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5F38B" w14:textId="77777777" w:rsidR="0028595F" w:rsidRDefault="0028595F" w:rsidP="0028595F">
      <w:pPr>
        <w:jc w:val="center"/>
      </w:pPr>
      <w:r>
        <w:rPr>
          <w:noProof/>
        </w:rPr>
        <w:drawing>
          <wp:inline distT="0" distB="0" distL="0" distR="0" wp14:anchorId="2B325097" wp14:editId="444A6AED">
            <wp:extent cx="1714500" cy="1714500"/>
            <wp:effectExtent l="0" t="0" r="0" b="0"/>
            <wp:docPr id="1" name="Picture 1" descr="Image result for university of 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glasgow logo"/>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5CD05F9" w14:textId="77777777" w:rsidR="0028595F" w:rsidRDefault="0028595F" w:rsidP="0028595F">
      <w:pPr>
        <w:jc w:val="center"/>
        <w:rPr>
          <w:rFonts w:ascii="Arial" w:hAnsi="Arial" w:cs="Arial"/>
        </w:rPr>
      </w:pPr>
    </w:p>
    <w:p w14:paraId="256AD935" w14:textId="77777777" w:rsidR="0028595F" w:rsidRPr="00A8773F" w:rsidRDefault="0028595F" w:rsidP="0028595F">
      <w:pPr>
        <w:jc w:val="center"/>
        <w:rPr>
          <w:rFonts w:ascii="Arial" w:hAnsi="Arial" w:cs="Arial"/>
        </w:rPr>
      </w:pPr>
      <w:r w:rsidRPr="00A8773F">
        <w:rPr>
          <w:rFonts w:ascii="Arial" w:hAnsi="Arial" w:cs="Arial"/>
        </w:rPr>
        <w:t>University of Glasgow</w:t>
      </w:r>
    </w:p>
    <w:p w14:paraId="0F1B7F21" w14:textId="77777777" w:rsidR="0028595F" w:rsidRPr="00A8773F" w:rsidRDefault="0028595F" w:rsidP="0028595F">
      <w:pPr>
        <w:jc w:val="center"/>
        <w:rPr>
          <w:rFonts w:ascii="Arial" w:hAnsi="Arial" w:cs="Arial"/>
        </w:rPr>
      </w:pPr>
      <w:r w:rsidRPr="00A8773F">
        <w:rPr>
          <w:rFonts w:ascii="Arial" w:hAnsi="Arial" w:cs="Arial"/>
        </w:rPr>
        <w:t>Institute of Biodiversity, Animal Health &amp; Comparative Medicine</w:t>
      </w:r>
    </w:p>
    <w:p w14:paraId="2CE8C34C" w14:textId="77777777" w:rsidR="0028595F" w:rsidRDefault="0028595F" w:rsidP="0028595F">
      <w:pPr>
        <w:jc w:val="center"/>
        <w:rPr>
          <w:rFonts w:ascii="Arial" w:hAnsi="Arial" w:cs="Arial"/>
          <w:b/>
          <w:bCs/>
        </w:rPr>
      </w:pPr>
    </w:p>
    <w:p w14:paraId="7898F7D3" w14:textId="77777777" w:rsidR="0028595F" w:rsidRPr="00A8773F" w:rsidRDefault="0028595F" w:rsidP="0028595F">
      <w:pPr>
        <w:jc w:val="center"/>
        <w:rPr>
          <w:rFonts w:ascii="Arial" w:hAnsi="Arial" w:cs="Arial"/>
          <w:b/>
          <w:bCs/>
        </w:rPr>
      </w:pPr>
      <w:r w:rsidRPr="00A8773F">
        <w:rPr>
          <w:rFonts w:ascii="Arial" w:hAnsi="Arial" w:cs="Arial"/>
          <w:b/>
          <w:bCs/>
        </w:rPr>
        <w:t>Discussion Papers in Environmental and One Health Economics</w:t>
      </w:r>
    </w:p>
    <w:p w14:paraId="1F6842DB" w14:textId="77777777" w:rsidR="0028595F" w:rsidRPr="00A8773F" w:rsidRDefault="0028595F" w:rsidP="0028595F">
      <w:pPr>
        <w:jc w:val="center"/>
        <w:rPr>
          <w:rFonts w:ascii="Arial" w:hAnsi="Arial" w:cs="Arial"/>
        </w:rPr>
      </w:pPr>
    </w:p>
    <w:p w14:paraId="7DD97FEE" w14:textId="32F96D80" w:rsidR="0028595F" w:rsidRPr="00A8773F" w:rsidRDefault="0028595F" w:rsidP="0028595F">
      <w:pPr>
        <w:jc w:val="center"/>
        <w:rPr>
          <w:rFonts w:ascii="Arial" w:hAnsi="Arial" w:cs="Arial"/>
        </w:rPr>
      </w:pPr>
      <w:r w:rsidRPr="00A8773F">
        <w:rPr>
          <w:rFonts w:ascii="Arial" w:hAnsi="Arial" w:cs="Arial"/>
        </w:rPr>
        <w:t>Paper Number 20</w:t>
      </w:r>
      <w:r>
        <w:rPr>
          <w:rFonts w:ascii="Arial" w:hAnsi="Arial" w:cs="Arial"/>
        </w:rPr>
        <w:t>25</w:t>
      </w:r>
      <w:r w:rsidRPr="00A8773F">
        <w:rPr>
          <w:rFonts w:ascii="Arial" w:hAnsi="Arial" w:cs="Arial"/>
        </w:rPr>
        <w:t xml:space="preserve"> – </w:t>
      </w:r>
      <w:r>
        <w:rPr>
          <w:rFonts w:ascii="Arial" w:hAnsi="Arial" w:cs="Arial"/>
        </w:rPr>
        <w:t>02</w:t>
      </w:r>
    </w:p>
    <w:p w14:paraId="0339B01D" w14:textId="7286A65B" w:rsidR="00335115" w:rsidRPr="002F7F89" w:rsidRDefault="00AA13CC" w:rsidP="00266293">
      <w:pPr>
        <w:jc w:val="center"/>
        <w:rPr>
          <w:b/>
          <w:bCs/>
          <w:sz w:val="28"/>
          <w:szCs w:val="28"/>
        </w:rPr>
      </w:pPr>
      <w:r w:rsidRPr="002F7F89">
        <w:rPr>
          <w:b/>
          <w:bCs/>
          <w:sz w:val="28"/>
          <w:szCs w:val="28"/>
        </w:rPr>
        <w:t>Incentives for spatially-coordinated conservation</w:t>
      </w:r>
      <w:r w:rsidR="00B8203D" w:rsidRPr="002F7F89">
        <w:rPr>
          <w:b/>
          <w:bCs/>
          <w:sz w:val="28"/>
          <w:szCs w:val="28"/>
        </w:rPr>
        <w:t xml:space="preserve"> </w:t>
      </w:r>
    </w:p>
    <w:p w14:paraId="249B68D2" w14:textId="5B9BCDF9" w:rsidR="00AE7082" w:rsidRPr="002F7F89" w:rsidRDefault="0056417B" w:rsidP="00266293">
      <w:pPr>
        <w:jc w:val="center"/>
        <w:rPr>
          <w:b/>
          <w:bCs/>
          <w:sz w:val="28"/>
          <w:szCs w:val="28"/>
        </w:rPr>
      </w:pPr>
      <w:r w:rsidRPr="002F7F89">
        <w:rPr>
          <w:b/>
          <w:bCs/>
          <w:sz w:val="28"/>
          <w:szCs w:val="28"/>
        </w:rPr>
        <w:t xml:space="preserve">under </w:t>
      </w:r>
      <w:r w:rsidR="00335115" w:rsidRPr="002F7F89">
        <w:rPr>
          <w:b/>
          <w:bCs/>
          <w:sz w:val="28"/>
          <w:szCs w:val="28"/>
        </w:rPr>
        <w:t>imperfect</w:t>
      </w:r>
      <w:r w:rsidRPr="002F7F89">
        <w:rPr>
          <w:b/>
          <w:bCs/>
          <w:sz w:val="28"/>
          <w:szCs w:val="28"/>
        </w:rPr>
        <w:t xml:space="preserve"> ecological </w:t>
      </w:r>
      <w:r w:rsidR="00C749CB" w:rsidRPr="002F7F89">
        <w:rPr>
          <w:b/>
          <w:bCs/>
          <w:sz w:val="28"/>
          <w:szCs w:val="28"/>
        </w:rPr>
        <w:t>information</w:t>
      </w:r>
    </w:p>
    <w:p w14:paraId="3FEC6ACA" w14:textId="77777777" w:rsidR="007F1FF7" w:rsidRDefault="007F1FF7"/>
    <w:p w14:paraId="009552ED" w14:textId="07163099" w:rsidR="0028595F" w:rsidRDefault="00240F9E" w:rsidP="00240F9E">
      <w:pPr>
        <w:jc w:val="center"/>
      </w:pPr>
      <w:r w:rsidRPr="00480149">
        <w:t>Zhaoyang Liu, Xiaojun Yang, Nick Hanley, Paul</w:t>
      </w:r>
      <w:r>
        <w:t xml:space="preserve"> R.</w:t>
      </w:r>
      <w:r w:rsidRPr="00480149">
        <w:t xml:space="preserve"> Armsworth</w:t>
      </w:r>
      <w:r>
        <w:rPr>
          <w:rStyle w:val="FootnoteReference"/>
        </w:rPr>
        <w:footnoteReference w:id="1"/>
      </w:r>
    </w:p>
    <w:p w14:paraId="795313C1" w14:textId="77777777" w:rsidR="0028595F" w:rsidRDefault="0028595F">
      <w:r>
        <w:br w:type="page"/>
      </w:r>
    </w:p>
    <w:p w14:paraId="32371B11" w14:textId="77777777" w:rsidR="00240F9E" w:rsidRPr="00480149" w:rsidRDefault="00240F9E" w:rsidP="00240F9E">
      <w:pPr>
        <w:jc w:val="center"/>
      </w:pPr>
    </w:p>
    <w:p w14:paraId="64B14AF4" w14:textId="77777777" w:rsidR="00240F9E" w:rsidRDefault="00240F9E"/>
    <w:p w14:paraId="5FF884C5" w14:textId="6C3A52A1" w:rsidR="008625E6" w:rsidRPr="00B36FEE" w:rsidRDefault="00AF66D8" w:rsidP="00DE751F">
      <w:pPr>
        <w:pStyle w:val="Heading1"/>
        <w:spacing w:before="120" w:after="120"/>
        <w:rPr>
          <w:rFonts w:ascii="Times New Roman" w:hAnsi="Times New Roman" w:cs="Times New Roman"/>
          <w:b/>
          <w:bCs/>
          <w:color w:val="000000" w:themeColor="text1"/>
          <w:sz w:val="22"/>
          <w:szCs w:val="22"/>
        </w:rPr>
      </w:pPr>
      <w:r w:rsidRPr="00B36FEE">
        <w:rPr>
          <w:rFonts w:ascii="Times New Roman" w:hAnsi="Times New Roman" w:cs="Times New Roman"/>
          <w:b/>
          <w:bCs/>
          <w:color w:val="000000" w:themeColor="text1"/>
          <w:sz w:val="22"/>
          <w:szCs w:val="22"/>
        </w:rPr>
        <w:t>ABSTRACT</w:t>
      </w:r>
    </w:p>
    <w:p w14:paraId="14E37ACC" w14:textId="6011AFD2" w:rsidR="008625E6" w:rsidRPr="00CA2C31" w:rsidRDefault="00201652">
      <w:r w:rsidRPr="00201652">
        <w:t xml:space="preserve">Increasing attention is being paid to the design of economic incentives for conservation on private land to encourage spatial coordination. We investigate the effects of using incorrect information on the ecological benefits of spatial coordination in the design of a conservation auction, using a framed field experiment with real farmers as participants. We find that auction performance can be substantially weakened if the parameters adopted are </w:t>
      </w:r>
      <w:r w:rsidR="001E20DF">
        <w:t>‘</w:t>
      </w:r>
      <w:r w:rsidRPr="00201652">
        <w:t>wrong enough</w:t>
      </w:r>
      <w:r w:rsidR="001E20DF">
        <w:t>’</w:t>
      </w:r>
      <w:r w:rsidRPr="00201652">
        <w:t xml:space="preserve"> to change which farms are prioritised, although parameters that under-estimate the true coordination benefits are less damaging to policy performance than those which over-estimate these benefits. </w:t>
      </w:r>
    </w:p>
    <w:p w14:paraId="4791BB74" w14:textId="77777777" w:rsidR="008625E6" w:rsidRDefault="008625E6"/>
    <w:p w14:paraId="03D4C941" w14:textId="7C456580" w:rsidR="008625E6" w:rsidRPr="00DE751F" w:rsidRDefault="00AF66D8">
      <w:pPr>
        <w:rPr>
          <w:b/>
          <w:bCs/>
        </w:rPr>
      </w:pPr>
      <w:r w:rsidRPr="00DE751F">
        <w:rPr>
          <w:b/>
          <w:bCs/>
        </w:rPr>
        <w:t>KEYWORDS</w:t>
      </w:r>
      <w:r w:rsidR="008625E6" w:rsidRPr="00DE751F">
        <w:rPr>
          <w:b/>
          <w:bCs/>
        </w:rPr>
        <w:t xml:space="preserve"> </w:t>
      </w:r>
    </w:p>
    <w:p w14:paraId="7EE84A8D" w14:textId="79232D51" w:rsidR="00A443A2" w:rsidRPr="00555E29" w:rsidRDefault="00107AA2" w:rsidP="00107AA2">
      <w:r w:rsidRPr="00555E29">
        <w:t xml:space="preserve">agglomeration bonus, </w:t>
      </w:r>
      <w:r w:rsidR="0037530E">
        <w:t>conservation</w:t>
      </w:r>
      <w:r w:rsidRPr="00555E29">
        <w:t xml:space="preserve"> auctions, framed field experiment</w:t>
      </w:r>
      <w:r w:rsidR="0070397C" w:rsidRPr="00555E29">
        <w:t xml:space="preserve">, </w:t>
      </w:r>
      <w:r w:rsidR="001D1D68">
        <w:t>imperfect information</w:t>
      </w:r>
      <w:r w:rsidR="00570BBB" w:rsidRPr="00555E29">
        <w:t xml:space="preserve">, spatial coordination </w:t>
      </w:r>
    </w:p>
    <w:p w14:paraId="652454DC" w14:textId="77777777" w:rsidR="000811A8" w:rsidRDefault="000811A8"/>
    <w:p w14:paraId="16C8C9DB" w14:textId="0FCB2ED9" w:rsidR="00D4584E" w:rsidRPr="000811A8" w:rsidRDefault="00A443A2">
      <w:pPr>
        <w:rPr>
          <w:b/>
          <w:bCs/>
        </w:rPr>
      </w:pPr>
      <w:r w:rsidRPr="000811A8">
        <w:rPr>
          <w:b/>
          <w:bCs/>
        </w:rPr>
        <w:t xml:space="preserve">JEL </w:t>
      </w:r>
      <w:r w:rsidR="002E6F73" w:rsidRPr="000811A8">
        <w:rPr>
          <w:b/>
          <w:bCs/>
        </w:rPr>
        <w:t xml:space="preserve">CLASSIFICATION </w:t>
      </w:r>
    </w:p>
    <w:p w14:paraId="61F42CC1" w14:textId="42D318B1" w:rsidR="00A443A2" w:rsidRDefault="00870743">
      <w:r>
        <w:t>C93</w:t>
      </w:r>
      <w:r w:rsidR="00623944">
        <w:t xml:space="preserve">, </w:t>
      </w:r>
      <w:r w:rsidR="00233780">
        <w:t xml:space="preserve">D44, </w:t>
      </w:r>
      <w:r w:rsidR="00D83838">
        <w:t xml:space="preserve">Q18, </w:t>
      </w:r>
      <w:r w:rsidR="00925D65">
        <w:t xml:space="preserve">Q57 </w:t>
      </w:r>
    </w:p>
    <w:p w14:paraId="56A836B8" w14:textId="77777777" w:rsidR="008625E6" w:rsidRDefault="008625E6"/>
    <w:p w14:paraId="28D3735A" w14:textId="632BEC07" w:rsidR="008625E6" w:rsidRDefault="008625E6">
      <w:pPr>
        <w:sectPr w:rsidR="008625E6">
          <w:footerReference w:type="default" r:id="rId12"/>
          <w:footnotePr>
            <w:numFmt w:val="chicago"/>
          </w:footnotePr>
          <w:pgSz w:w="11906" w:h="16838"/>
          <w:pgMar w:top="1440" w:right="1440" w:bottom="1440" w:left="1440" w:header="708" w:footer="708" w:gutter="0"/>
          <w:cols w:space="708"/>
          <w:docGrid w:linePitch="360"/>
        </w:sectPr>
      </w:pPr>
    </w:p>
    <w:p w14:paraId="653A49D5" w14:textId="3388496E" w:rsidR="00266293" w:rsidRPr="00480149" w:rsidRDefault="006B20F6" w:rsidP="00847BE3">
      <w:pPr>
        <w:pStyle w:val="Heading1"/>
        <w:spacing w:before="120" w:after="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 xml:space="preserve">1. </w:t>
      </w:r>
      <w:r w:rsidR="008F6BA4" w:rsidRPr="00480149">
        <w:rPr>
          <w:rFonts w:ascii="Times New Roman" w:hAnsi="Times New Roman" w:cs="Times New Roman"/>
          <w:b/>
          <w:bCs/>
          <w:color w:val="000000" w:themeColor="text1"/>
          <w:sz w:val="22"/>
          <w:szCs w:val="22"/>
        </w:rPr>
        <w:t xml:space="preserve">INTRODUCTION </w:t>
      </w:r>
    </w:p>
    <w:p w14:paraId="74771477" w14:textId="32D8F56E" w:rsidR="00DE3050" w:rsidRPr="00C2459B" w:rsidRDefault="00D5309A" w:rsidP="008F6BF3">
      <w:r w:rsidRPr="00C2459B">
        <w:t xml:space="preserve">In </w:t>
      </w:r>
      <w:r w:rsidR="00EB3595">
        <w:t>the literature on the design of economic incentives for biodiversity conservation on private land</w:t>
      </w:r>
      <w:r w:rsidRPr="00C2459B">
        <w:t xml:space="preserve"> </w:t>
      </w:r>
      <w:r w:rsidR="00CF7DDF" w:rsidRPr="00C2459B">
        <w:t>there</w:t>
      </w:r>
      <w:r w:rsidRPr="00C2459B">
        <w:t xml:space="preserve"> has been a recent and increasing emphasis on </w:t>
      </w:r>
      <w:r w:rsidR="00C20B57">
        <w:t xml:space="preserve">incentives which </w:t>
      </w:r>
      <w:r w:rsidRPr="00C2459B">
        <w:t>promot</w:t>
      </w:r>
      <w:r w:rsidR="00C20B57">
        <w:t>e</w:t>
      </w:r>
      <w:r w:rsidRPr="00C2459B">
        <w:t xml:space="preserve"> </w:t>
      </w:r>
      <w:r w:rsidR="00CF7DDF" w:rsidRPr="005B7763">
        <w:rPr>
          <w:i/>
          <w:iCs/>
        </w:rPr>
        <w:t xml:space="preserve">spatially </w:t>
      </w:r>
      <w:r w:rsidR="00AB7A71" w:rsidRPr="005B7763">
        <w:rPr>
          <w:i/>
          <w:iCs/>
        </w:rPr>
        <w:t>contiguous</w:t>
      </w:r>
      <w:r w:rsidR="00CF7DDF" w:rsidRPr="00C2459B">
        <w:t xml:space="preserve"> rather than fragmented conservation</w:t>
      </w:r>
      <w:r w:rsidR="00C20B57">
        <w:t xml:space="preserve">. </w:t>
      </w:r>
      <w:r w:rsidR="00E10C23">
        <w:t xml:space="preserve">This is reflected in </w:t>
      </w:r>
      <w:r w:rsidR="001D327B" w:rsidRPr="00C2459B">
        <w:t xml:space="preserve">a </w:t>
      </w:r>
      <w:r w:rsidR="0071546B" w:rsidRPr="00C2459B">
        <w:t>common</w:t>
      </w:r>
      <w:r w:rsidR="001D327B" w:rsidRPr="00C2459B">
        <w:t xml:space="preserve"> belief that the contiguity of habitats provide</w:t>
      </w:r>
      <w:r w:rsidR="00C81F91" w:rsidRPr="00C2459B">
        <w:t>s</w:t>
      </w:r>
      <w:r w:rsidR="001D327B" w:rsidRPr="00C2459B">
        <w:t xml:space="preserve"> extra benefits</w:t>
      </w:r>
      <w:r w:rsidR="003869EE" w:rsidRPr="00C2459B">
        <w:t xml:space="preserve"> </w:t>
      </w:r>
      <w:r w:rsidR="001D327B" w:rsidRPr="00C2459B">
        <w:t xml:space="preserve">for </w:t>
      </w:r>
      <w:r w:rsidR="00BF1C90" w:rsidRPr="00C2459B">
        <w:t xml:space="preserve">many </w:t>
      </w:r>
      <w:r w:rsidR="001D327B" w:rsidRPr="00C2459B">
        <w:t>species’ survival and diversity</w:t>
      </w:r>
      <w:r w:rsidR="001D327B" w:rsidRPr="00C2459B">
        <w:rPr>
          <w:color w:val="000000"/>
        </w:rPr>
        <w:t xml:space="preserve"> </w:t>
      </w:r>
      <w:sdt>
        <w:sdtPr>
          <w:rPr>
            <w:color w:val="000000"/>
          </w:rPr>
          <w:tag w:val="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"/>
          <w:id w:val="1225489056"/>
          <w:placeholder>
            <w:docPart w:val="DefaultPlaceholder_-1854013440"/>
          </w:placeholder>
        </w:sdtPr>
        <w:sdtEndPr/>
        <w:sdtContent>
          <w:r w:rsidR="005878FC" w:rsidRPr="00C2459B">
            <w:rPr>
              <w:color w:val="000000"/>
            </w:rPr>
            <w:t>(Conte et al., 2023; Engel, 2016; Hanley et al., 2012; Nguyen et al., 2024a)</w:t>
          </w:r>
        </w:sdtContent>
      </w:sdt>
      <w:r w:rsidR="008E5D93" w:rsidRPr="00C2459B">
        <w:t>.</w:t>
      </w:r>
      <w:r w:rsidR="00E10C23">
        <w:t xml:space="preserve"> Such spatial coordination benefits are also claimed in the </w:t>
      </w:r>
      <w:r w:rsidR="00A8196F">
        <w:t xml:space="preserve">wider literature on agri-environmental policy design and the agglomeration bonus, in contexts such as </w:t>
      </w:r>
      <w:r w:rsidR="009B0A7E">
        <w:t>reducing soil erosion and non-point source pollution</w:t>
      </w:r>
      <w:r w:rsidR="006A54C1">
        <w:t xml:space="preserve"> (e</w:t>
      </w:r>
      <w:r w:rsidR="00AF09E1">
        <w:t>.</w:t>
      </w:r>
      <w:r w:rsidR="006A54C1">
        <w:t>g</w:t>
      </w:r>
      <w:r w:rsidR="00AF09E1">
        <w:t>.,</w:t>
      </w:r>
      <w:r w:rsidR="006A54C1">
        <w:t xml:space="preserve"> Banerjee et al, 2014</w:t>
      </w:r>
      <w:r w:rsidR="00F31680">
        <w:t>, Banerjee et al 2017</w:t>
      </w:r>
      <w:r w:rsidR="006A54C1">
        <w:t>).</w:t>
      </w:r>
      <w:r w:rsidR="008E5D93" w:rsidRPr="00C2459B">
        <w:t xml:space="preserve"> </w:t>
      </w:r>
      <w:r w:rsidR="00E33012" w:rsidRPr="00C2459B">
        <w:t>However, the ecolog</w:t>
      </w:r>
      <w:r w:rsidR="00143BB5">
        <w:t>ical</w:t>
      </w:r>
      <w:r w:rsidR="00E33012" w:rsidRPr="00C2459B">
        <w:t xml:space="preserve"> literature suggests </w:t>
      </w:r>
      <w:r w:rsidR="00004E65">
        <w:t xml:space="preserve">that the </w:t>
      </w:r>
      <w:r w:rsidR="00106ED2">
        <w:t>impact</w:t>
      </w:r>
      <w:r w:rsidR="008660C9">
        <w:t>s</w:t>
      </w:r>
      <w:r w:rsidR="00106ED2">
        <w:t xml:space="preserve"> of spatial contiguity</w:t>
      </w:r>
      <w:r w:rsidR="008660C9">
        <w:t xml:space="preserve"> </w:t>
      </w:r>
      <w:r w:rsidR="008660C9" w:rsidRPr="00C2459B">
        <w:t>vary substantially across species</w:t>
      </w:r>
      <w:r w:rsidR="008660C9">
        <w:t xml:space="preserve"> or ecosystem attributes</w:t>
      </w:r>
      <w:r w:rsidR="008660C9" w:rsidRPr="00C2459B">
        <w:t xml:space="preserve"> and</w:t>
      </w:r>
      <w:r w:rsidR="008660C9">
        <w:t xml:space="preserve"> may depend on the moderating role of</w:t>
      </w:r>
      <w:r w:rsidR="008660C9" w:rsidRPr="00C2459B">
        <w:t xml:space="preserve"> contextual factors</w:t>
      </w:r>
      <w:r w:rsidR="0055273E">
        <w:t xml:space="preserve"> (Valente et al.</w:t>
      </w:r>
      <w:r w:rsidR="009B0089">
        <w:t>,</w:t>
      </w:r>
      <w:r w:rsidR="0055273E">
        <w:t xml:space="preserve"> 2023)</w:t>
      </w:r>
      <w:r w:rsidR="007E5FD2">
        <w:t>.</w:t>
      </w:r>
      <w:r w:rsidR="007E5FD2" w:rsidRPr="00C2459B">
        <w:t xml:space="preserve"> </w:t>
      </w:r>
      <w:r w:rsidR="00827BB5" w:rsidRPr="00C2459B">
        <w:t xml:space="preserve">This </w:t>
      </w:r>
      <w:r w:rsidR="001F1A1A" w:rsidRPr="00C2459B">
        <w:t xml:space="preserve">poses a challenge to </w:t>
      </w:r>
      <w:r w:rsidR="001E79B7" w:rsidRPr="00C2459B">
        <w:t xml:space="preserve">the </w:t>
      </w:r>
      <w:r w:rsidR="00B72394">
        <w:t xml:space="preserve">design of incentives for </w:t>
      </w:r>
      <w:r w:rsidR="001E79B7" w:rsidRPr="00C2459B">
        <w:t>spatial coordination:</w:t>
      </w:r>
      <w:r w:rsidR="0026608C" w:rsidRPr="00C2459B">
        <w:t xml:space="preserve"> what if the coordination mechanism assigns high weights to contiguity but the</w:t>
      </w:r>
      <w:r w:rsidR="00F01091" w:rsidRPr="00C2459B">
        <w:t xml:space="preserve"> ensuring benefits </w:t>
      </w:r>
      <w:r w:rsidR="008E5A46" w:rsidRPr="00C2459B">
        <w:t>for</w:t>
      </w:r>
      <w:r w:rsidR="00537B94" w:rsidRPr="00C2459B">
        <w:t xml:space="preserve"> the target species </w:t>
      </w:r>
      <w:r w:rsidR="00F01091" w:rsidRPr="00C2459B">
        <w:t xml:space="preserve">are in fact very limited, </w:t>
      </w:r>
      <w:r w:rsidR="00B9412F" w:rsidRPr="00C2459B">
        <w:t xml:space="preserve">or vice versa? </w:t>
      </w:r>
      <w:r w:rsidR="00B72394">
        <w:t>That is</w:t>
      </w:r>
      <w:r w:rsidR="001F77DD">
        <w:t>, what are the implications of using the wrong ecological information in incentive design?</w:t>
      </w:r>
    </w:p>
    <w:p w14:paraId="3F8E0221" w14:textId="206D0F26" w:rsidR="00106ED2" w:rsidRDefault="00250C5D" w:rsidP="00F36D88">
      <w:pPr>
        <w:rPr>
          <w:color w:val="000000"/>
        </w:rPr>
      </w:pPr>
      <w:r>
        <w:t xml:space="preserve">     </w:t>
      </w:r>
      <w:r w:rsidR="006B7367" w:rsidRPr="00370259">
        <w:t>This study for the first time empirically explores th</w:t>
      </w:r>
      <w:r w:rsidR="00C26059">
        <w:t>is</w:t>
      </w:r>
      <w:r w:rsidR="006B7367" w:rsidRPr="00370259">
        <w:t xml:space="preserve"> question </w:t>
      </w:r>
      <w:r w:rsidR="001F72AB" w:rsidRPr="00370259">
        <w:t xml:space="preserve">in </w:t>
      </w:r>
      <w:r w:rsidR="00792931">
        <w:t xml:space="preserve">the context of the design of a </w:t>
      </w:r>
      <w:r w:rsidR="001F77DD" w:rsidRPr="00F36D88">
        <w:rPr>
          <w:i/>
          <w:iCs/>
        </w:rPr>
        <w:t>conservation</w:t>
      </w:r>
      <w:r w:rsidR="001F72AB" w:rsidRPr="00F36D88">
        <w:rPr>
          <w:i/>
          <w:iCs/>
        </w:rPr>
        <w:t xml:space="preserve"> auction</w:t>
      </w:r>
      <w:r w:rsidR="001F72AB" w:rsidRPr="00370259">
        <w:t xml:space="preserve"> </w:t>
      </w:r>
      <w:r w:rsidR="000C2A56" w:rsidRPr="00370259">
        <w:t xml:space="preserve">which allocates contracts in such a way that prioritises </w:t>
      </w:r>
      <w:r w:rsidR="008A3B5B" w:rsidRPr="00370259">
        <w:t>farmers</w:t>
      </w:r>
      <w:r w:rsidR="000C2A56" w:rsidRPr="00370259">
        <w:t xml:space="preserve"> who can provide higher environmental benefits and/or </w:t>
      </w:r>
      <w:r w:rsidR="00827210">
        <w:t>who a</w:t>
      </w:r>
      <w:r w:rsidR="000C2A56" w:rsidRPr="00370259">
        <w:t xml:space="preserve">sk for lower payments. </w:t>
      </w:r>
      <w:r w:rsidR="00ED74A5" w:rsidRPr="00370259">
        <w:t xml:space="preserve">This type of competitive allocation mechanism </w:t>
      </w:r>
      <w:r w:rsidR="00565A2E" w:rsidRPr="00370259">
        <w:t xml:space="preserve">has been </w:t>
      </w:r>
      <w:r w:rsidR="00792931">
        <w:t xml:space="preserve">widely </w:t>
      </w:r>
      <w:r w:rsidR="00565A2E" w:rsidRPr="00370259">
        <w:t>adopted</w:t>
      </w:r>
      <w:r w:rsidR="00ED74A5" w:rsidRPr="00370259">
        <w:t xml:space="preserve"> in </w:t>
      </w:r>
      <w:r w:rsidR="005A661A">
        <w:t>higher income countries</w:t>
      </w:r>
      <w:r w:rsidR="00ED74A5" w:rsidRPr="00370259">
        <w:t xml:space="preserve"> such as the US </w:t>
      </w:r>
      <w:sdt>
        <w:sdtPr>
          <w:rPr>
            <w:color w:val="000000"/>
          </w:rPr>
          <w:tag w:val="MENDELEY_CITATION_v3_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"/>
          <w:id w:val="-1078903681"/>
          <w:placeholder>
            <w:docPart w:val="DefaultPlaceholder_-1854013440"/>
          </w:placeholder>
        </w:sdtPr>
        <w:sdtEndPr/>
        <w:sdtContent>
          <w:r w:rsidR="005878FC" w:rsidRPr="00370259">
            <w:rPr>
              <w:color w:val="000000"/>
            </w:rPr>
            <w:t>(Ferraro et al., 2024; Hellerstein, 2017)</w:t>
          </w:r>
        </w:sdtContent>
      </w:sdt>
      <w:r w:rsidR="00197045" w:rsidRPr="00370259">
        <w:t xml:space="preserve"> </w:t>
      </w:r>
      <w:r w:rsidR="00ED74A5" w:rsidRPr="00370259">
        <w:t xml:space="preserve">and </w:t>
      </w:r>
      <w:r w:rsidR="00F36D88">
        <w:t>Australia</w:t>
      </w:r>
      <w:r w:rsidR="00ED74A5" w:rsidRPr="00370259">
        <w:t xml:space="preserve"> </w:t>
      </w:r>
      <w:sdt>
        <w:sdtPr>
          <w:rPr>
            <w:color w:val="000000"/>
          </w:rPr>
          <w:tag w:val="MENDELEY_CITATION_v3_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"/>
          <w:id w:val="247088617"/>
          <w:placeholder>
            <w:docPart w:val="DefaultPlaceholder_-1854013440"/>
          </w:placeholder>
        </w:sdtPr>
        <w:sdtEndPr/>
        <w:sdtContent>
          <w:r w:rsidR="005878FC" w:rsidRPr="00370259">
            <w:rPr>
              <w:color w:val="000000"/>
            </w:rPr>
            <w:t>(</w:t>
          </w:r>
          <w:r w:rsidR="00D9399F" w:rsidRPr="00D9399F">
            <w:rPr>
              <w:color w:val="000000"/>
            </w:rPr>
            <w:t>Rolfe et al., 2017</w:t>
          </w:r>
          <w:r w:rsidR="005878FC" w:rsidRPr="00370259">
            <w:rPr>
              <w:color w:val="000000"/>
            </w:rPr>
            <w:t>)</w:t>
          </w:r>
        </w:sdtContent>
      </w:sdt>
      <w:r w:rsidR="002B6ED5" w:rsidRPr="00370259">
        <w:t xml:space="preserve">, and </w:t>
      </w:r>
      <w:r w:rsidR="005A661A">
        <w:t xml:space="preserve">has </w:t>
      </w:r>
      <w:r w:rsidR="002B6ED5" w:rsidRPr="00370259">
        <w:t xml:space="preserve">attracted considerable interest from </w:t>
      </w:r>
      <w:r w:rsidR="005A661A">
        <w:t>lower income countries too</w:t>
      </w:r>
      <w:r w:rsidR="002B6ED5" w:rsidRPr="00370259">
        <w:t xml:space="preserve"> </w:t>
      </w:r>
      <w:sdt>
        <w:sdtPr>
          <w:rPr>
            <w:color w:val="000000"/>
          </w:rPr>
          <w:tag w:val="MENDELEY_CITATION_v3_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"/>
          <w:id w:val="-552920416"/>
          <w:placeholder>
            <w:docPart w:val="DefaultPlaceholder_-1854013440"/>
          </w:placeholder>
        </w:sdtPr>
        <w:sdtEndPr/>
        <w:sdtContent>
          <w:r w:rsidR="005878FC" w:rsidRPr="00370259">
            <w:rPr>
              <w:color w:val="000000"/>
            </w:rPr>
            <w:t>(Engel, 2016; Jack, 2013; Liu et al., 2019)</w:t>
          </w:r>
        </w:sdtContent>
      </w:sdt>
      <w:r w:rsidR="008D0D6B" w:rsidRPr="00370259">
        <w:rPr>
          <w:color w:val="000000"/>
        </w:rPr>
        <w:t xml:space="preserve">. </w:t>
      </w:r>
      <w:r w:rsidR="009B5963">
        <w:t xml:space="preserve"> </w:t>
      </w:r>
      <w:r w:rsidR="00106ED2">
        <w:t>Drawing on network theory,</w:t>
      </w:r>
      <w:r w:rsidR="00106ED2" w:rsidRPr="00C2459B">
        <w:t xml:space="preserve"> </w:t>
      </w:r>
      <w:r w:rsidR="00106ED2">
        <w:t>additional</w:t>
      </w:r>
      <w:r w:rsidR="00106ED2" w:rsidRPr="00C2459B">
        <w:t xml:space="preserve"> conservation benefits </w:t>
      </w:r>
      <w:r w:rsidR="00106ED2">
        <w:t xml:space="preserve">due to spatial coordination of conserved areas </w:t>
      </w:r>
      <w:r w:rsidR="00106ED2" w:rsidRPr="00C2459B">
        <w:t>are referred to</w:t>
      </w:r>
      <w:r w:rsidR="00F36D88">
        <w:t xml:space="preserve"> in this literature</w:t>
      </w:r>
      <w:r w:rsidR="00106ED2" w:rsidRPr="00C2459B">
        <w:t xml:space="preserve"> as ‘edge’ benefits, </w:t>
      </w:r>
      <w:r w:rsidR="00106ED2">
        <w:t>while those associated with</w:t>
      </w:r>
      <w:r w:rsidR="00106ED2" w:rsidRPr="00C2459B">
        <w:t xml:space="preserve"> </w:t>
      </w:r>
      <w:r w:rsidR="00106ED2">
        <w:t>the site-specific</w:t>
      </w:r>
      <w:r w:rsidR="00106ED2" w:rsidRPr="00C2459B">
        <w:t xml:space="preserve"> benefits of conserving habitat patches </w:t>
      </w:r>
      <w:r w:rsidR="00106ED2">
        <w:t xml:space="preserve">are termed </w:t>
      </w:r>
      <w:r w:rsidR="00106ED2" w:rsidRPr="00C2459B">
        <w:t>‘node’</w:t>
      </w:r>
      <w:r w:rsidR="00106ED2">
        <w:t xml:space="preserve"> benefits</w:t>
      </w:r>
      <w:r w:rsidR="00106ED2" w:rsidRPr="00C2459B">
        <w:t>.</w:t>
      </w:r>
      <w:r w:rsidR="00106ED2">
        <w:t xml:space="preserve"> We adopt this network</w:t>
      </w:r>
      <w:r w:rsidR="007343C7">
        <w:t xml:space="preserve"> </w:t>
      </w:r>
      <w:r w:rsidR="00106ED2">
        <w:t>theory</w:t>
      </w:r>
      <w:r w:rsidR="007343C7">
        <w:t>-</w:t>
      </w:r>
      <w:r w:rsidR="00106ED2">
        <w:t>based use of the term</w:t>
      </w:r>
      <w:r w:rsidR="00F36D88">
        <w:t>s</w:t>
      </w:r>
      <w:r w:rsidR="00106ED2">
        <w:t xml:space="preserve"> </w:t>
      </w:r>
      <w:r w:rsidR="00963433">
        <w:t>‘</w:t>
      </w:r>
      <w:r w:rsidR="00106ED2">
        <w:t>edge</w:t>
      </w:r>
      <w:r w:rsidR="00963433">
        <w:t>’</w:t>
      </w:r>
      <w:r w:rsidR="008B0336">
        <w:t xml:space="preserve"> and </w:t>
      </w:r>
      <w:r w:rsidR="00963433">
        <w:t>‘</w:t>
      </w:r>
      <w:r w:rsidR="008B0336">
        <w:t>node</w:t>
      </w:r>
      <w:r w:rsidR="00963433">
        <w:t>’</w:t>
      </w:r>
      <w:r w:rsidR="00106ED2">
        <w:t xml:space="preserve"> </w:t>
      </w:r>
      <w:r w:rsidR="007343C7">
        <w:t xml:space="preserve">in our </w:t>
      </w:r>
      <w:proofErr w:type="gramStart"/>
      <w:r w:rsidR="007343C7">
        <w:t>paper</w:t>
      </w:r>
      <w:r w:rsidR="00106ED2">
        <w:t>, but</w:t>
      </w:r>
      <w:proofErr w:type="gramEnd"/>
      <w:r w:rsidR="00106ED2">
        <w:t xml:space="preserve"> note </w:t>
      </w:r>
      <w:r w:rsidR="007343C7">
        <w:t>that</w:t>
      </w:r>
      <w:r w:rsidR="00482C16">
        <w:t xml:space="preserve"> meanings may differ</w:t>
      </w:r>
      <w:r w:rsidR="007343C7">
        <w:t xml:space="preserve"> </w:t>
      </w:r>
      <w:r w:rsidR="00106ED2">
        <w:t xml:space="preserve">from discussions of edge effects in </w:t>
      </w:r>
      <w:r w:rsidR="00F36D88">
        <w:t>ecological writing</w:t>
      </w:r>
      <w:r w:rsidR="00106ED2">
        <w:t xml:space="preserve"> on habitat fragmentation.</w:t>
      </w:r>
      <w:r w:rsidR="0005737E">
        <w:rPr>
          <w:rStyle w:val="FootnoteReference"/>
        </w:rPr>
        <w:footnoteReference w:id="2"/>
      </w:r>
      <w:r w:rsidR="00106ED2">
        <w:t xml:space="preserve"> </w:t>
      </w:r>
    </w:p>
    <w:p w14:paraId="1D662A5B" w14:textId="2ED6971C" w:rsidR="00051BDF" w:rsidRDefault="00452925" w:rsidP="00F36D88">
      <w:pPr>
        <w:rPr>
          <w:color w:val="000000"/>
        </w:rPr>
      </w:pPr>
      <w:r>
        <w:rPr>
          <w:color w:val="000000"/>
        </w:rPr>
        <w:t xml:space="preserve">     </w:t>
      </w:r>
      <w:r w:rsidR="00F36D88">
        <w:rPr>
          <w:color w:val="000000"/>
        </w:rPr>
        <w:t>Two mechanisms have been suggested</w:t>
      </w:r>
      <w:r w:rsidR="00F823A6" w:rsidRPr="00370259">
        <w:rPr>
          <w:color w:val="000000"/>
        </w:rPr>
        <w:t xml:space="preserve"> to account for spatial coordination in </w:t>
      </w:r>
      <w:r w:rsidR="00024C24">
        <w:rPr>
          <w:color w:val="000000"/>
        </w:rPr>
        <w:t>conservation</w:t>
      </w:r>
      <w:r w:rsidR="00F823A6" w:rsidRPr="00370259">
        <w:rPr>
          <w:color w:val="000000"/>
        </w:rPr>
        <w:t xml:space="preserve"> auctions. One mechanism is the spatially coordinated (SC) auction, </w:t>
      </w:r>
      <w:r w:rsidR="00A322EB" w:rsidRPr="00370259">
        <w:rPr>
          <w:color w:val="000000"/>
        </w:rPr>
        <w:t>as described in</w:t>
      </w:r>
      <w:r w:rsidR="00F823A6" w:rsidRPr="00370259">
        <w:rPr>
          <w:color w:val="000000"/>
        </w:rPr>
        <w:t xml:space="preserve"> </w:t>
      </w:r>
      <w:sdt>
        <w:sdtPr>
          <w:rPr>
            <w:color w:val="000000"/>
          </w:rPr>
          <w:tag w:val="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"/>
          <w:id w:val="-1391417880"/>
          <w:placeholder>
            <w:docPart w:val="DefaultPlaceholder_-1854013440"/>
          </w:placeholder>
        </w:sdtPr>
        <w:sdtEndPr/>
        <w:sdtContent>
          <w:r w:rsidR="005878FC" w:rsidRPr="00370259">
            <w:rPr>
              <w:rFonts w:eastAsia="Times New Roman"/>
              <w:color w:val="000000"/>
            </w:rPr>
            <w:t>Banerjee et al. (2015), Krawczyk et al., (2016), Nguyen &amp; Latacz-Lohmann (2024) and Reeson et al. (2011)</w:t>
          </w:r>
        </w:sdtContent>
      </w:sdt>
      <w:r w:rsidR="00B22A3B">
        <w:rPr>
          <w:color w:val="000000"/>
        </w:rPr>
        <w:t>. Here</w:t>
      </w:r>
      <w:r w:rsidR="00F823A6" w:rsidRPr="00370259">
        <w:rPr>
          <w:color w:val="000000"/>
        </w:rPr>
        <w:t xml:space="preserve">, </w:t>
      </w:r>
      <w:r w:rsidR="00106858" w:rsidRPr="00370259">
        <w:rPr>
          <w:color w:val="000000"/>
        </w:rPr>
        <w:t xml:space="preserve">edge benefits </w:t>
      </w:r>
      <w:r w:rsidR="00A322EB" w:rsidRPr="00370259">
        <w:rPr>
          <w:color w:val="000000"/>
        </w:rPr>
        <w:t>explicitly constitute part of the total conservation benefits</w:t>
      </w:r>
      <w:r w:rsidR="00E94DF6">
        <w:rPr>
          <w:color w:val="000000"/>
        </w:rPr>
        <w:t xml:space="preserve"> score</w:t>
      </w:r>
      <w:r w:rsidR="00912150">
        <w:rPr>
          <w:color w:val="000000"/>
        </w:rPr>
        <w:t xml:space="preserve"> </w:t>
      </w:r>
      <w:r w:rsidR="00121D49">
        <w:rPr>
          <w:color w:val="000000"/>
        </w:rPr>
        <w:t xml:space="preserve">(environmental value) </w:t>
      </w:r>
      <w:r w:rsidR="00912150">
        <w:rPr>
          <w:color w:val="000000"/>
        </w:rPr>
        <w:t>generated</w:t>
      </w:r>
      <w:r w:rsidR="00A322EB" w:rsidRPr="00370259">
        <w:rPr>
          <w:color w:val="000000"/>
        </w:rPr>
        <w:t>, and the bid scoring and selection rules prioritise</w:t>
      </w:r>
      <w:r w:rsidR="00474E68" w:rsidRPr="00370259">
        <w:rPr>
          <w:color w:val="000000"/>
        </w:rPr>
        <w:t xml:space="preserve"> a spatial configuration of</w:t>
      </w:r>
      <w:r w:rsidR="00A322EB" w:rsidRPr="00370259">
        <w:rPr>
          <w:color w:val="000000"/>
        </w:rPr>
        <w:t xml:space="preserve"> </w:t>
      </w:r>
      <w:r w:rsidR="001E4D20" w:rsidRPr="00370259">
        <w:rPr>
          <w:color w:val="000000"/>
        </w:rPr>
        <w:t>farmers</w:t>
      </w:r>
      <w:r w:rsidR="00A322EB" w:rsidRPr="00370259">
        <w:rPr>
          <w:color w:val="000000"/>
        </w:rPr>
        <w:t xml:space="preserve"> </w:t>
      </w:r>
      <w:r w:rsidR="009961F1" w:rsidRPr="00370259">
        <w:rPr>
          <w:color w:val="000000"/>
        </w:rPr>
        <w:t>that</w:t>
      </w:r>
      <w:r w:rsidR="00A322EB" w:rsidRPr="00370259">
        <w:rPr>
          <w:color w:val="000000"/>
        </w:rPr>
        <w:t xml:space="preserve"> offer</w:t>
      </w:r>
      <w:r w:rsidR="009961F1" w:rsidRPr="00370259">
        <w:rPr>
          <w:color w:val="000000"/>
        </w:rPr>
        <w:t>s</w:t>
      </w:r>
      <w:r w:rsidR="00A322EB" w:rsidRPr="00370259">
        <w:rPr>
          <w:color w:val="000000"/>
        </w:rPr>
        <w:t xml:space="preserve"> the highest total conservation benefits</w:t>
      </w:r>
      <w:r w:rsidR="00F823A6" w:rsidRPr="00370259">
        <w:rPr>
          <w:color w:val="000000"/>
        </w:rPr>
        <w:t xml:space="preserve">. </w:t>
      </w:r>
      <w:r w:rsidR="00F36D88">
        <w:rPr>
          <w:color w:val="000000"/>
        </w:rPr>
        <w:t>An alternative</w:t>
      </w:r>
      <w:r w:rsidR="00F823A6" w:rsidRPr="00370259">
        <w:rPr>
          <w:color w:val="000000"/>
        </w:rPr>
        <w:t xml:space="preserve"> mechanism is to offer agglomeration bonuses (AB) in auctions</w:t>
      </w:r>
      <w:r w:rsidR="00A57C11" w:rsidRPr="00370259">
        <w:rPr>
          <w:color w:val="000000"/>
        </w:rPr>
        <w:t>, as in</w:t>
      </w:r>
      <w:r w:rsidR="00F823A6" w:rsidRPr="00370259">
        <w:rPr>
          <w:color w:val="000000"/>
        </w:rPr>
        <w:t xml:space="preserve"> </w:t>
      </w:r>
      <w:sdt>
        <w:sdtPr>
          <w:rPr>
            <w:color w:val="000000"/>
          </w:rPr>
          <w:tag w:val="MENDELEY_CITATION_v3_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"/>
          <w:id w:val="-438679541"/>
          <w:placeholder>
            <w:docPart w:val="DefaultPlaceholder_-1854013440"/>
          </w:placeholder>
        </w:sdtPr>
        <w:sdtEndPr/>
        <w:sdtContent>
          <w:r w:rsidR="005878FC" w:rsidRPr="00370259">
            <w:rPr>
              <w:color w:val="000000"/>
            </w:rPr>
            <w:t>Banerjee et al. (2021), Fooks et al. (2016), Liu et al. (2019, 2024) and Nguyen et al. (2024b)</w:t>
          </w:r>
        </w:sdtContent>
      </w:sdt>
      <w:r w:rsidR="00121D49">
        <w:rPr>
          <w:color w:val="000000"/>
        </w:rPr>
        <w:t>. H</w:t>
      </w:r>
      <w:r w:rsidR="00A57C11" w:rsidRPr="00370259">
        <w:rPr>
          <w:color w:val="000000"/>
        </w:rPr>
        <w:t>ere</w:t>
      </w:r>
      <w:r w:rsidR="00121D49">
        <w:rPr>
          <w:color w:val="000000"/>
        </w:rPr>
        <w:t>,</w:t>
      </w:r>
      <w:r w:rsidR="00A57C11" w:rsidRPr="00370259">
        <w:rPr>
          <w:color w:val="000000"/>
        </w:rPr>
        <w:t xml:space="preserve"> farmers are </w:t>
      </w:r>
      <w:r w:rsidR="00E94DF6">
        <w:rPr>
          <w:color w:val="000000"/>
        </w:rPr>
        <w:t>offered</w:t>
      </w:r>
      <w:r w:rsidR="00E94DF6" w:rsidRPr="00370259">
        <w:rPr>
          <w:color w:val="000000"/>
        </w:rPr>
        <w:t xml:space="preserve"> </w:t>
      </w:r>
      <w:r w:rsidR="00F823A6" w:rsidRPr="00370259">
        <w:rPr>
          <w:color w:val="000000"/>
        </w:rPr>
        <w:t xml:space="preserve">bonus payments </w:t>
      </w:r>
      <w:r w:rsidR="00A57C11" w:rsidRPr="00370259">
        <w:rPr>
          <w:color w:val="000000"/>
        </w:rPr>
        <w:t>for</w:t>
      </w:r>
      <w:r w:rsidR="003072D4" w:rsidRPr="00370259">
        <w:rPr>
          <w:color w:val="000000"/>
        </w:rPr>
        <w:t xml:space="preserve"> the provision of edge benefits</w:t>
      </w:r>
      <w:r w:rsidR="00A57C11" w:rsidRPr="00370259">
        <w:rPr>
          <w:color w:val="000000"/>
        </w:rPr>
        <w:t>, in addition to the basic payments they ask for. In th</w:t>
      </w:r>
      <w:r w:rsidR="00536392">
        <w:rPr>
          <w:color w:val="000000"/>
        </w:rPr>
        <w:t>is instance</w:t>
      </w:r>
      <w:r w:rsidR="00A57C11" w:rsidRPr="00370259">
        <w:rPr>
          <w:color w:val="000000"/>
        </w:rPr>
        <w:t>,</w:t>
      </w:r>
      <w:r w:rsidR="00F823A6" w:rsidRPr="00370259">
        <w:rPr>
          <w:color w:val="000000"/>
        </w:rPr>
        <w:t xml:space="preserve"> </w:t>
      </w:r>
      <w:r w:rsidR="00A57C11" w:rsidRPr="00370259">
        <w:rPr>
          <w:color w:val="000000"/>
        </w:rPr>
        <w:t>farmers</w:t>
      </w:r>
      <w:r w:rsidR="00F823A6" w:rsidRPr="00370259">
        <w:rPr>
          <w:color w:val="000000"/>
        </w:rPr>
        <w:t xml:space="preserve"> </w:t>
      </w:r>
      <w:r w:rsidR="00A57C11" w:rsidRPr="00370259">
        <w:rPr>
          <w:color w:val="000000"/>
        </w:rPr>
        <w:t xml:space="preserve">better positioned </w:t>
      </w:r>
      <w:r w:rsidR="00536392">
        <w:rPr>
          <w:color w:val="000000"/>
        </w:rPr>
        <w:t>to</w:t>
      </w:r>
      <w:r w:rsidR="00A57C11" w:rsidRPr="00370259">
        <w:rPr>
          <w:color w:val="000000"/>
        </w:rPr>
        <w:t xml:space="preserve"> provid</w:t>
      </w:r>
      <w:r w:rsidR="00536392">
        <w:rPr>
          <w:color w:val="000000"/>
        </w:rPr>
        <w:t>e</w:t>
      </w:r>
      <w:r w:rsidR="00A57C11" w:rsidRPr="00370259">
        <w:rPr>
          <w:color w:val="000000"/>
        </w:rPr>
        <w:t xml:space="preserve"> </w:t>
      </w:r>
      <w:r w:rsidR="00367193" w:rsidRPr="00370259">
        <w:rPr>
          <w:color w:val="000000"/>
        </w:rPr>
        <w:t>edge</w:t>
      </w:r>
      <w:r w:rsidR="00A57C11" w:rsidRPr="00370259">
        <w:rPr>
          <w:color w:val="000000"/>
        </w:rPr>
        <w:t xml:space="preserve"> </w:t>
      </w:r>
      <w:r w:rsidR="00F823A6" w:rsidRPr="00370259">
        <w:rPr>
          <w:color w:val="000000"/>
        </w:rPr>
        <w:t xml:space="preserve">benefits </w:t>
      </w:r>
      <w:r w:rsidR="00A57C11" w:rsidRPr="00370259">
        <w:rPr>
          <w:color w:val="000000"/>
        </w:rPr>
        <w:t>would</w:t>
      </w:r>
      <w:r w:rsidR="00F823A6" w:rsidRPr="00370259">
        <w:rPr>
          <w:color w:val="000000"/>
        </w:rPr>
        <w:t xml:space="preserve"> expect higher bonus payments </w:t>
      </w:r>
      <w:r w:rsidR="00A57C11" w:rsidRPr="00370259">
        <w:rPr>
          <w:color w:val="000000"/>
        </w:rPr>
        <w:t xml:space="preserve">and thus </w:t>
      </w:r>
      <w:r w:rsidR="001C4549">
        <w:rPr>
          <w:color w:val="000000"/>
        </w:rPr>
        <w:t xml:space="preserve">would be </w:t>
      </w:r>
      <w:r w:rsidR="00F823A6" w:rsidRPr="00370259">
        <w:rPr>
          <w:color w:val="000000"/>
        </w:rPr>
        <w:t xml:space="preserve">likely </w:t>
      </w:r>
      <w:r w:rsidR="001C4549">
        <w:rPr>
          <w:color w:val="000000"/>
        </w:rPr>
        <w:t xml:space="preserve">to </w:t>
      </w:r>
      <w:r w:rsidR="00A57C11" w:rsidRPr="00370259">
        <w:rPr>
          <w:color w:val="000000"/>
        </w:rPr>
        <w:t xml:space="preserve">ask for lower basic payments, which would augment these farmers’ likelihood of receiving a contract </w:t>
      </w:r>
      <w:r w:rsidR="00E83AE2" w:rsidRPr="00370259">
        <w:rPr>
          <w:color w:val="000000"/>
        </w:rPr>
        <w:t xml:space="preserve">(under </w:t>
      </w:r>
      <w:r w:rsidR="00F36D88">
        <w:rPr>
          <w:color w:val="000000"/>
        </w:rPr>
        <w:t>a</w:t>
      </w:r>
      <w:r w:rsidR="00E83AE2" w:rsidRPr="00370259">
        <w:rPr>
          <w:color w:val="000000"/>
        </w:rPr>
        <w:t xml:space="preserve"> budget constrain</w:t>
      </w:r>
      <w:r w:rsidR="00F36D88">
        <w:rPr>
          <w:color w:val="000000"/>
        </w:rPr>
        <w:t>ed auction</w:t>
      </w:r>
      <w:r w:rsidR="00E83AE2" w:rsidRPr="00370259">
        <w:rPr>
          <w:color w:val="000000"/>
        </w:rPr>
        <w:t>)</w:t>
      </w:r>
      <w:r w:rsidR="006F03BD">
        <w:rPr>
          <w:color w:val="000000"/>
        </w:rPr>
        <w:t xml:space="preserve">. Both </w:t>
      </w:r>
      <w:r w:rsidR="001C4549">
        <w:rPr>
          <w:color w:val="000000"/>
        </w:rPr>
        <w:t xml:space="preserve">auction </w:t>
      </w:r>
      <w:r w:rsidR="006F03BD">
        <w:rPr>
          <w:color w:val="000000"/>
        </w:rPr>
        <w:t>mechanisms</w:t>
      </w:r>
      <w:r w:rsidR="001C4549">
        <w:rPr>
          <w:color w:val="000000"/>
        </w:rPr>
        <w:t xml:space="preserve"> </w:t>
      </w:r>
      <w:r w:rsidR="00C22207">
        <w:rPr>
          <w:color w:val="000000"/>
        </w:rPr>
        <w:t>–</w:t>
      </w:r>
      <w:r w:rsidR="001C4549">
        <w:rPr>
          <w:color w:val="000000"/>
        </w:rPr>
        <w:t xml:space="preserve"> SC and AB </w:t>
      </w:r>
      <w:r w:rsidR="00C22207">
        <w:rPr>
          <w:color w:val="000000"/>
        </w:rPr>
        <w:t xml:space="preserve">– </w:t>
      </w:r>
      <w:r w:rsidR="00B36FFA" w:rsidRPr="00370259">
        <w:rPr>
          <w:color w:val="000000"/>
        </w:rPr>
        <w:t>facilitate contiguous conservation</w:t>
      </w:r>
      <w:r w:rsidR="00F823A6" w:rsidRPr="00370259">
        <w:rPr>
          <w:color w:val="000000"/>
        </w:rPr>
        <w:t>.</w:t>
      </w:r>
    </w:p>
    <w:p w14:paraId="762110D2" w14:textId="311F3688" w:rsidR="004808BE" w:rsidRDefault="00204086" w:rsidP="00F322F0">
      <w:r w:rsidRPr="009F4D1C">
        <w:t xml:space="preserve">     </w:t>
      </w:r>
      <w:r w:rsidR="00F322F0">
        <w:t>However, b</w:t>
      </w:r>
      <w:r w:rsidRPr="009F4D1C">
        <w:t xml:space="preserve">oth mechanisms </w:t>
      </w:r>
      <w:r w:rsidR="00B65D27">
        <w:t xml:space="preserve">also </w:t>
      </w:r>
      <w:r w:rsidRPr="009F4D1C">
        <w:t>require the quantification of edge benefits</w:t>
      </w:r>
      <w:r w:rsidR="00B65D27">
        <w:t xml:space="preserve">. </w:t>
      </w:r>
      <w:r w:rsidR="00F322F0">
        <w:t>T</w:t>
      </w:r>
      <w:r w:rsidR="00B65D27">
        <w:t>his can be a difficult matter in real world applications</w:t>
      </w:r>
      <w:r w:rsidRPr="009F4D1C">
        <w:t xml:space="preserve"> </w:t>
      </w:r>
      <w:r w:rsidR="001642A3" w:rsidRPr="009F4D1C">
        <w:t>because</w:t>
      </w:r>
      <w:r w:rsidR="00E92397" w:rsidRPr="009F4D1C">
        <w:t xml:space="preserve"> </w:t>
      </w:r>
      <w:r w:rsidR="00233ACA" w:rsidRPr="009F4D1C">
        <w:t xml:space="preserve">the benefits of </w:t>
      </w:r>
      <w:r w:rsidR="001642A3" w:rsidRPr="009F4D1C">
        <w:t>contiguous conservation</w:t>
      </w:r>
      <w:r w:rsidR="00233ACA" w:rsidRPr="009F4D1C">
        <w:t xml:space="preserve"> (edge benefits) vary widely from highly positive to essentially zero. Even for one taxon (e.g.</w:t>
      </w:r>
      <w:r w:rsidR="00070C79">
        <w:t>,</w:t>
      </w:r>
      <w:r w:rsidR="00233ACA" w:rsidRPr="009F4D1C">
        <w:t xml:space="preserve"> forest birds), there exist species where the edge benefits are very high</w:t>
      </w:r>
      <w:r w:rsidR="00D22258">
        <w:t>,</w:t>
      </w:r>
      <w:r w:rsidR="00233ACA" w:rsidRPr="009F4D1C">
        <w:t xml:space="preserve"> and </w:t>
      </w:r>
      <w:r w:rsidR="00D22258">
        <w:t xml:space="preserve">other species where these benefits are </w:t>
      </w:r>
      <w:r w:rsidR="00233ACA" w:rsidRPr="009F4D1C">
        <w:t xml:space="preserve">very low </w:t>
      </w:r>
      <w:sdt>
        <w:sdtPr>
          <w:rPr>
            <w:color w:val="000000"/>
          </w:rPr>
          <w:tag w:val="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"/>
          <w:id w:val="504106888"/>
          <w:placeholder>
            <w:docPart w:val="DefaultPlaceholder_-1854013440"/>
          </w:placeholder>
        </w:sdtPr>
        <w:sdtEndPr/>
        <w:sdtContent>
          <w:r w:rsidR="005878FC" w:rsidRPr="009F4D1C">
            <w:rPr>
              <w:color w:val="000000"/>
            </w:rPr>
            <w:t xml:space="preserve">(Bradfer-Lawrence et al., 2024; Dolman et al., 2007; Hofmeister et al., 2017; </w:t>
          </w:r>
          <w:proofErr w:type="spellStart"/>
          <w:r w:rsidR="005878FC" w:rsidRPr="009F4D1C">
            <w:rPr>
              <w:color w:val="000000"/>
            </w:rPr>
            <w:t>Terraube</w:t>
          </w:r>
          <w:proofErr w:type="spellEnd"/>
          <w:r w:rsidR="005878FC" w:rsidRPr="009F4D1C">
            <w:rPr>
              <w:color w:val="000000"/>
            </w:rPr>
            <w:t xml:space="preserve"> et al., 2016)</w:t>
          </w:r>
        </w:sdtContent>
      </w:sdt>
      <w:r w:rsidR="00BB2314" w:rsidRPr="009F4D1C">
        <w:rPr>
          <w:color w:val="000000"/>
        </w:rPr>
        <w:t>.</w:t>
      </w:r>
      <w:r w:rsidR="004808BE" w:rsidRPr="004808BE">
        <w:t xml:space="preserve"> </w:t>
      </w:r>
      <w:r w:rsidR="004808BE">
        <w:t>Indeed, variability in ecological responses to habitat contiguity and fragmentation</w:t>
      </w:r>
      <w:r w:rsidR="004808BE" w:rsidRPr="00C2459B">
        <w:t xml:space="preserve"> </w:t>
      </w:r>
      <w:r w:rsidR="008B0336">
        <w:t>gave rise to</w:t>
      </w:r>
      <w:r w:rsidR="004808BE" w:rsidRPr="00C2459B">
        <w:t xml:space="preserve"> the </w:t>
      </w:r>
      <w:r w:rsidR="004808BE" w:rsidRPr="00C2459B">
        <w:lastRenderedPageBreak/>
        <w:t>‘single large or several small’ (SLOSS) debate i</w:t>
      </w:r>
      <w:r w:rsidR="004808BE">
        <w:t>n ecology</w:t>
      </w:r>
      <w:r w:rsidR="004808BE" w:rsidRPr="00C2459B">
        <w:t xml:space="preserve"> </w:t>
      </w:r>
      <w:sdt>
        <w:sdtPr>
          <w:rPr>
            <w:color w:val="000000"/>
          </w:rPr>
          <w:tag w:val="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"/>
          <w:id w:val="1808657077"/>
          <w:placeholder>
            <w:docPart w:val="BB12EB22F5B74832B800795613830926"/>
          </w:placeholder>
        </w:sdtPr>
        <w:sdtEndPr/>
        <w:sdtContent>
          <w:r w:rsidR="004808BE" w:rsidRPr="00C2459B">
            <w:rPr>
              <w:color w:val="000000"/>
            </w:rPr>
            <w:t>(Chase et al., 2020; Fahrig, 2017; Fletcher et al., 2018; Wintle et al., 2019)</w:t>
          </w:r>
          <w:r w:rsidR="00277C41">
            <w:t>. This long-standing debate</w:t>
          </w:r>
        </w:sdtContent>
      </w:sdt>
      <w:r w:rsidR="004808BE" w:rsidRPr="00C2459B">
        <w:t xml:space="preserve"> </w:t>
      </w:r>
      <w:r w:rsidR="004808BE">
        <w:t>examines whether large, spatially contiguous conservation measures like protected areas offer greater benefits for biodiversity than many, small, dispersed</w:t>
      </w:r>
      <w:r w:rsidR="00277C41">
        <w:t>,</w:t>
      </w:r>
      <w:r w:rsidR="004808BE">
        <w:t xml:space="preserve"> conservation measures of equivalent total area.</w:t>
      </w:r>
      <w:r w:rsidR="00BB2314" w:rsidRPr="009F4D1C">
        <w:t xml:space="preserve"> </w:t>
      </w:r>
    </w:p>
    <w:p w14:paraId="6C527A3A" w14:textId="4D1E1181" w:rsidR="00873C20" w:rsidRPr="009F4D1C" w:rsidRDefault="00EA2317" w:rsidP="00233ACA">
      <w:r>
        <w:t xml:space="preserve">     </w:t>
      </w:r>
      <w:r w:rsidR="00F322F0">
        <w:t>Despite this</w:t>
      </w:r>
      <w:r w:rsidR="004808BE">
        <w:t xml:space="preserve"> considerable ecological variability, p</w:t>
      </w:r>
      <w:r w:rsidR="0066337C" w:rsidRPr="009F4D1C">
        <w:t>olicy</w:t>
      </w:r>
      <w:r w:rsidR="00D22258">
        <w:t xml:space="preserve"> designers</w:t>
      </w:r>
      <w:r w:rsidR="0066337C" w:rsidRPr="009F4D1C">
        <w:t xml:space="preserve"> in the real world </w:t>
      </w:r>
      <w:r w:rsidR="00D22258">
        <w:t>might only</w:t>
      </w:r>
      <w:r w:rsidR="00D22258" w:rsidRPr="009F4D1C">
        <w:t xml:space="preserve"> </w:t>
      </w:r>
      <w:r w:rsidR="0066337C" w:rsidRPr="009F4D1C">
        <w:t>consider edge benefits in a simplified and generic way</w:t>
      </w:r>
      <w:r w:rsidR="00133851">
        <w:t xml:space="preserve"> (for example, in designing a scheme which operates nationwide across a wide range of species</w:t>
      </w:r>
      <w:r w:rsidR="00133851" w:rsidRPr="00D32AD2">
        <w:t>)</w:t>
      </w:r>
      <w:r w:rsidR="005201A2" w:rsidRPr="00D32AD2">
        <w:t>, likely due to equity concerns and resource constraints in quantifying and adopting species- and location-specific parameters</w:t>
      </w:r>
      <w:r w:rsidR="00133851" w:rsidRPr="00D32AD2">
        <w:t>.</w:t>
      </w:r>
      <w:r w:rsidR="00133851">
        <w:t xml:space="preserve"> </w:t>
      </w:r>
      <w:proofErr w:type="gramStart"/>
      <w:r w:rsidR="004808BE">
        <w:t>As a consequence</w:t>
      </w:r>
      <w:proofErr w:type="gramEnd"/>
      <w:r w:rsidR="00F322F0">
        <w:t>,</w:t>
      </w:r>
      <w:r w:rsidR="00133851">
        <w:t xml:space="preserve"> ecological </w:t>
      </w:r>
      <w:r w:rsidR="004808BE">
        <w:t>assumptions about edge benefits</w:t>
      </w:r>
      <w:r w:rsidR="0066337C" w:rsidRPr="009F4D1C">
        <w:t xml:space="preserve"> may not be well customised for a particular target species</w:t>
      </w:r>
      <w:r w:rsidR="00277C41">
        <w:t>,</w:t>
      </w:r>
      <w:r w:rsidR="004808BE">
        <w:t xml:space="preserve"> ecosystem function</w:t>
      </w:r>
      <w:r w:rsidR="00277C41">
        <w:t>, or context</w:t>
      </w:r>
      <w:r w:rsidR="0066337C" w:rsidRPr="009F4D1C">
        <w:t xml:space="preserve">. </w:t>
      </w:r>
      <w:r w:rsidR="00217C56">
        <w:t>Mis</w:t>
      </w:r>
      <w:r w:rsidR="00D043AF">
        <w:t>-</w:t>
      </w:r>
      <w:r w:rsidR="0066337C" w:rsidRPr="009F4D1C">
        <w:t xml:space="preserve">understanding the </w:t>
      </w:r>
      <w:r w:rsidR="00C34714">
        <w:t>true</w:t>
      </w:r>
      <w:r w:rsidR="0066337C" w:rsidRPr="009F4D1C">
        <w:t xml:space="preserve"> ecological benefits of contiguous conservation could cause considerable efficiency losses</w:t>
      </w:r>
      <w:r w:rsidR="00D043AF">
        <w:t xml:space="preserve">, but how big a problem this </w:t>
      </w:r>
      <w:proofErr w:type="gramStart"/>
      <w:r w:rsidR="00D043AF">
        <w:t xml:space="preserve">is </w:t>
      </w:r>
      <w:r w:rsidR="00E17315">
        <w:t>remains</w:t>
      </w:r>
      <w:proofErr w:type="gramEnd"/>
      <w:r w:rsidR="00E17315">
        <w:t xml:space="preserve"> un-quantified at present</w:t>
      </w:r>
      <w:r w:rsidR="0066337C" w:rsidRPr="009F4D1C">
        <w:t>. For instance, if the policy</w:t>
      </w:r>
      <w:r w:rsidR="00625035">
        <w:t xml:space="preserve"> designer</w:t>
      </w:r>
      <w:r w:rsidR="0066337C" w:rsidRPr="009F4D1C">
        <w:t xml:space="preserve">’s </w:t>
      </w:r>
      <w:r w:rsidR="00E17315">
        <w:t>estimate</w:t>
      </w:r>
      <w:r w:rsidR="00E17315" w:rsidRPr="009F4D1C">
        <w:t xml:space="preserve"> </w:t>
      </w:r>
      <w:r w:rsidR="0066337C" w:rsidRPr="009F4D1C">
        <w:t xml:space="preserve">of edge benefits </w:t>
      </w:r>
      <w:r w:rsidR="00E17315">
        <w:t>is</w:t>
      </w:r>
      <w:r w:rsidR="0066337C" w:rsidRPr="009F4D1C">
        <w:t xml:space="preserve"> low but the target species</w:t>
      </w:r>
      <w:r w:rsidR="00277C41">
        <w:t xml:space="preserve"> or ecosystem attribute</w:t>
      </w:r>
      <w:r w:rsidR="0066337C" w:rsidRPr="009F4D1C">
        <w:t xml:space="preserve"> </w:t>
      </w:r>
      <w:proofErr w:type="gramStart"/>
      <w:r w:rsidR="0066337C" w:rsidRPr="009F4D1C">
        <w:t>actually benefits</w:t>
      </w:r>
      <w:proofErr w:type="gramEnd"/>
      <w:r w:rsidR="0066337C" w:rsidRPr="009F4D1C">
        <w:t xml:space="preserve"> a lot from contiguous habitats, the SC auction and AB mechanisms may not induce a sufficient level of contiguity</w:t>
      </w:r>
      <w:r w:rsidR="002E0FEF">
        <w:t xml:space="preserve"> to </w:t>
      </w:r>
      <w:r w:rsidR="00277C41">
        <w:t>deliver</w:t>
      </w:r>
      <w:r w:rsidR="002E0FEF">
        <w:t xml:space="preserve"> desired </w:t>
      </w:r>
      <w:r w:rsidR="00F920BD">
        <w:t xml:space="preserve">ecological </w:t>
      </w:r>
      <w:r w:rsidR="002E0FEF">
        <w:t>outcomes</w:t>
      </w:r>
      <w:r w:rsidR="0066337C" w:rsidRPr="009F4D1C">
        <w:t xml:space="preserve">. By contrast, if the </w:t>
      </w:r>
      <w:r w:rsidR="007D7FE4" w:rsidRPr="009F4D1C">
        <w:t>policy</w:t>
      </w:r>
      <w:r w:rsidR="00806AD9">
        <w:t xml:space="preserve"> designer</w:t>
      </w:r>
      <w:r w:rsidR="007D7FE4" w:rsidRPr="009F4D1C">
        <w:t xml:space="preserve">’s </w:t>
      </w:r>
      <w:r w:rsidR="002E0FEF">
        <w:t>estimate of coordination benefits is</w:t>
      </w:r>
      <w:r w:rsidR="0066337C" w:rsidRPr="009F4D1C">
        <w:t xml:space="preserve"> high but the target species</w:t>
      </w:r>
      <w:r w:rsidR="00277C41">
        <w:t xml:space="preserve"> or ecosystem attribute</w:t>
      </w:r>
      <w:r w:rsidR="0066337C" w:rsidRPr="009F4D1C">
        <w:t xml:space="preserve"> </w:t>
      </w:r>
      <w:proofErr w:type="gramStart"/>
      <w:r w:rsidR="007D7FE4" w:rsidRPr="009F4D1C">
        <w:t xml:space="preserve">actually </w:t>
      </w:r>
      <w:r w:rsidR="0066337C" w:rsidRPr="009F4D1C">
        <w:t>benefits</w:t>
      </w:r>
      <w:proofErr w:type="gramEnd"/>
      <w:r w:rsidR="0066337C" w:rsidRPr="009F4D1C">
        <w:t xml:space="preserve"> very little from contiguous habitats, it is possible that a substantial proportion of the budget </w:t>
      </w:r>
      <w:r w:rsidR="002E0FEF">
        <w:t>will</w:t>
      </w:r>
      <w:r w:rsidR="0066337C" w:rsidRPr="009F4D1C">
        <w:t xml:space="preserve"> </w:t>
      </w:r>
      <w:r w:rsidR="002E0FEF">
        <w:t xml:space="preserve">be </w:t>
      </w:r>
      <w:r w:rsidR="0066337C" w:rsidRPr="009F4D1C">
        <w:t xml:space="preserve">spent on achieving an unnecessarily high level of contiguity. </w:t>
      </w:r>
      <w:r w:rsidR="00351B75" w:rsidRPr="009F4D1C">
        <w:t>Such efficiency losses have yet to be formally investigated</w:t>
      </w:r>
      <w:r w:rsidR="0075115A">
        <w:t>, a</w:t>
      </w:r>
      <w:r w:rsidR="00D40BCD">
        <w:t xml:space="preserve"> gap in evidence which our paper takes a first step towards filling</w:t>
      </w:r>
      <w:r w:rsidR="00351B75" w:rsidRPr="009F4D1C">
        <w:t xml:space="preserve">. </w:t>
      </w:r>
    </w:p>
    <w:p w14:paraId="7F24E2CA" w14:textId="44DFBFAB" w:rsidR="00125A89" w:rsidRPr="00C459AE" w:rsidRDefault="00272011" w:rsidP="00F322F0">
      <w:r w:rsidRPr="00C459AE">
        <w:t xml:space="preserve">   </w:t>
      </w:r>
      <w:r w:rsidR="00D33C6C">
        <w:t xml:space="preserve">  </w:t>
      </w:r>
      <w:r w:rsidR="00351B75" w:rsidRPr="00C459AE">
        <w:t>T</w:t>
      </w:r>
      <w:r w:rsidR="00D40BCD">
        <w:t xml:space="preserve">o do this, we </w:t>
      </w:r>
      <w:r w:rsidR="00F35FB9" w:rsidRPr="00C459AE">
        <w:t>undertak</w:t>
      </w:r>
      <w:r w:rsidR="00D40BCD">
        <w:t>e</w:t>
      </w:r>
      <w:r w:rsidR="00351B75" w:rsidRPr="00C459AE">
        <w:t xml:space="preserve"> a framed field experiment </w:t>
      </w:r>
      <w:r w:rsidR="00F35FB9" w:rsidRPr="00C459AE">
        <w:t>using</w:t>
      </w:r>
      <w:r w:rsidR="00351B75" w:rsidRPr="00C459AE">
        <w:t xml:space="preserve"> real farmer</w:t>
      </w:r>
      <w:r w:rsidR="00AF1922">
        <w:t>s as</w:t>
      </w:r>
      <w:r w:rsidR="00F35FB9" w:rsidRPr="00C459AE">
        <w:t xml:space="preserve"> participants</w:t>
      </w:r>
      <w:r w:rsidR="00351B75" w:rsidRPr="00C459AE">
        <w:t xml:space="preserve"> in China</w:t>
      </w:r>
      <w:r w:rsidR="005A492A" w:rsidRPr="00C459AE">
        <w:t xml:space="preserve">’s </w:t>
      </w:r>
      <w:proofErr w:type="spellStart"/>
      <w:r w:rsidR="005A492A" w:rsidRPr="00C459AE">
        <w:t>Qinling</w:t>
      </w:r>
      <w:proofErr w:type="spellEnd"/>
      <w:r w:rsidR="005A492A" w:rsidRPr="00C459AE">
        <w:t xml:space="preserve"> Mountain region</w:t>
      </w:r>
      <w:r w:rsidR="00351B75" w:rsidRPr="00C459AE">
        <w:t>.</w:t>
      </w:r>
      <w:r w:rsidR="00DE0078" w:rsidRPr="00C459AE">
        <w:t xml:space="preserve"> Our experiment consisted of a total of 240 farmers from 20 villages who bid in groups of six in </w:t>
      </w:r>
      <w:r w:rsidR="00CC1213" w:rsidRPr="00C459AE">
        <w:t>experimental</w:t>
      </w:r>
      <w:r w:rsidR="00DE0078" w:rsidRPr="00C459AE">
        <w:t xml:space="preserve"> auctions which</w:t>
      </w:r>
      <w:r w:rsidR="00CC1213" w:rsidRPr="00C459AE">
        <w:t>, despite being hypothetical,</w:t>
      </w:r>
      <w:r w:rsidR="00DE0078" w:rsidRPr="00C459AE">
        <w:t xml:space="preserve"> </w:t>
      </w:r>
      <w:r w:rsidR="00CC1213" w:rsidRPr="00C459AE">
        <w:t xml:space="preserve">had implications for </w:t>
      </w:r>
      <w:r w:rsidR="008238E7" w:rsidRPr="00C459AE">
        <w:t xml:space="preserve">the </w:t>
      </w:r>
      <w:r w:rsidR="001B186D" w:rsidRPr="00C459AE">
        <w:t>farmers’</w:t>
      </w:r>
      <w:r w:rsidR="00CC1213" w:rsidRPr="00C459AE">
        <w:t xml:space="preserve"> real</w:t>
      </w:r>
      <w:r w:rsidR="00DE0078" w:rsidRPr="00C459AE">
        <w:t xml:space="preserve"> payoffs from attending the experiment (to incentivise their </w:t>
      </w:r>
      <w:r w:rsidR="00AF1922">
        <w:t>decisions in the experiment</w:t>
      </w:r>
      <w:r w:rsidR="00DE0078" w:rsidRPr="00C459AE">
        <w:t>)</w:t>
      </w:r>
      <w:r w:rsidR="00AC4CAD" w:rsidRPr="00C459AE">
        <w:t xml:space="preserve">. </w:t>
      </w:r>
      <w:r w:rsidR="00116638">
        <w:t>Participants</w:t>
      </w:r>
      <w:r w:rsidR="00CC1213" w:rsidRPr="00C459AE">
        <w:t xml:space="preserve"> were assigned randomly </w:t>
      </w:r>
      <w:r w:rsidR="00B6302C">
        <w:t>in</w:t>
      </w:r>
      <w:r w:rsidR="00CC1213" w:rsidRPr="00C459AE">
        <w:t xml:space="preserve">to one of two auction mechanisms, </w:t>
      </w:r>
      <w:r w:rsidR="00B54DE6">
        <w:t xml:space="preserve">an </w:t>
      </w:r>
      <w:r w:rsidR="00CC1213" w:rsidRPr="00C459AE">
        <w:t>SC auction</w:t>
      </w:r>
      <w:r w:rsidR="00B85777" w:rsidRPr="00C459AE">
        <w:t xml:space="preserve"> not offering </w:t>
      </w:r>
      <w:r w:rsidR="007A731D">
        <w:t xml:space="preserve">an </w:t>
      </w:r>
      <w:r w:rsidR="00B85777" w:rsidRPr="00C459AE">
        <w:t>AB</w:t>
      </w:r>
      <w:r w:rsidR="005B338A" w:rsidRPr="00C459AE">
        <w:t>,</w:t>
      </w:r>
      <w:r w:rsidR="00CC1213" w:rsidRPr="00C459AE">
        <w:t xml:space="preserve"> and </w:t>
      </w:r>
      <w:r w:rsidR="00B54DE6">
        <w:t xml:space="preserve">a </w:t>
      </w:r>
      <w:r w:rsidR="00CC1213" w:rsidRPr="00C459AE">
        <w:t xml:space="preserve">non-SC auction </w:t>
      </w:r>
      <w:r w:rsidR="00BF005D" w:rsidRPr="00C459AE">
        <w:t>offering</w:t>
      </w:r>
      <w:r w:rsidR="00CC1213" w:rsidRPr="00C459AE">
        <w:t xml:space="preserve"> </w:t>
      </w:r>
      <w:r w:rsidR="007A731D">
        <w:t xml:space="preserve">an </w:t>
      </w:r>
      <w:r w:rsidR="00CC1213" w:rsidRPr="00C459AE">
        <w:t xml:space="preserve">AB, to investigate </w:t>
      </w:r>
      <w:r w:rsidR="007A731D">
        <w:t>how</w:t>
      </w:r>
      <w:r w:rsidR="00CC1213" w:rsidRPr="00C459AE">
        <w:t xml:space="preserve"> the implications of mis</w:t>
      </w:r>
      <w:r w:rsidR="004A7C90">
        <w:t>-</w:t>
      </w:r>
      <w:r w:rsidR="00CC1213" w:rsidRPr="00C459AE">
        <w:t xml:space="preserve">understanding </w:t>
      </w:r>
      <w:r w:rsidR="007A731D">
        <w:t xml:space="preserve">of </w:t>
      </w:r>
      <w:r w:rsidR="00CC1213" w:rsidRPr="00C459AE">
        <w:t xml:space="preserve">edge benefits differ </w:t>
      </w:r>
      <w:r w:rsidR="00546DCD" w:rsidRPr="00C459AE">
        <w:t>between</w:t>
      </w:r>
      <w:r w:rsidR="00CC1213" w:rsidRPr="00C459AE">
        <w:t xml:space="preserve"> the two </w:t>
      </w:r>
      <w:r w:rsidR="007A731D">
        <w:t>approaches to incentivising spatially-coordinated conservation</w:t>
      </w:r>
      <w:r w:rsidR="007725E9" w:rsidRPr="00C459AE">
        <w:t xml:space="preserve">. Each auction group </w:t>
      </w:r>
      <w:r w:rsidR="007A731D">
        <w:t>participated in</w:t>
      </w:r>
      <w:r w:rsidR="007A731D" w:rsidRPr="00C459AE">
        <w:t xml:space="preserve"> </w:t>
      </w:r>
      <w:r w:rsidR="007725E9" w:rsidRPr="00C459AE">
        <w:t xml:space="preserve">three separate auctions which </w:t>
      </w:r>
      <w:r w:rsidR="00A87E08" w:rsidRPr="00C459AE">
        <w:t>adopted</w:t>
      </w:r>
      <w:r w:rsidR="007725E9" w:rsidRPr="00C459AE">
        <w:t xml:space="preserve"> different sets of parameters</w:t>
      </w:r>
      <w:r w:rsidR="009F74BD" w:rsidRPr="00C459AE">
        <w:t xml:space="preserve"> concerning the ecological benefits and farmers’ private costs</w:t>
      </w:r>
      <w:r w:rsidR="00733254">
        <w:t xml:space="preserve"> of conservation</w:t>
      </w:r>
      <w:r w:rsidR="007725E9" w:rsidRPr="00C459AE">
        <w:t xml:space="preserve">. </w:t>
      </w:r>
      <w:r w:rsidR="002532BB">
        <w:t>I</w:t>
      </w:r>
      <w:r w:rsidR="002532BB" w:rsidRPr="00C459AE">
        <w:t>n these auctions</w:t>
      </w:r>
      <w:r w:rsidR="002532BB">
        <w:t>,</w:t>
      </w:r>
      <w:r w:rsidR="002532BB" w:rsidRPr="00C459AE">
        <w:t xml:space="preserve"> </w:t>
      </w:r>
      <w:r w:rsidR="00D306CA">
        <w:t xml:space="preserve">which farms </w:t>
      </w:r>
      <w:r w:rsidR="00F322F0">
        <w:t>are</w:t>
      </w:r>
      <w:r w:rsidR="00D306CA">
        <w:t xml:space="preserve"> contracted into conservation and the</w:t>
      </w:r>
      <w:r w:rsidR="008855A3">
        <w:t xml:space="preserve"> resultant </w:t>
      </w:r>
      <w:r w:rsidR="006F4C9B" w:rsidRPr="00C459AE">
        <w:t xml:space="preserve">spatial configuration </w:t>
      </w:r>
      <w:r w:rsidR="008855A3">
        <w:t xml:space="preserve">of conservation </w:t>
      </w:r>
      <w:r w:rsidR="00D306CA">
        <w:t xml:space="preserve">were </w:t>
      </w:r>
      <w:r w:rsidR="006F4C9B" w:rsidRPr="00C459AE">
        <w:t xml:space="preserve">always determined using the edge benefit parameters adopted by the auctions, which could align with or deviate from </w:t>
      </w:r>
      <w:r w:rsidR="00136E78" w:rsidRPr="00C2459B">
        <w:t>‘</w:t>
      </w:r>
      <w:r w:rsidR="00251A63">
        <w:t>true</w:t>
      </w:r>
      <w:r w:rsidR="00136E78">
        <w:t>’</w:t>
      </w:r>
      <w:r w:rsidR="006F4C9B" w:rsidRPr="00C459AE">
        <w:t xml:space="preserve"> edge benefits. </w:t>
      </w:r>
      <w:r w:rsidR="00A849E9">
        <w:t xml:space="preserve">However, the true ecological benefits of the farms </w:t>
      </w:r>
      <w:r w:rsidR="006B720C">
        <w:t xml:space="preserve">conserved </w:t>
      </w:r>
      <w:r w:rsidR="00A849E9">
        <w:t xml:space="preserve">were always computed using the true edge benefits. </w:t>
      </w:r>
      <w:r w:rsidR="006607FE">
        <w:t xml:space="preserve">For </w:t>
      </w:r>
      <w:r w:rsidR="00A73707">
        <w:t xml:space="preserve">example, using </w:t>
      </w:r>
      <w:r w:rsidR="006607FE">
        <w:t xml:space="preserve">a given set of true edge benefits, </w:t>
      </w:r>
      <w:r w:rsidR="008B322B">
        <w:t>w</w:t>
      </w:r>
      <w:r w:rsidR="006F4C9B" w:rsidRPr="00C459AE">
        <w:t xml:space="preserve">e </w:t>
      </w:r>
      <w:r w:rsidR="008B322B">
        <w:t>compute</w:t>
      </w:r>
      <w:r w:rsidR="00A73707">
        <w:t>d</w:t>
      </w:r>
      <w:r w:rsidR="008B322B">
        <w:t xml:space="preserve"> </w:t>
      </w:r>
      <w:r w:rsidR="00007B6F" w:rsidRPr="00C459AE">
        <w:t xml:space="preserve">the ecological benefits </w:t>
      </w:r>
      <w:r w:rsidR="00E755B5">
        <w:t>firstly for</w:t>
      </w:r>
      <w:r w:rsidR="00007B6F" w:rsidRPr="00C459AE">
        <w:t xml:space="preserve"> the </w:t>
      </w:r>
      <w:r w:rsidR="00DA29EF">
        <w:t xml:space="preserve">farms conserved </w:t>
      </w:r>
      <w:r w:rsidR="00007B6F" w:rsidRPr="00C459AE">
        <w:t xml:space="preserve">in </w:t>
      </w:r>
      <w:r w:rsidR="00A73707">
        <w:t>one set of auctions that adopted correct parameters</w:t>
      </w:r>
      <w:r w:rsidR="00007B6F" w:rsidRPr="00C459AE">
        <w:t xml:space="preserve">, </w:t>
      </w:r>
      <w:r w:rsidR="00A73707">
        <w:t>and then for the farms conserved in another set of auctions that adopted incorrect parameters</w:t>
      </w:r>
      <w:r w:rsidR="005E4237" w:rsidRPr="00C459AE">
        <w:t xml:space="preserve">. This allowed us to assess statistically the implications of adopting incorrect edge benefit </w:t>
      </w:r>
      <w:r w:rsidR="00B04BCD" w:rsidRPr="00C459AE">
        <w:t>parameters</w:t>
      </w:r>
      <w:r w:rsidR="005E4237" w:rsidRPr="00C459AE">
        <w:t xml:space="preserve"> in </w:t>
      </w:r>
      <w:r w:rsidR="00BC136D">
        <w:t xml:space="preserve">conservation </w:t>
      </w:r>
      <w:r w:rsidR="005E4237" w:rsidRPr="00C459AE">
        <w:t>auctions under the two auction mechanisms</w:t>
      </w:r>
      <w:r w:rsidR="00A841F7" w:rsidRPr="00C459AE">
        <w:t xml:space="preserve">. </w:t>
      </w:r>
    </w:p>
    <w:p w14:paraId="49AD4694" w14:textId="00D02AD8" w:rsidR="00935B3D" w:rsidRPr="004228AC" w:rsidRDefault="00935B3D" w:rsidP="00233ACA">
      <w:r w:rsidRPr="004228AC">
        <w:t xml:space="preserve">     </w:t>
      </w:r>
      <w:r w:rsidR="00A624D7">
        <w:t>O</w:t>
      </w:r>
      <w:r w:rsidRPr="004228AC">
        <w:t xml:space="preserve">ur experiment employs farmer subjects who represent the target population potentially participating in real-world </w:t>
      </w:r>
      <w:r w:rsidR="00A624D7">
        <w:t>conservation</w:t>
      </w:r>
      <w:r w:rsidRPr="004228AC">
        <w:t xml:space="preserve"> auctions. This </w:t>
      </w:r>
      <w:r w:rsidR="002B6D2F">
        <w:t xml:space="preserve">contrasts with much </w:t>
      </w:r>
      <w:r w:rsidRPr="004228AC">
        <w:t xml:space="preserve">recent literature on conservation auctions </w:t>
      </w:r>
      <w:r w:rsidR="00C16222" w:rsidRPr="004228AC">
        <w:t xml:space="preserve">involving </w:t>
      </w:r>
      <w:r w:rsidRPr="004228AC">
        <w:t>spatial coordination</w:t>
      </w:r>
      <w:r w:rsidR="00DE7579" w:rsidRPr="004228AC">
        <w:t xml:space="preserve"> </w:t>
      </w:r>
      <w:r w:rsidR="009D0595" w:rsidRPr="004228AC">
        <w:t>where the empirical evidence base</w:t>
      </w:r>
      <w:r w:rsidR="00DE7579" w:rsidRPr="004228AC">
        <w:t xml:space="preserve"> is disproportionately dominated by laboratory experiments using university student</w:t>
      </w:r>
      <w:r w:rsidR="001D28B5" w:rsidRPr="004228AC">
        <w:t xml:space="preserve"> </w:t>
      </w:r>
      <w:r w:rsidR="00DE7579" w:rsidRPr="004228AC">
        <w:t>s</w:t>
      </w:r>
      <w:r w:rsidR="001D28B5" w:rsidRPr="004228AC">
        <w:t>ubjects</w:t>
      </w:r>
      <w:r w:rsidR="00DE7579" w:rsidRPr="004228AC">
        <w:t xml:space="preserve"> (e.g.</w:t>
      </w:r>
      <w:r w:rsidR="00B062EE">
        <w:t>,</w:t>
      </w:r>
      <w:r w:rsidR="00DE7579" w:rsidRPr="004228AC">
        <w:t xml:space="preserve"> </w:t>
      </w:r>
      <w:sdt>
        <w:sdtPr>
          <w:rPr>
            <w:color w:val="000000"/>
          </w:rPr>
          <w:tag w:val="MENDELEY_CITATION_v3_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"/>
          <w:id w:val="1357302225"/>
          <w:placeholder>
            <w:docPart w:val="DefaultPlaceholder_-1854013440"/>
          </w:placeholder>
        </w:sdtPr>
        <w:sdtEndPr/>
        <w:sdtContent>
          <w:r w:rsidR="005878FC" w:rsidRPr="004228AC">
            <w:rPr>
              <w:rFonts w:eastAsia="Times New Roman"/>
              <w:color w:val="000000"/>
            </w:rPr>
            <w:t>Banerjee et al., 2015, 2021; Krawczyk et al., 2016; Nguyen et al., 2024b; Nguyen &amp; Latacz-Lohmann, 2024</w:t>
          </w:r>
        </w:sdtContent>
      </w:sdt>
      <w:r w:rsidR="00DE7579" w:rsidRPr="004228AC">
        <w:t>)</w:t>
      </w:r>
      <w:r w:rsidRPr="004228AC">
        <w:t>.</w:t>
      </w:r>
      <w:r w:rsidR="008F4029" w:rsidRPr="004228AC">
        <w:rPr>
          <w:rStyle w:val="FootnoteReference"/>
        </w:rPr>
        <w:footnoteReference w:id="3"/>
      </w:r>
      <w:r w:rsidRPr="004228AC">
        <w:t xml:space="preserve"> </w:t>
      </w:r>
      <w:r w:rsidR="00124EB0" w:rsidRPr="004228AC">
        <w:t>However</w:t>
      </w:r>
      <w:r w:rsidRPr="004228AC">
        <w:t xml:space="preserve">, policymakers are interested in findings drawn from the policy’s target population, </w:t>
      </w:r>
      <w:r w:rsidRPr="004228AC">
        <w:lastRenderedPageBreak/>
        <w:t>such as farmers in the case of</w:t>
      </w:r>
      <w:r w:rsidR="00443C07">
        <w:t xml:space="preserve"> conservation auctions</w:t>
      </w:r>
      <w:r w:rsidRPr="004228AC">
        <w:t>, since it is the behaviour of these agents that policymaker</w:t>
      </w:r>
      <w:r w:rsidR="00993344">
        <w:t>s</w:t>
      </w:r>
      <w:r w:rsidRPr="004228AC">
        <w:t xml:space="preserve"> </w:t>
      </w:r>
      <w:r w:rsidR="00ED471D">
        <w:t>seek</w:t>
      </w:r>
      <w:r w:rsidRPr="004228AC">
        <w:t xml:space="preserve"> to influence</w:t>
      </w:r>
      <w:r w:rsidR="003E1ABE" w:rsidRPr="004228AC">
        <w:t xml:space="preserve"> </w:t>
      </w:r>
      <w:sdt>
        <w:sdtPr>
          <w:rPr>
            <w:color w:val="000000"/>
          </w:rPr>
          <w:tag w:val="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"/>
          <w:id w:val="1429695845"/>
          <w:placeholder>
            <w:docPart w:val="DefaultPlaceholder_-1854013440"/>
          </w:placeholder>
        </w:sdtPr>
        <w:sdtEndPr/>
        <w:sdtContent>
          <w:r w:rsidR="005878FC" w:rsidRPr="004228AC">
            <w:rPr>
              <w:rFonts w:eastAsia="Times New Roman"/>
              <w:color w:val="000000"/>
            </w:rPr>
            <w:t>(Cason &amp; Wu, 2019; List, 2011; Liu et al., 2024)</w:t>
          </w:r>
        </w:sdtContent>
      </w:sdt>
      <w:r w:rsidRPr="004228AC">
        <w:t xml:space="preserve">. </w:t>
      </w:r>
      <w:r w:rsidR="00F9337A" w:rsidRPr="004228AC">
        <w:t xml:space="preserve">Therefore, this study contributes to this literature more broadly through diversifying the subject pools of the evidence base </w:t>
      </w:r>
      <w:proofErr w:type="gramStart"/>
      <w:r w:rsidR="008E49DA" w:rsidRPr="004228AC">
        <w:t>in an attempt to</w:t>
      </w:r>
      <w:proofErr w:type="gramEnd"/>
      <w:r w:rsidR="00F9337A" w:rsidRPr="004228AC">
        <w:t xml:space="preserve"> enhanc</w:t>
      </w:r>
      <w:r w:rsidR="008E49DA" w:rsidRPr="004228AC">
        <w:t>e</w:t>
      </w:r>
      <w:r w:rsidR="00F9337A" w:rsidRPr="004228AC">
        <w:t xml:space="preserve"> its policy relevance, which </w:t>
      </w:r>
      <w:r w:rsidRPr="004228AC">
        <w:t xml:space="preserve">is a crucial next step to </w:t>
      </w:r>
      <w:r w:rsidR="002E04C3" w:rsidRPr="004228AC">
        <w:t xml:space="preserve">promote novel </w:t>
      </w:r>
      <w:r w:rsidR="002E3BCD" w:rsidRPr="004228AC">
        <w:t>mechanisms</w:t>
      </w:r>
      <w:r w:rsidR="002E04C3" w:rsidRPr="004228AC">
        <w:t xml:space="preserve"> </w:t>
      </w:r>
      <w:r w:rsidR="002E3BCD" w:rsidRPr="004228AC">
        <w:t>featur</w:t>
      </w:r>
      <w:r w:rsidR="0068659E" w:rsidRPr="004228AC">
        <w:t>ing</w:t>
      </w:r>
      <w:r w:rsidRPr="004228AC">
        <w:t xml:space="preserve"> </w:t>
      </w:r>
      <w:r w:rsidR="00F9337A" w:rsidRPr="004228AC">
        <w:t>spatial considerations</w:t>
      </w:r>
      <w:r w:rsidRPr="004228AC">
        <w:t>.</w:t>
      </w:r>
    </w:p>
    <w:p w14:paraId="61753DE1" w14:textId="5BAC449A" w:rsidR="005A492A" w:rsidRPr="00270985" w:rsidRDefault="00BB7E52" w:rsidP="009C55AE">
      <w:r w:rsidRPr="00270985">
        <w:t xml:space="preserve">     </w:t>
      </w:r>
      <w:r w:rsidR="005A492A" w:rsidRPr="00270985">
        <w:t xml:space="preserve">We </w:t>
      </w:r>
      <w:r w:rsidR="00D96CC4">
        <w:t>chose</w:t>
      </w:r>
      <w:r w:rsidR="005A492A" w:rsidRPr="00270985">
        <w:t xml:space="preserve"> </w:t>
      </w:r>
      <w:r w:rsidR="00455346" w:rsidRPr="00270985">
        <w:t>China’s</w:t>
      </w:r>
      <w:r w:rsidR="005A492A" w:rsidRPr="00270985">
        <w:t xml:space="preserve"> </w:t>
      </w:r>
      <w:proofErr w:type="spellStart"/>
      <w:r w:rsidR="005A492A" w:rsidRPr="00270985">
        <w:t>Qinling</w:t>
      </w:r>
      <w:proofErr w:type="spellEnd"/>
      <w:r w:rsidR="005A492A" w:rsidRPr="00270985">
        <w:t xml:space="preserve"> Mountain region</w:t>
      </w:r>
      <w:r w:rsidR="00455346" w:rsidRPr="00270985">
        <w:t xml:space="preserve"> to conduct our fieldwork because </w:t>
      </w:r>
      <w:r w:rsidR="0078166E" w:rsidRPr="00270985">
        <w:t xml:space="preserve">this is a globally recognised biodiversity hotspot which accommodates many endangered and rare species </w:t>
      </w:r>
      <w:r w:rsidR="00580B59" w:rsidRPr="00270985">
        <w:t>including</w:t>
      </w:r>
      <w:r w:rsidR="0078166E" w:rsidRPr="00270985">
        <w:t xml:space="preserve"> </w:t>
      </w:r>
      <w:r w:rsidR="006F2F22" w:rsidRPr="00270985">
        <w:t>crested ibis and giant pandas</w:t>
      </w:r>
      <w:r w:rsidR="00DD06C6" w:rsidRPr="00270985">
        <w:t xml:space="preserve"> </w:t>
      </w:r>
      <w:sdt>
        <w:sdtPr>
          <w:rPr>
            <w:color w:val="000000"/>
          </w:rPr>
          <w:tag w:val="MENDELEY_CITATION_v3_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"/>
          <w:id w:val="-746494159"/>
          <w:placeholder>
            <w:docPart w:val="DefaultPlaceholder_-1854013440"/>
          </w:placeholder>
        </w:sdtPr>
        <w:sdtEndPr/>
        <w:sdtContent>
          <w:r w:rsidR="005878FC" w:rsidRPr="00270985">
            <w:rPr>
              <w:color w:val="000000"/>
            </w:rPr>
            <w:t>(Hilty et al., 2020; Zhang et al., 2017)</w:t>
          </w:r>
        </w:sdtContent>
      </w:sdt>
      <w:r w:rsidR="006F2F22" w:rsidRPr="00270985">
        <w:t xml:space="preserve">. </w:t>
      </w:r>
      <w:r w:rsidR="00BA0C1F" w:rsidRPr="00270985">
        <w:t xml:space="preserve">China has been spending heavily on </w:t>
      </w:r>
      <w:r w:rsidR="00D22E9E">
        <w:t>agri-environment (AES)</w:t>
      </w:r>
      <w:r w:rsidR="00BA0C1F" w:rsidRPr="00270985">
        <w:t xml:space="preserve"> programmes, such as the Sloping Land </w:t>
      </w:r>
      <w:r w:rsidR="00A111DF" w:rsidRPr="00270985">
        <w:t>Conversion</w:t>
      </w:r>
      <w:r w:rsidR="00BA0C1F" w:rsidRPr="00270985">
        <w:t xml:space="preserve"> Programme (SLCP),</w:t>
      </w:r>
      <w:r w:rsidR="002739D9" w:rsidRPr="00270985">
        <w:rPr>
          <w:rStyle w:val="FootnoteReference"/>
        </w:rPr>
        <w:footnoteReference w:id="4"/>
      </w:r>
      <w:r w:rsidR="007626BF" w:rsidRPr="00270985">
        <w:t xml:space="preserve"> which is the Chinese counterpart of the American Conservation Reserve Program (CRP) and covers extensive areas of agricultural land in the </w:t>
      </w:r>
      <w:proofErr w:type="spellStart"/>
      <w:r w:rsidR="007626BF" w:rsidRPr="00270985">
        <w:t>Qinling</w:t>
      </w:r>
      <w:proofErr w:type="spellEnd"/>
      <w:r w:rsidR="007626BF" w:rsidRPr="00270985">
        <w:t xml:space="preserve"> Mountain region</w:t>
      </w:r>
      <w:r w:rsidR="00581880" w:rsidRPr="00270985">
        <w:t xml:space="preserve"> </w:t>
      </w:r>
      <w:sdt>
        <w:sdtPr>
          <w:rPr>
            <w:color w:val="000000"/>
          </w:rPr>
          <w:tag w:val="MENDELEY_CITATION_v3_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"/>
          <w:id w:val="2094662425"/>
          <w:placeholder>
            <w:docPart w:val="DefaultPlaceholder_-1854013440"/>
          </w:placeholder>
        </w:sdtPr>
        <w:sdtEndPr/>
        <w:sdtContent>
          <w:r w:rsidR="005878FC" w:rsidRPr="00270985">
            <w:rPr>
              <w:rFonts w:eastAsia="Times New Roman"/>
              <w:color w:val="000000"/>
            </w:rPr>
            <w:t>(Ding &amp; Yao, 2021; Li et al., 2011)</w:t>
          </w:r>
        </w:sdtContent>
      </w:sdt>
      <w:r w:rsidR="007626BF" w:rsidRPr="00270985">
        <w:t xml:space="preserve">. </w:t>
      </w:r>
      <w:r w:rsidR="009C55AE" w:rsidRPr="00270985">
        <w:t xml:space="preserve">These AES programmes </w:t>
      </w:r>
      <w:r w:rsidR="00324D99" w:rsidRPr="00270985">
        <w:t xml:space="preserve">in China </w:t>
      </w:r>
      <w:r w:rsidR="00AD64D5" w:rsidRPr="00270985">
        <w:t xml:space="preserve">often prioritise the enrolment of contiguous land </w:t>
      </w:r>
      <w:proofErr w:type="gramStart"/>
      <w:r w:rsidR="00337D49" w:rsidRPr="00270985">
        <w:t>as a means to</w:t>
      </w:r>
      <w:proofErr w:type="gramEnd"/>
      <w:r w:rsidR="00337D49" w:rsidRPr="00270985">
        <w:t xml:space="preserve"> achieve </w:t>
      </w:r>
      <w:r w:rsidR="009C55AE" w:rsidRPr="00270985">
        <w:t>both enhanced ecological benefits and savings in administrative</w:t>
      </w:r>
      <w:r w:rsidR="009C55AE" w:rsidRPr="00270985">
        <w:rPr>
          <w:rFonts w:hint="eastAsia"/>
        </w:rPr>
        <w:t xml:space="preserve"> </w:t>
      </w:r>
      <w:r w:rsidR="009C55AE" w:rsidRPr="00270985">
        <w:t>costs</w:t>
      </w:r>
      <w:r w:rsidR="00E4616E" w:rsidRPr="00270985">
        <w:t xml:space="preserve"> </w:t>
      </w:r>
      <w:sdt>
        <w:sdtPr>
          <w:rPr>
            <w:color w:val="000000"/>
          </w:rPr>
          <w:tag w:val="MENDELEY_CITATION_v3_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"/>
          <w:id w:val="899863069"/>
          <w:placeholder>
            <w:docPart w:val="DefaultPlaceholder_-1854013440"/>
          </w:placeholder>
        </w:sdtPr>
        <w:sdtEndPr/>
        <w:sdtContent>
          <w:r w:rsidR="005878FC" w:rsidRPr="00270985">
            <w:rPr>
              <w:color w:val="000000"/>
            </w:rPr>
            <w:t>(Liu et al., 2019)</w:t>
          </w:r>
          <w:r w:rsidR="00F826BB">
            <w:rPr>
              <w:color w:val="000000"/>
            </w:rPr>
            <w:t xml:space="preserve">. In </w:t>
          </w:r>
        </w:sdtContent>
      </w:sdt>
      <w:r w:rsidR="00FA23C3" w:rsidRPr="00270985">
        <w:rPr>
          <w:color w:val="000000"/>
        </w:rPr>
        <w:t xml:space="preserve">the </w:t>
      </w:r>
      <w:proofErr w:type="spellStart"/>
      <w:r w:rsidR="00FA23C3" w:rsidRPr="00270985">
        <w:rPr>
          <w:color w:val="000000"/>
        </w:rPr>
        <w:t>Qinling</w:t>
      </w:r>
      <w:proofErr w:type="spellEnd"/>
      <w:r w:rsidR="00FA23C3" w:rsidRPr="00270985">
        <w:rPr>
          <w:color w:val="000000"/>
        </w:rPr>
        <w:t xml:space="preserve"> Mountain region</w:t>
      </w:r>
      <w:r w:rsidR="00494B3C">
        <w:rPr>
          <w:color w:val="000000"/>
        </w:rPr>
        <w:t xml:space="preserve">, this is done </w:t>
      </w:r>
      <w:proofErr w:type="gramStart"/>
      <w:r w:rsidR="00494B3C">
        <w:rPr>
          <w:color w:val="000000"/>
        </w:rPr>
        <w:t>in order</w:t>
      </w:r>
      <w:r w:rsidR="00FA23C3" w:rsidRPr="00270985">
        <w:rPr>
          <w:color w:val="000000"/>
        </w:rPr>
        <w:t xml:space="preserve"> to</w:t>
      </w:r>
      <w:proofErr w:type="gramEnd"/>
      <w:r w:rsidR="00FA23C3" w:rsidRPr="00270985">
        <w:rPr>
          <w:color w:val="000000"/>
        </w:rPr>
        <w:t xml:space="preserve"> provide connected habitats for giant pandas, </w:t>
      </w:r>
      <w:r w:rsidR="004E2C9C">
        <w:rPr>
          <w:color w:val="000000"/>
        </w:rPr>
        <w:t xml:space="preserve">a species </w:t>
      </w:r>
      <w:r w:rsidR="00FA23C3" w:rsidRPr="00270985">
        <w:rPr>
          <w:color w:val="000000"/>
        </w:rPr>
        <w:t>cited by the IUCN as a</w:t>
      </w:r>
      <w:r w:rsidR="004E2C9C">
        <w:rPr>
          <w:color w:val="000000"/>
        </w:rPr>
        <w:t>n exemplar</w:t>
      </w:r>
      <w:r w:rsidR="00FA23C3" w:rsidRPr="00270985">
        <w:rPr>
          <w:color w:val="000000"/>
        </w:rPr>
        <w:t xml:space="preserve"> of </w:t>
      </w:r>
      <w:r w:rsidR="00D22E9E">
        <w:rPr>
          <w:color w:val="000000"/>
        </w:rPr>
        <w:t xml:space="preserve">the benefits of </w:t>
      </w:r>
      <w:r w:rsidR="00FA23C3" w:rsidRPr="00270985">
        <w:rPr>
          <w:color w:val="000000"/>
        </w:rPr>
        <w:t xml:space="preserve">conserving connected </w:t>
      </w:r>
      <w:r w:rsidR="00D22E9E">
        <w:rPr>
          <w:color w:val="000000"/>
        </w:rPr>
        <w:t xml:space="preserve">rather than spatially-isolated </w:t>
      </w:r>
      <w:r w:rsidR="00FA23C3" w:rsidRPr="00270985">
        <w:rPr>
          <w:color w:val="000000"/>
        </w:rPr>
        <w:t xml:space="preserve">habitats </w:t>
      </w:r>
      <w:sdt>
        <w:sdtPr>
          <w:rPr>
            <w:color w:val="000000"/>
          </w:rPr>
          <w:tag w:val="MENDELEY_CITATION_v3_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"/>
          <w:id w:val="1331328235"/>
          <w:placeholder>
            <w:docPart w:val="DefaultPlaceholder_-1854013440"/>
          </w:placeholder>
        </w:sdtPr>
        <w:sdtEndPr/>
        <w:sdtContent>
          <w:r w:rsidR="005878FC" w:rsidRPr="00270985">
            <w:rPr>
              <w:color w:val="000000"/>
            </w:rPr>
            <w:t>(Hilty et al., 2020)</w:t>
          </w:r>
        </w:sdtContent>
      </w:sdt>
      <w:r w:rsidR="00E4616E" w:rsidRPr="00270985">
        <w:t xml:space="preserve">. </w:t>
      </w:r>
      <w:r w:rsidR="00D22E9E">
        <w:t>U</w:t>
      </w:r>
      <w:r w:rsidR="00335910" w:rsidRPr="00270985">
        <w:t xml:space="preserve">nderstanding </w:t>
      </w:r>
      <w:r w:rsidR="00CD74CA" w:rsidRPr="00270985">
        <w:t>the implications of over- and under-estimating the ecological benefits of contiguous conservation</w:t>
      </w:r>
      <w:r w:rsidR="00335910" w:rsidRPr="00270985">
        <w:t xml:space="preserve"> provides highly pertinent </w:t>
      </w:r>
      <w:r w:rsidR="00BB7C5A" w:rsidRPr="00270985">
        <w:t>and imp</w:t>
      </w:r>
      <w:r w:rsidR="00072953">
        <w:t>ortant</w:t>
      </w:r>
      <w:r w:rsidR="00BB7C5A" w:rsidRPr="00270985">
        <w:t xml:space="preserve"> </w:t>
      </w:r>
      <w:r w:rsidR="00335910" w:rsidRPr="00270985">
        <w:t>insights for AES programmes in our study area</w:t>
      </w:r>
      <w:r w:rsidR="00CD74CA" w:rsidRPr="00270985">
        <w:t xml:space="preserve">. </w:t>
      </w:r>
    </w:p>
    <w:p w14:paraId="555C61D5" w14:textId="3FC64FB3" w:rsidR="00204086" w:rsidRPr="00270985" w:rsidRDefault="00F566E8" w:rsidP="00233ACA">
      <w:r w:rsidRPr="00270985">
        <w:t xml:space="preserve">     </w:t>
      </w:r>
      <w:r w:rsidR="00CE37E3" w:rsidRPr="00270985">
        <w:t xml:space="preserve">In </w:t>
      </w:r>
      <w:r w:rsidR="00072953">
        <w:t>what follows</w:t>
      </w:r>
      <w:r w:rsidR="001D0AF6" w:rsidRPr="00270985">
        <w:t xml:space="preserve">, </w:t>
      </w:r>
      <w:r w:rsidR="00CE37E3" w:rsidRPr="00270985">
        <w:t>Section 2</w:t>
      </w:r>
      <w:r w:rsidR="001D0AF6" w:rsidRPr="00270985">
        <w:t xml:space="preserve"> further </w:t>
      </w:r>
      <w:r w:rsidR="00207A23">
        <w:t>explains</w:t>
      </w:r>
      <w:r w:rsidR="001D0AF6" w:rsidRPr="00270985">
        <w:t xml:space="preserve"> the design of the experiment</w:t>
      </w:r>
      <w:r w:rsidR="00CE37E3" w:rsidRPr="00270985">
        <w:t xml:space="preserve">, </w:t>
      </w:r>
      <w:r w:rsidR="001D0AF6" w:rsidRPr="00270985">
        <w:t xml:space="preserve">and </w:t>
      </w:r>
      <w:r w:rsidR="00C96301" w:rsidRPr="00270985">
        <w:t xml:space="preserve">Section 3 </w:t>
      </w:r>
      <w:r w:rsidR="00547D5B" w:rsidRPr="00270985">
        <w:t xml:space="preserve">discusses </w:t>
      </w:r>
      <w:r w:rsidR="00120C3D" w:rsidRPr="00270985">
        <w:t xml:space="preserve">the </w:t>
      </w:r>
      <w:r w:rsidR="004E2C9C">
        <w:t xml:space="preserve">expected </w:t>
      </w:r>
      <w:r w:rsidR="005954A3">
        <w:t>outcomes</w:t>
      </w:r>
      <w:r w:rsidR="001D0AF6" w:rsidRPr="00270985">
        <w:t xml:space="preserve"> to be tested. </w:t>
      </w:r>
      <w:r w:rsidR="0051793B" w:rsidRPr="00270985">
        <w:t xml:space="preserve">Section </w:t>
      </w:r>
      <w:r w:rsidR="002D38CB" w:rsidRPr="00270985">
        <w:t xml:space="preserve">4 </w:t>
      </w:r>
      <w:r w:rsidR="0051793B" w:rsidRPr="00270985">
        <w:t>provide</w:t>
      </w:r>
      <w:r w:rsidR="002D38CB" w:rsidRPr="00270985">
        <w:t>s</w:t>
      </w:r>
      <w:r w:rsidR="0051793B" w:rsidRPr="00270985">
        <w:t xml:space="preserve"> more details about </w:t>
      </w:r>
      <w:r w:rsidR="00571497" w:rsidRPr="00270985">
        <w:t xml:space="preserve">fieldwork, including the </w:t>
      </w:r>
      <w:r w:rsidR="0051793B" w:rsidRPr="00270985">
        <w:t xml:space="preserve">procedures of the experiment. Section </w:t>
      </w:r>
      <w:r w:rsidR="00F06FE7" w:rsidRPr="00270985">
        <w:t xml:space="preserve">5 </w:t>
      </w:r>
      <w:r w:rsidR="0051793B" w:rsidRPr="00270985">
        <w:t>report</w:t>
      </w:r>
      <w:r w:rsidR="00F06FE7" w:rsidRPr="00270985">
        <w:t>s</w:t>
      </w:r>
      <w:r w:rsidR="0051793B" w:rsidRPr="00270985">
        <w:t xml:space="preserve"> the results of the data analyses </w:t>
      </w:r>
      <w:r w:rsidR="00C42799" w:rsidRPr="00270985">
        <w:t>and address</w:t>
      </w:r>
      <w:r w:rsidR="00F06FE7" w:rsidRPr="00270985">
        <w:t>es</w:t>
      </w:r>
      <w:r w:rsidR="00C42799" w:rsidRPr="00270985">
        <w:t xml:space="preserve"> the main research questions</w:t>
      </w:r>
      <w:r w:rsidR="0051793B" w:rsidRPr="00270985">
        <w:t xml:space="preserve">. </w:t>
      </w:r>
      <w:r w:rsidR="00F06FE7" w:rsidRPr="00270985">
        <w:t xml:space="preserve">The paper </w:t>
      </w:r>
      <w:r w:rsidR="0051793B" w:rsidRPr="00270985">
        <w:t>conclude</w:t>
      </w:r>
      <w:r w:rsidR="00F06FE7" w:rsidRPr="00270985">
        <w:t>s</w:t>
      </w:r>
      <w:r w:rsidR="0051793B" w:rsidRPr="00270985">
        <w:t xml:space="preserve"> in Section </w:t>
      </w:r>
      <w:r w:rsidR="006B406C">
        <w:t>6</w:t>
      </w:r>
      <w:r w:rsidR="0051793B" w:rsidRPr="00270985">
        <w:t xml:space="preserve"> with a discussion of the implications of our findings </w:t>
      </w:r>
      <w:r w:rsidR="009A7F52">
        <w:t>for</w:t>
      </w:r>
      <w:r w:rsidR="0051793B" w:rsidRPr="00270985">
        <w:t xml:space="preserve"> policy</w:t>
      </w:r>
      <w:r w:rsidR="009A7F52">
        <w:t xml:space="preserve"> designers</w:t>
      </w:r>
      <w:r w:rsidR="0051793B" w:rsidRPr="00270985">
        <w:t xml:space="preserve">. </w:t>
      </w:r>
    </w:p>
    <w:p w14:paraId="479BFB4D" w14:textId="77777777" w:rsidR="002D3168" w:rsidRDefault="002D3168"/>
    <w:p w14:paraId="39BAE19B" w14:textId="77777777" w:rsidR="009562A1" w:rsidRPr="00480149" w:rsidRDefault="009562A1"/>
    <w:p w14:paraId="1E629A78" w14:textId="3E5C8A8E" w:rsidR="009F2732" w:rsidRPr="00480149" w:rsidRDefault="00CD4FB0" w:rsidP="002A3A44">
      <w:pPr>
        <w:pStyle w:val="Heading1"/>
        <w:spacing w:before="120" w:after="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2. </w:t>
      </w:r>
      <w:r w:rsidRPr="00480149">
        <w:rPr>
          <w:rFonts w:ascii="Times New Roman" w:hAnsi="Times New Roman" w:cs="Times New Roman"/>
          <w:b/>
          <w:bCs/>
          <w:color w:val="000000" w:themeColor="text1"/>
          <w:sz w:val="22"/>
          <w:szCs w:val="22"/>
        </w:rPr>
        <w:t>EXPERIMENTAL DESIGN</w:t>
      </w:r>
    </w:p>
    <w:p w14:paraId="08EDF843" w14:textId="2A64AAED" w:rsidR="00DD4D19" w:rsidRPr="00D70BDF" w:rsidRDefault="00F851CB" w:rsidP="00D573DD">
      <w:pPr>
        <w:rPr>
          <w:color w:val="000000"/>
        </w:rPr>
      </w:pPr>
      <w:r w:rsidRPr="00D70BDF">
        <w:t>We conduct</w:t>
      </w:r>
      <w:r w:rsidR="00817471" w:rsidRPr="00D70BDF">
        <w:t>ed</w:t>
      </w:r>
      <w:r w:rsidRPr="00D70BDF">
        <w:t xml:space="preserve"> experimental auctions in the context of a hypothetical </w:t>
      </w:r>
      <w:r w:rsidR="00817471" w:rsidRPr="00D70BDF">
        <w:t>A</w:t>
      </w:r>
      <w:r w:rsidRPr="00D70BDF">
        <w:t>ES programme</w:t>
      </w:r>
      <w:r w:rsidR="004C5419" w:rsidRPr="00D70BDF">
        <w:t>, where the results of the auctions</w:t>
      </w:r>
      <w:r w:rsidR="00D573DD" w:rsidRPr="00D70BDF">
        <w:t xml:space="preserve"> </w:t>
      </w:r>
      <w:r w:rsidR="00817471" w:rsidRPr="00D70BDF">
        <w:t xml:space="preserve">had implications for </w:t>
      </w:r>
      <w:r w:rsidR="00D573DD" w:rsidRPr="00D70BDF">
        <w:t xml:space="preserve">participating farmers’ </w:t>
      </w:r>
      <w:r w:rsidR="004C5419" w:rsidRPr="00D70BDF">
        <w:t>payoffs from attending the experiment</w:t>
      </w:r>
      <w:r w:rsidR="00D573DD" w:rsidRPr="00D70BDF">
        <w:t>.</w:t>
      </w:r>
      <w:r w:rsidRPr="00D70BDF">
        <w:t xml:space="preserve"> The design of the auction was adapted from that of </w:t>
      </w:r>
      <w:sdt>
        <w:sdtPr>
          <w:rPr>
            <w:color w:val="000000"/>
          </w:rPr>
          <w:tag w:val="MENDELEY_CITATION_v3_eyJjaXRhdGlvbklEIjoiTUVOREVMRVlfQ0lUQVRJT05fMjVhN2Q5YWUtYmEyZC00MTAwLWJiNWEtNTUzMjNmYWQ3ODNj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
          <w:id w:val="-1520771404"/>
          <w:placeholder>
            <w:docPart w:val="DefaultPlaceholder_-1854013440"/>
          </w:placeholder>
        </w:sdtPr>
        <w:sdtEndPr/>
        <w:sdtContent>
          <w:r w:rsidR="005878FC" w:rsidRPr="00D70BDF">
            <w:rPr>
              <w:color w:val="000000"/>
            </w:rPr>
            <w:t>Liu et al. (2024)</w:t>
          </w:r>
        </w:sdtContent>
      </w:sdt>
      <w:r w:rsidR="004B0F90" w:rsidRPr="00D70BDF">
        <w:rPr>
          <w:color w:val="000000"/>
        </w:rPr>
        <w:t xml:space="preserve"> </w:t>
      </w:r>
      <w:r w:rsidR="00AA3580" w:rsidRPr="00D70BDF">
        <w:t>and</w:t>
      </w:r>
      <w:r w:rsidR="00174B47" w:rsidRPr="00D70BDF">
        <w:t xml:space="preserve"> </w:t>
      </w:r>
      <w:sdt>
        <w:sdtPr>
          <w:rPr>
            <w:color w:val="000000"/>
          </w:rPr>
          <w:tag w:val="MENDELEY_CITATION_v3_eyJjaXRhdGlvbklEIjoiTUVOREVMRVlfQ0lUQVRJT05fZDQwZTFjYTgtMGFiZS00ZThhLWFhNjMtYTM3MTI1Y2RjODUzIiwicHJvcGVydGllcyI6eyJub3RlSW5kZXgiOjB9LCJpc0VkaXRlZCI6ZmFsc2UsIm1hbnVhbE92ZXJyaWRlIjp7ImlzTWFudWFsbHlPdmVycmlkZGVuIjp0cnVlLCJjaXRlcHJvY1RleHQiOiIoQmFuZXJqZWUgZXQgYWwuLCAyMDIxKSIsIm1hbnVhbE92ZXJyaWRlVGV4dCI6IkJhbmVyamVlIGV0IGFsLiAoMjAyMS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V19"/>
          <w:id w:val="121884888"/>
          <w:placeholder>
            <w:docPart w:val="DefaultPlaceholder_-1854013440"/>
          </w:placeholder>
        </w:sdtPr>
        <w:sdtEndPr/>
        <w:sdtContent>
          <w:r w:rsidR="005878FC" w:rsidRPr="00D70BDF">
            <w:rPr>
              <w:color w:val="000000"/>
            </w:rPr>
            <w:t>Banerjee et al. (2021)</w:t>
          </w:r>
        </w:sdtContent>
      </w:sdt>
      <w:r w:rsidRPr="00D70BDF">
        <w:t xml:space="preserve">. </w:t>
      </w:r>
      <w:r w:rsidR="00AF318B" w:rsidRPr="00D70BDF">
        <w:t xml:space="preserve">For brevity, this section </w:t>
      </w:r>
      <w:r w:rsidR="000F18E9" w:rsidRPr="00D70BDF">
        <w:t>focuses on</w:t>
      </w:r>
      <w:r w:rsidR="00AF318B" w:rsidRPr="00D70BDF">
        <w:t xml:space="preserve"> the main </w:t>
      </w:r>
      <w:r w:rsidR="000F18E9" w:rsidRPr="00D70BDF">
        <w:t>features</w:t>
      </w:r>
      <w:r w:rsidR="00AF318B" w:rsidRPr="00D70BDF">
        <w:t xml:space="preserve"> of the</w:t>
      </w:r>
      <w:r w:rsidR="00DF3D8F" w:rsidRPr="00D70BDF">
        <w:t xml:space="preserve"> </w:t>
      </w:r>
      <w:r w:rsidR="00AF318B" w:rsidRPr="00D70BDF">
        <w:t xml:space="preserve">auction </w:t>
      </w:r>
      <w:r w:rsidR="000F18E9" w:rsidRPr="00D70BDF">
        <w:t>and the treatments</w:t>
      </w:r>
      <w:r w:rsidR="008D27C2" w:rsidRPr="00D70BDF">
        <w:t xml:space="preserve">, </w:t>
      </w:r>
      <w:r w:rsidR="00F673DB">
        <w:t>whilst</w:t>
      </w:r>
      <w:r w:rsidR="008D27C2" w:rsidRPr="00D70BDF">
        <w:t xml:space="preserve"> Section 4 outlines the </w:t>
      </w:r>
      <w:r w:rsidR="00F97465" w:rsidRPr="00D70BDF">
        <w:t xml:space="preserve">main </w:t>
      </w:r>
      <w:r w:rsidR="008D27C2" w:rsidRPr="00D70BDF">
        <w:t>procedures of the experiment,</w:t>
      </w:r>
      <w:r w:rsidR="000F18E9" w:rsidRPr="00D70BDF">
        <w:t xml:space="preserve"> </w:t>
      </w:r>
      <w:r w:rsidR="00AF318B" w:rsidRPr="00D70BDF">
        <w:t xml:space="preserve">to provide a basis for the subsequent analyses. Please refer to </w:t>
      </w:r>
      <w:sdt>
        <w:sdtPr>
          <w:rPr>
            <w:color w:val="000000"/>
          </w:rPr>
          <w:tag w:val="MENDELEY_CITATION_v3_eyJjaXRhdGlvbklEIjoiTUVOREVMRVlfQ0lUQVRJT05fNWEwYzI1MTgtZWU3My00NjFlLWEyMWMtMzAxYWVlMTdiYzNl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
          <w:id w:val="-1247958032"/>
          <w:placeholder>
            <w:docPart w:val="DefaultPlaceholder_-1854013440"/>
          </w:placeholder>
        </w:sdtPr>
        <w:sdtEndPr/>
        <w:sdtContent>
          <w:r w:rsidR="005878FC" w:rsidRPr="00D70BDF">
            <w:rPr>
              <w:color w:val="000000"/>
            </w:rPr>
            <w:t>Liu et al. (2024)</w:t>
          </w:r>
        </w:sdtContent>
      </w:sdt>
      <w:r w:rsidR="00DF3D8F" w:rsidRPr="00D70BDF">
        <w:rPr>
          <w:color w:val="000000"/>
        </w:rPr>
        <w:t xml:space="preserve"> for further details about the design </w:t>
      </w:r>
      <w:r w:rsidR="00F07B11" w:rsidRPr="00D70BDF">
        <w:rPr>
          <w:color w:val="000000"/>
        </w:rPr>
        <w:t xml:space="preserve">features </w:t>
      </w:r>
      <w:r w:rsidR="00DF3D8F" w:rsidRPr="00D70BDF">
        <w:rPr>
          <w:color w:val="000000"/>
        </w:rPr>
        <w:t>of the auction and the justification</w:t>
      </w:r>
      <w:r w:rsidR="00F07B11" w:rsidRPr="00D70BDF">
        <w:rPr>
          <w:color w:val="000000"/>
        </w:rPr>
        <w:t>s</w:t>
      </w:r>
      <w:r w:rsidR="00B54FD9" w:rsidRPr="00D70BDF">
        <w:t>.</w:t>
      </w:r>
    </w:p>
    <w:p w14:paraId="6A39E3FA" w14:textId="43EBE6BB" w:rsidR="009F2732" w:rsidRPr="00D70BDF" w:rsidRDefault="008B6102" w:rsidP="00D573DD">
      <w:r w:rsidRPr="00D70BDF">
        <w:rPr>
          <w:color w:val="000000"/>
        </w:rPr>
        <w:t xml:space="preserve">     </w:t>
      </w:r>
      <w:r w:rsidR="00DD4D19" w:rsidRPr="00D70BDF">
        <w:rPr>
          <w:color w:val="000000"/>
        </w:rPr>
        <w:t xml:space="preserve">Each auction group consisted of six farmers and was randomly assigned to one of two auction mechanisms (‘between’ group treatments): </w:t>
      </w:r>
      <w:r w:rsidR="008B1ABE" w:rsidRPr="00D70BDF">
        <w:rPr>
          <w:color w:val="000000"/>
        </w:rPr>
        <w:t xml:space="preserve">1) </w:t>
      </w:r>
      <w:r w:rsidR="005A0953">
        <w:t xml:space="preserve">a </w:t>
      </w:r>
      <w:r w:rsidR="00A66E7A">
        <w:t>spatially coordinated (</w:t>
      </w:r>
      <w:r w:rsidR="008B1ABE" w:rsidRPr="00D70BDF">
        <w:t>SC</w:t>
      </w:r>
      <w:r w:rsidR="00A66E7A">
        <w:t>)</w:t>
      </w:r>
      <w:r w:rsidR="00D46313" w:rsidRPr="00D70BDF">
        <w:t xml:space="preserve"> mechanism</w:t>
      </w:r>
      <w:r w:rsidR="008B1ABE" w:rsidRPr="00D70BDF">
        <w:t>, where the objective of the contract allocation algorithm was to maximise the total conservation benefit</w:t>
      </w:r>
      <w:r w:rsidR="00AF1252">
        <w:t>s</w:t>
      </w:r>
      <w:r w:rsidR="008B1ABE" w:rsidRPr="00D70BDF">
        <w:t xml:space="preserve">, including both edge and node benefits, under a fixed budget constraint </w:t>
      </w:r>
      <w:r w:rsidR="00F50E19" w:rsidRPr="00D70BDF">
        <w:t>for each</w:t>
      </w:r>
      <w:r w:rsidR="008B1ABE" w:rsidRPr="00D70BDF">
        <w:t xml:space="preserve"> auction group, in the absence of </w:t>
      </w:r>
      <w:r w:rsidR="00D820AD">
        <w:t>agglomeration bonuses</w:t>
      </w:r>
      <w:r w:rsidR="008B1ABE" w:rsidRPr="00D70BDF">
        <w:t xml:space="preserve">, and 2) </w:t>
      </w:r>
      <w:r w:rsidR="00FF0580">
        <w:t>an</w:t>
      </w:r>
      <w:r w:rsidR="008B1ABE" w:rsidRPr="00D70BDF">
        <w:t xml:space="preserve"> A</w:t>
      </w:r>
      <w:r w:rsidR="00FF0580">
        <w:t xml:space="preserve">gglomeration </w:t>
      </w:r>
      <w:r w:rsidR="008B1ABE" w:rsidRPr="00D70BDF">
        <w:t>B</w:t>
      </w:r>
      <w:r w:rsidR="00FF0580">
        <w:t>onus (AB)</w:t>
      </w:r>
      <w:r w:rsidR="00D46313" w:rsidRPr="00D70BDF">
        <w:t xml:space="preserve"> mechanism</w:t>
      </w:r>
      <w:r w:rsidR="008B1ABE" w:rsidRPr="00D70BDF">
        <w:t xml:space="preserve">, </w:t>
      </w:r>
      <w:r w:rsidR="007C0651" w:rsidRPr="00D70BDF">
        <w:t>where bonus payments were offered to incentivise the provision of edge benefits, and the contract allocation algorithm sought to maximise only the total node benefit</w:t>
      </w:r>
      <w:r w:rsidR="004F30B1">
        <w:t>s</w:t>
      </w:r>
      <w:r w:rsidR="007C0651" w:rsidRPr="00D70BDF">
        <w:t>, under the same budget constraint</w:t>
      </w:r>
      <w:r w:rsidR="00941155">
        <w:t xml:space="preserve"> as the SC mechanism</w:t>
      </w:r>
      <w:r w:rsidR="007C0651" w:rsidRPr="00D70BDF">
        <w:t xml:space="preserve">. </w:t>
      </w:r>
    </w:p>
    <w:p w14:paraId="02F2FA37" w14:textId="385F47D5" w:rsidR="00A30CA4" w:rsidRPr="00D70BDF" w:rsidRDefault="00182B94" w:rsidP="00F322F0">
      <w:r w:rsidRPr="00D70BDF">
        <w:lastRenderedPageBreak/>
        <w:t xml:space="preserve">     </w:t>
      </w:r>
      <w:r w:rsidR="003D284F" w:rsidRPr="00D70BDF">
        <w:t xml:space="preserve">In both </w:t>
      </w:r>
      <w:r w:rsidR="00C256DC" w:rsidRPr="00D70BDF">
        <w:t>mechanisms</w:t>
      </w:r>
      <w:r w:rsidR="003D284F" w:rsidRPr="00D70BDF">
        <w:t xml:space="preserve">, each </w:t>
      </w:r>
      <w:r w:rsidR="00334055" w:rsidRPr="00D70BDF">
        <w:t xml:space="preserve">farmer </w:t>
      </w:r>
      <m:oMath>
        <m:r>
          <w:rPr>
            <w:rFonts w:ascii="Cambria Math" w:hAnsi="Cambria Math"/>
          </w:rPr>
          <m:t>i</m:t>
        </m:r>
      </m:oMath>
      <w:r w:rsidR="008E3AA0" w:rsidRPr="00D70BDF">
        <w:t xml:space="preserve"> </w:t>
      </w:r>
      <w:r w:rsidR="003D284F" w:rsidRPr="00D70BDF">
        <w:t>was</w:t>
      </w:r>
      <w:r w:rsidR="00334055" w:rsidRPr="00D70BDF">
        <w:t xml:space="preserve"> </w:t>
      </w:r>
      <w:r w:rsidR="00996076">
        <w:t>allocated to</w:t>
      </w:r>
      <w:r w:rsidR="00334055" w:rsidRPr="00D70BDF">
        <w:t xml:space="preserve"> one of the six </w:t>
      </w:r>
      <w:r w:rsidR="00FB42DE" w:rsidRPr="00D70BDF">
        <w:t>equal</w:t>
      </w:r>
      <w:r w:rsidR="00996076">
        <w:t>ly</w:t>
      </w:r>
      <w:r w:rsidR="00FB42DE" w:rsidRPr="00D70BDF">
        <w:t xml:space="preserve">-sized </w:t>
      </w:r>
      <w:r w:rsidR="000413C4" w:rsidRPr="00D70BDF">
        <w:t>farms</w:t>
      </w:r>
      <w:r w:rsidR="00334055" w:rsidRPr="00D70BDF">
        <w:t xml:space="preserve"> on a circular network (as shown in Figure </w:t>
      </w:r>
      <w:r w:rsidR="00C94723">
        <w:t>A</w:t>
      </w:r>
      <w:r w:rsidR="00334055" w:rsidRPr="00D70BDF">
        <w:t>1</w:t>
      </w:r>
      <w:r w:rsidR="00C94723">
        <w:t xml:space="preserve"> in Appendix A</w:t>
      </w:r>
      <w:r w:rsidR="00334055" w:rsidRPr="00D70BDF">
        <w:t>)</w:t>
      </w:r>
      <w:r w:rsidR="008A2CC8">
        <w:t>,</w:t>
      </w:r>
      <w:r w:rsidR="003D284F" w:rsidRPr="00D70BDF">
        <w:t xml:space="preserve"> </w:t>
      </w:r>
      <w:r w:rsidR="008A2CC8">
        <w:t xml:space="preserve">where each farm </w:t>
      </w:r>
      <w:r w:rsidR="00C94723">
        <w:t xml:space="preserve">had one neighbouring farm on the left and one on the right. </w:t>
      </w:r>
      <w:r w:rsidRPr="00D70BDF">
        <w:t>Each farmer was assumed to use their</w:t>
      </w:r>
      <w:r w:rsidR="00996076">
        <w:t xml:space="preserve"> land</w:t>
      </w:r>
      <w:r w:rsidRPr="00D70BDF">
        <w:t xml:space="preserve"> to</w:t>
      </w:r>
      <w:r w:rsidR="009A2C62" w:rsidRPr="00D70BDF">
        <w:t xml:space="preserve"> grow corn using chemical herbicides which </w:t>
      </w:r>
      <w:r w:rsidR="009B6519" w:rsidRPr="00D70BDF">
        <w:t>would</w:t>
      </w:r>
      <w:r w:rsidR="009A2C62" w:rsidRPr="00D70BDF">
        <w:t xml:space="preserve"> harm</w:t>
      </w:r>
      <w:r w:rsidR="003D284F" w:rsidRPr="00D70BDF">
        <w:t xml:space="preserve"> </w:t>
      </w:r>
      <w:r w:rsidR="009A2C62" w:rsidRPr="00D70BDF">
        <w:t>wildlife</w:t>
      </w:r>
      <w:r w:rsidR="00206BB2" w:rsidRPr="00D70BDF">
        <w:t>.</w:t>
      </w:r>
      <w:r w:rsidR="003665ED">
        <w:rPr>
          <w:rStyle w:val="FootnoteReference"/>
        </w:rPr>
        <w:footnoteReference w:id="5"/>
      </w:r>
      <w:r w:rsidR="00206BB2" w:rsidRPr="00D70BDF">
        <w:t xml:space="preserve"> </w:t>
      </w:r>
      <w:r w:rsidR="00E669DA" w:rsidRPr="00D70BDF">
        <w:t xml:space="preserve">The six farmers on </w:t>
      </w:r>
      <w:r w:rsidR="00B2517E" w:rsidRPr="00D70BDF">
        <w:t>each</w:t>
      </w:r>
      <w:r w:rsidR="00E669DA" w:rsidRPr="00D70BDF">
        <w:t xml:space="preserve"> network </w:t>
      </w:r>
      <w:r w:rsidR="00B2517E" w:rsidRPr="00D70BDF">
        <w:t>were invited to participate in a</w:t>
      </w:r>
      <w:r w:rsidRPr="00D70BDF">
        <w:t xml:space="preserve"> hypothetical AES auction</w:t>
      </w:r>
      <w:r w:rsidR="00825F64" w:rsidRPr="00D70BDF">
        <w:t xml:space="preserve"> intended </w:t>
      </w:r>
      <w:r w:rsidR="00B2517E" w:rsidRPr="00D70BDF">
        <w:t xml:space="preserve">to </w:t>
      </w:r>
      <w:r w:rsidR="007D7DBC" w:rsidRPr="00D70BDF">
        <w:t xml:space="preserve">contract </w:t>
      </w:r>
      <w:r w:rsidR="00B2517E" w:rsidRPr="00D70BDF">
        <w:t xml:space="preserve">a subgroup of the six farmers </w:t>
      </w:r>
      <w:r w:rsidR="00237731" w:rsidRPr="00D70BDF">
        <w:t xml:space="preserve">to </w:t>
      </w:r>
      <w:r w:rsidR="0091573D" w:rsidRPr="00D70BDF">
        <w:t>switch</w:t>
      </w:r>
      <w:r w:rsidR="009A2C62" w:rsidRPr="00D70BDF">
        <w:t xml:space="preserve"> from chemical to biological herbicides, which </w:t>
      </w:r>
      <w:r w:rsidR="00B2517E" w:rsidRPr="00D70BDF">
        <w:t xml:space="preserve">would be </w:t>
      </w:r>
      <w:r w:rsidR="009A2C62" w:rsidRPr="00D70BDF">
        <w:t xml:space="preserve">safer </w:t>
      </w:r>
      <w:r w:rsidR="00F322F0">
        <w:t>for</w:t>
      </w:r>
      <w:r w:rsidR="009A2C62" w:rsidRPr="00D70BDF">
        <w:t xml:space="preserve"> wildlife </w:t>
      </w:r>
      <w:r w:rsidR="007E2E13" w:rsidRPr="00D70BDF">
        <w:t>while</w:t>
      </w:r>
      <w:r w:rsidR="009A2C62" w:rsidRPr="00D70BDF">
        <w:t xml:space="preserve"> ensur</w:t>
      </w:r>
      <w:r w:rsidR="007E2E13" w:rsidRPr="00D70BDF">
        <w:t>ing</w:t>
      </w:r>
      <w:r w:rsidR="009A2C62" w:rsidRPr="00D70BDF">
        <w:t xml:space="preserve"> the same corn yield</w:t>
      </w:r>
      <w:r w:rsidR="007E2E13" w:rsidRPr="00D70BDF">
        <w:t>s</w:t>
      </w:r>
      <w:r w:rsidR="00237731" w:rsidRPr="00D70BDF">
        <w:t xml:space="preserve">. </w:t>
      </w:r>
      <w:r w:rsidR="00CD2FCB">
        <w:t>However, s</w:t>
      </w:r>
      <w:r w:rsidR="009A2C62" w:rsidRPr="00D70BDF">
        <w:t>witching from chemical to biological herbicides incur</w:t>
      </w:r>
      <w:r w:rsidR="00CD2FCB">
        <w:t>s</w:t>
      </w:r>
      <w:r w:rsidR="009A2C62" w:rsidRPr="00D70BDF">
        <w:t xml:space="preserve"> an additional </w:t>
      </w:r>
      <w:r w:rsidR="00BE52FD" w:rsidRPr="00D70BDF">
        <w:t xml:space="preserve">private </w:t>
      </w:r>
      <w:r w:rsidR="009A2C62" w:rsidRPr="00D70BDF">
        <w:t xml:space="preserve">cost </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009A2C62" w:rsidRPr="00D70BDF">
        <w:t xml:space="preserve"> for each farmer </w:t>
      </w:r>
      <m:oMath>
        <m:r>
          <w:rPr>
            <w:rFonts w:ascii="Cambria Math" w:hAnsi="Cambria Math"/>
          </w:rPr>
          <m:t>i</m:t>
        </m:r>
      </m:oMath>
      <w:r w:rsidR="009A2C62" w:rsidRPr="00D70BDF">
        <w:t xml:space="preserve">. </w:t>
      </w:r>
      <w:r w:rsidR="008E5047" w:rsidRPr="00D70BDF">
        <w:t xml:space="preserve">If farmer </w:t>
      </w:r>
      <m:oMath>
        <m:r>
          <w:rPr>
            <w:rFonts w:ascii="Cambria Math" w:hAnsi="Cambria Math"/>
          </w:rPr>
          <m:t>i</m:t>
        </m:r>
      </m:oMath>
      <w:r w:rsidR="00855DBB" w:rsidRPr="00797195">
        <w:rPr>
          <w:i/>
          <w:iCs/>
        </w:rPr>
        <w:t xml:space="preserve"> </w:t>
      </w:r>
      <w:r w:rsidR="00915388" w:rsidRPr="00D70BDF">
        <w:t>was</w:t>
      </w:r>
      <w:r w:rsidR="00BE52FD" w:rsidRPr="00D70BDF">
        <w:t xml:space="preserve"> contract</w:t>
      </w:r>
      <w:r w:rsidR="00915388" w:rsidRPr="00D70BDF">
        <w:t>ed</w:t>
      </w:r>
      <w:r w:rsidR="008E5047" w:rsidRPr="00D70BDF">
        <w:t xml:space="preserve">, they would be required to </w:t>
      </w:r>
      <w:r w:rsidR="009A2C62" w:rsidRPr="00D70BDF">
        <w:t xml:space="preserve">switch herbicides </w:t>
      </w:r>
      <w:r w:rsidR="008E5047" w:rsidRPr="00D70BDF">
        <w:t xml:space="preserve">on their farm for one </w:t>
      </w:r>
      <w:proofErr w:type="gramStart"/>
      <w:r w:rsidR="008E5047" w:rsidRPr="00D70BDF">
        <w:t>year, and</w:t>
      </w:r>
      <w:proofErr w:type="gramEnd"/>
      <w:r w:rsidR="008E5047" w:rsidRPr="00D70BDF">
        <w:t xml:space="preserve"> receive a farm</w:t>
      </w:r>
      <w:r w:rsidR="00F322F0">
        <w:t>-</w:t>
      </w:r>
      <w:r w:rsidR="008E5047" w:rsidRPr="00D70BDF">
        <w:t>specific payment in compensation for th</w:t>
      </w:r>
      <w:r w:rsidR="00E74501">
        <w:t>is</w:t>
      </w:r>
      <w:r w:rsidR="008E5047" w:rsidRPr="00D70BDF">
        <w:t xml:space="preserve"> </w:t>
      </w:r>
      <w:r w:rsidR="009A2C62" w:rsidRPr="00D70BDF">
        <w:t xml:space="preserve">additional </w:t>
      </w:r>
      <w:r w:rsidR="00BE52FD" w:rsidRPr="00D70BDF">
        <w:t xml:space="preserve">private </w:t>
      </w:r>
      <w:r w:rsidR="009A2C62" w:rsidRPr="00D70BDF">
        <w:t xml:space="preserve">cost </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008E5047" w:rsidRPr="00D70BDF">
        <w:t xml:space="preserve">. </w:t>
      </w:r>
      <w:r w:rsidR="00BE52FD" w:rsidRPr="00D70BDF">
        <w:t xml:space="preserve">Farmers without an AES contract would continue to use chemical herbicides and would not </w:t>
      </w:r>
      <w:r w:rsidR="00A30CA4" w:rsidRPr="00D70BDF">
        <w:t xml:space="preserve">receive any payment from the AES </w:t>
      </w:r>
      <w:r w:rsidR="00BE52FD" w:rsidRPr="00D70BDF">
        <w:t xml:space="preserve">programme. Each farmer’s </w:t>
      </w:r>
      <w:r w:rsidR="00A30CA4" w:rsidRPr="00D70BDF">
        <w:t xml:space="preserve">core </w:t>
      </w:r>
      <w:r w:rsidR="00BE52FD" w:rsidRPr="00D70BDF">
        <w:t xml:space="preserve">task in the experiment </w:t>
      </w:r>
      <w:r w:rsidR="00A30CA4" w:rsidRPr="00D70BDF">
        <w:t>was</w:t>
      </w:r>
      <w:r w:rsidR="00BE52FD" w:rsidRPr="00D70BDF">
        <w:t xml:space="preserve"> to bid </w:t>
      </w:r>
      <w:proofErr w:type="gramStart"/>
      <w:r w:rsidR="00BE52FD" w:rsidRPr="00D70BDF">
        <w:t>for the amount of</w:t>
      </w:r>
      <w:proofErr w:type="gramEnd"/>
      <w:r w:rsidR="00BE52FD" w:rsidRPr="00D70BDF">
        <w:t xml:space="preserve"> the </w:t>
      </w:r>
      <w:r w:rsidR="00362AE5" w:rsidRPr="00D70BDF">
        <w:t xml:space="preserve">AES </w:t>
      </w:r>
      <w:r w:rsidR="00BE52FD" w:rsidRPr="00D70BDF">
        <w:t>payment</w:t>
      </w:r>
      <w:r w:rsidR="00FA51D7" w:rsidRPr="00D70BDF">
        <w:t xml:space="preserve"> </w:t>
      </w:r>
      <w:r w:rsidR="00A30CA4" w:rsidRPr="00D70BDF">
        <w:t xml:space="preserve">which would make them </w:t>
      </w:r>
      <w:r w:rsidR="00BE52FD" w:rsidRPr="00D70BDF">
        <w:t>willing to switch herbicides</w:t>
      </w:r>
      <w:r w:rsidR="005966B1">
        <w:t xml:space="preserve"> from chemical to biological</w:t>
      </w:r>
      <w:r w:rsidR="00BE52FD" w:rsidRPr="00D70BDF">
        <w:t xml:space="preserve">. </w:t>
      </w:r>
      <w:r w:rsidR="00A728F7" w:rsidRPr="00D70BDF">
        <w:t xml:space="preserve">Switching </w:t>
      </w:r>
      <w:r w:rsidR="004626BD" w:rsidRPr="00D70BDF">
        <w:t xml:space="preserve">herbicides on farm </w:t>
      </w:r>
      <m:oMath>
        <m:r>
          <w:rPr>
            <w:rFonts w:ascii="Cambria Math" w:hAnsi="Cambria Math"/>
          </w:rPr>
          <m:t>i</m:t>
        </m:r>
      </m:oMath>
      <w:r w:rsidR="004626BD" w:rsidRPr="00D70BDF">
        <w:t xml:space="preserve"> on its own generate</w:t>
      </w:r>
      <w:r w:rsidR="000468EB">
        <w:t>s</w:t>
      </w:r>
      <w:r w:rsidR="004626BD" w:rsidRPr="00D70BDF">
        <w:t xml:space="preserve"> a</w:t>
      </w:r>
      <w:r w:rsidR="000468EB">
        <w:t>n environmental</w:t>
      </w:r>
      <w:r w:rsidR="004626BD" w:rsidRPr="00D70BDF">
        <w:t xml:space="preserve"> node benefit </w:t>
      </w:r>
      <m:oMath>
        <m:sSub>
          <m:sSubPr>
            <m:ctrlPr>
              <w:rPr>
                <w:rFonts w:ascii="Cambria Math" w:hAnsi="Cambria Math"/>
                <w:i/>
                <w:iCs/>
              </w:rPr>
            </m:ctrlPr>
          </m:sSubPr>
          <m:e>
            <m:r>
              <w:rPr>
                <w:rFonts w:ascii="Cambria Math" w:hAnsi="Cambria Math"/>
              </w:rPr>
              <m:t>q</m:t>
            </m:r>
          </m:e>
          <m:sub>
            <m:r>
              <w:rPr>
                <w:rFonts w:ascii="Cambria Math" w:hAnsi="Cambria Math"/>
              </w:rPr>
              <m:t>i</m:t>
            </m:r>
          </m:sub>
        </m:sSub>
      </m:oMath>
      <w:r w:rsidR="004626BD" w:rsidRPr="00D70BDF">
        <w:t xml:space="preserve">. Switching herbicides on both farms </w:t>
      </w:r>
      <m:oMath>
        <m:r>
          <w:rPr>
            <w:rFonts w:ascii="Cambria Math" w:hAnsi="Cambria Math"/>
          </w:rPr>
          <m:t>i</m:t>
        </m:r>
      </m:oMath>
      <w:r w:rsidR="004626BD" w:rsidRPr="005529D7">
        <w:rPr>
          <w:i/>
          <w:iCs/>
        </w:rPr>
        <w:t xml:space="preserve"> </w:t>
      </w:r>
      <w:r w:rsidR="004626BD" w:rsidRPr="00D70BDF">
        <w:t>and its left (right) neighbouring farm generate</w:t>
      </w:r>
      <w:r w:rsidR="000468EB">
        <w:t>s</w:t>
      </w:r>
      <w:r w:rsidR="004626BD" w:rsidRPr="00D70BDF">
        <w:t xml:space="preserve"> an edge benefit </w:t>
      </w:r>
      <m:oMath>
        <m:sSub>
          <m:sSubPr>
            <m:ctrlPr>
              <w:rPr>
                <w:rFonts w:ascii="Cambria Math" w:hAnsi="Cambria Math"/>
                <w:i/>
                <w:iCs/>
              </w:rPr>
            </m:ctrlPr>
          </m:sSubPr>
          <m:e>
            <m:r>
              <w:rPr>
                <w:rFonts w:ascii="Cambria Math" w:hAnsi="Cambria Math"/>
              </w:rPr>
              <m:t>e</m:t>
            </m:r>
          </m:e>
          <m:sub>
            <m:r>
              <w:rPr>
                <w:rFonts w:ascii="Cambria Math" w:hAnsi="Cambria Math"/>
              </w:rPr>
              <m:t>il</m:t>
            </m:r>
          </m:sub>
        </m:sSub>
      </m:oMath>
      <w:r w:rsidR="004626BD" w:rsidRPr="005529D7">
        <w:rPr>
          <w:i/>
          <w:iCs/>
        </w:rPr>
        <w:t xml:space="preserve"> </w:t>
      </w:r>
      <w:r w:rsidR="004626BD" w:rsidRPr="00D70BDF">
        <w:t>(</w:t>
      </w:r>
      <m:oMath>
        <m:sSub>
          <m:sSubPr>
            <m:ctrlPr>
              <w:rPr>
                <w:rFonts w:ascii="Cambria Math" w:hAnsi="Cambria Math"/>
                <w:i/>
                <w:iCs/>
              </w:rPr>
            </m:ctrlPr>
          </m:sSubPr>
          <m:e>
            <m:r>
              <w:rPr>
                <w:rFonts w:ascii="Cambria Math" w:hAnsi="Cambria Math"/>
              </w:rPr>
              <m:t>e</m:t>
            </m:r>
          </m:e>
          <m:sub>
            <m:r>
              <w:rPr>
                <w:rFonts w:ascii="Cambria Math" w:hAnsi="Cambria Math"/>
              </w:rPr>
              <m:t>ir</m:t>
            </m:r>
          </m:sub>
        </m:sSub>
      </m:oMath>
      <w:r w:rsidR="004626BD" w:rsidRPr="00D70BDF">
        <w:t>) in addition to the node benefit.</w:t>
      </w:r>
    </w:p>
    <w:p w14:paraId="06719E99" w14:textId="2AD3DBBF" w:rsidR="00483679" w:rsidRPr="0054222B" w:rsidRDefault="002320EC" w:rsidP="00A30CA4">
      <w:r w:rsidRPr="0054222B">
        <w:t xml:space="preserve">     </w:t>
      </w:r>
      <w:r w:rsidR="00862B0B">
        <w:t>T</w:t>
      </w:r>
      <w:r w:rsidR="00F41148" w:rsidRPr="0054222B">
        <w:t xml:space="preserve">he </w:t>
      </w:r>
      <w:r w:rsidR="00483679" w:rsidRPr="0054222B">
        <w:t>SC</w:t>
      </w:r>
      <w:r w:rsidR="00F41148" w:rsidRPr="0054222B">
        <w:t xml:space="preserve"> mechanism</w:t>
      </w:r>
      <w:r w:rsidR="00862B0B">
        <w:t xml:space="preserve"> aimed to contract farms in such a way to</w:t>
      </w:r>
      <w:r w:rsidR="0062161F">
        <w:t xml:space="preserve"> maximise the total conservation benefit</w:t>
      </w:r>
      <w:r w:rsidR="00EA19A6">
        <w:t>s</w:t>
      </w:r>
      <w:r w:rsidR="00D96F02">
        <w:t xml:space="preserve"> under the budget constrai</w:t>
      </w:r>
      <w:r w:rsidR="008B13FC">
        <w:t>n</w:t>
      </w:r>
      <w:r w:rsidR="00D96F02">
        <w:t>t</w:t>
      </w:r>
      <w:r w:rsidR="00483679" w:rsidRPr="0054222B">
        <w:t xml:space="preserve">: </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8253"/>
      </w:tblGrid>
      <w:tr w:rsidR="00483679" w:rsidRPr="00480149" w14:paraId="2410742D" w14:textId="77777777" w:rsidTr="00483679">
        <w:tc>
          <w:tcPr>
            <w:tcW w:w="428" w:type="pct"/>
            <w:vAlign w:val="center"/>
            <w:hideMark/>
          </w:tcPr>
          <w:p w14:paraId="15533916" w14:textId="7A62583C" w:rsidR="00483679" w:rsidRPr="0054222B" w:rsidRDefault="00483679" w:rsidP="00264EFB">
            <w:pPr>
              <w:spacing w:before="120" w:after="120" w:line="276" w:lineRule="auto"/>
            </w:pPr>
            <w:r w:rsidRPr="0054222B">
              <w:t>(</w:t>
            </w:r>
            <w:r w:rsidR="007D49A0" w:rsidRPr="0054222B">
              <w:t>2</w:t>
            </w:r>
            <w:r w:rsidRPr="0054222B">
              <w:t>.1)</w:t>
            </w:r>
          </w:p>
        </w:tc>
        <w:tc>
          <w:tcPr>
            <w:tcW w:w="4572" w:type="pct"/>
            <w:vAlign w:val="center"/>
            <w:hideMark/>
          </w:tcPr>
          <w:p w14:paraId="34C1B7D7" w14:textId="77777777" w:rsidR="00483679" w:rsidRPr="00480149" w:rsidRDefault="0028595F" w:rsidP="00264EFB">
            <w:pPr>
              <w:spacing w:before="120" w:after="120" w:line="276" w:lineRule="auto"/>
              <w:jc w:val="center"/>
            </w:pPr>
            <m:oMath>
              <m:func>
                <m:funcPr>
                  <m:ctrlPr>
                    <w:rPr>
                      <w:rFonts w:ascii="Cambria Math" w:hAnsi="Cambria Math"/>
                      <w:i/>
                      <w:iCs/>
                    </w:rPr>
                  </m:ctrlPr>
                </m:funcPr>
                <m:fName>
                  <m:limLow>
                    <m:limLowPr>
                      <m:ctrlPr>
                        <w:rPr>
                          <w:rFonts w:ascii="Cambria Math" w:hAnsi="Cambria Math"/>
                          <w:i/>
                          <w:iCs/>
                        </w:rPr>
                      </m:ctrlPr>
                    </m:limLowPr>
                    <m:e>
                      <m:r>
                        <w:rPr>
                          <w:rFonts w:ascii="Cambria Math" w:hAnsi="Cambria Math"/>
                        </w:rPr>
                        <m:t>max</m:t>
                      </m:r>
                    </m:e>
                    <m:lim>
                      <m:sSub>
                        <m:sSubPr>
                          <m:ctrlPr>
                            <w:rPr>
                              <w:rFonts w:ascii="Cambria Math" w:hAnsi="Cambria Math"/>
                              <w:i/>
                              <w:iCs/>
                            </w:rPr>
                          </m:ctrlPr>
                        </m:sSubPr>
                        <m:e>
                          <m:r>
                            <w:rPr>
                              <w:rFonts w:ascii="Cambria Math" w:hAnsi="Cambria Math"/>
                            </w:rPr>
                            <m:t>w</m:t>
                          </m:r>
                        </m:e>
                        <m:sub>
                          <m:r>
                            <w:rPr>
                              <w:rFonts w:ascii="Cambria Math" w:hAnsi="Cambria Math"/>
                            </w:rPr>
                            <m:t>i</m:t>
                          </m:r>
                        </m:sub>
                      </m:sSub>
                    </m:lim>
                  </m:limLow>
                </m:fName>
                <m:e>
                  <m:nary>
                    <m:naryPr>
                      <m:chr m:val="∑"/>
                      <m:limLoc m:val="undOvr"/>
                      <m:supHide m:val="1"/>
                      <m:ctrlPr>
                        <w:rPr>
                          <w:rFonts w:ascii="Cambria Math" w:hAnsi="Cambria Math"/>
                          <w:i/>
                          <w:iCs/>
                        </w:rPr>
                      </m:ctrlPr>
                    </m:naryPr>
                    <m:sub>
                      <m:r>
                        <w:rPr>
                          <w:rFonts w:ascii="Cambria Math" w:hAnsi="Cambria Math"/>
                        </w:rPr>
                        <m:t>i</m:t>
                      </m:r>
                    </m:sub>
                    <m:sup/>
                    <m:e>
                      <m:sSub>
                        <m:sSubPr>
                          <m:ctrlPr>
                            <w:rPr>
                              <w:rFonts w:ascii="Cambria Math" w:hAnsi="Cambria Math" w:cs="Times New Roman"/>
                              <w:i/>
                              <w:iCs/>
                            </w:rPr>
                          </m:ctrlPr>
                        </m:sSubPr>
                        <m:e>
                          <m:r>
                            <w:rPr>
                              <w:rFonts w:ascii="Cambria Math" w:hAnsi="Cambria Math"/>
                            </w:rPr>
                            <m:t>w</m:t>
                          </m:r>
                        </m:e>
                        <m:sub>
                          <m:r>
                            <w:rPr>
                              <w:rFonts w:ascii="Cambria Math" w:hAnsi="Cambria Math"/>
                            </w:rPr>
                            <m:t>i</m:t>
                          </m:r>
                        </m:sub>
                      </m:sSub>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q</m:t>
                              </m:r>
                            </m:e>
                            <m:sub>
                              <m:r>
                                <w:rPr>
                                  <w:rFonts w:ascii="Cambria Math" w:hAnsi="Cambria Math"/>
                                </w:rPr>
                                <m:t>i</m:t>
                              </m:r>
                            </m:sub>
                          </m:sSub>
                          <m:r>
                            <w:rPr>
                              <w:rFonts w:ascii="Cambria Math" w:hAnsi="Cambria Math"/>
                            </w:rPr>
                            <m:t>+</m:t>
                          </m:r>
                          <m:sSub>
                            <m:sSubPr>
                              <m:ctrlPr>
                                <w:rPr>
                                  <w:rFonts w:ascii="Cambria Math" w:hAnsi="Cambria Math" w:cs="Times New Roman"/>
                                  <w:i/>
                                  <w:iCs/>
                                </w:rPr>
                              </m:ctrlPr>
                            </m:sSubPr>
                            <m:e>
                              <m:r>
                                <w:rPr>
                                  <w:rFonts w:ascii="Cambria Math" w:hAnsi="Cambria Math"/>
                                </w:rPr>
                                <m:t>w</m:t>
                              </m:r>
                            </m:e>
                            <m:sub>
                              <m:r>
                                <w:rPr>
                                  <w:rFonts w:ascii="Cambria Math" w:hAnsi="Cambria Math"/>
                                </w:rPr>
                                <m:t>il</m:t>
                              </m:r>
                            </m:sub>
                          </m:sSub>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il</m:t>
                              </m:r>
                            </m:sub>
                          </m:sSub>
                          <m:r>
                            <w:rPr>
                              <w:rFonts w:ascii="Cambria Math" w:hAnsi="Cambria Math"/>
                            </w:rPr>
                            <m:t>+</m:t>
                          </m:r>
                          <m:sSub>
                            <m:sSubPr>
                              <m:ctrlPr>
                                <w:rPr>
                                  <w:rFonts w:ascii="Cambria Math" w:hAnsi="Cambria Math" w:cs="Times New Roman"/>
                                  <w:i/>
                                  <w:iCs/>
                                </w:rPr>
                              </m:ctrlPr>
                            </m:sSubPr>
                            <m:e>
                              <m:r>
                                <w:rPr>
                                  <w:rFonts w:ascii="Cambria Math" w:hAnsi="Cambria Math"/>
                                </w:rPr>
                                <m:t>w</m:t>
                              </m:r>
                            </m:e>
                            <m:sub>
                              <m:r>
                                <w:rPr>
                                  <w:rFonts w:ascii="Cambria Math" w:hAnsi="Cambria Math"/>
                                </w:rPr>
                                <m:t>ir</m:t>
                              </m:r>
                            </m:sub>
                          </m:sSub>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ir</m:t>
                              </m:r>
                            </m:sub>
                          </m:sSub>
                        </m:e>
                      </m:d>
                    </m:e>
                  </m:nary>
                </m:e>
              </m:func>
            </m:oMath>
            <w:r w:rsidR="00483679" w:rsidRPr="00480149">
              <w:t>,</w:t>
            </w:r>
          </w:p>
          <w:p w14:paraId="06B68B73" w14:textId="77777777" w:rsidR="00483679" w:rsidRPr="00480149" w:rsidRDefault="00483679" w:rsidP="00264EFB">
            <w:pPr>
              <w:spacing w:before="120" w:after="120" w:line="276" w:lineRule="auto"/>
              <w:jc w:val="center"/>
            </w:pPr>
            <w:proofErr w:type="spellStart"/>
            <w:r w:rsidRPr="004712A0">
              <w:rPr>
                <w:i/>
                <w:iCs/>
              </w:rPr>
              <w:t>s.t.</w:t>
            </w:r>
            <w:proofErr w:type="spellEnd"/>
            <w:r w:rsidRPr="004712A0">
              <w:rPr>
                <w:i/>
                <w:iCs/>
              </w:rPr>
              <w:t xml:space="preserve"> </w:t>
            </w:r>
            <m:oMath>
              <m:nary>
                <m:naryPr>
                  <m:chr m:val="∑"/>
                  <m:limLoc m:val="undOvr"/>
                  <m:supHide m:val="1"/>
                  <m:ctrlPr>
                    <w:rPr>
                      <w:rFonts w:ascii="Cambria Math" w:hAnsi="Cambria Math"/>
                      <w:i/>
                      <w:iCs/>
                    </w:rPr>
                  </m:ctrlPr>
                </m:naryPr>
                <m:sub>
                  <m:r>
                    <w:rPr>
                      <w:rFonts w:ascii="Cambria Math" w:hAnsi="Cambria Math"/>
                    </w:rPr>
                    <m:t>i</m:t>
                  </m:r>
                </m:sub>
                <m:sup/>
                <m:e>
                  <m:sSub>
                    <m:sSubPr>
                      <m:ctrlPr>
                        <w:rPr>
                          <w:rFonts w:ascii="Cambria Math" w:hAnsi="Cambria Math"/>
                          <w:i/>
                          <w:iCs/>
                        </w:rPr>
                      </m:ctrlPr>
                    </m:sSubPr>
                    <m:e>
                      <m:r>
                        <w:rPr>
                          <w:rFonts w:ascii="Cambria Math" w:hAnsi="Cambria Math"/>
                        </w:rPr>
                        <m:t>w</m:t>
                      </m:r>
                    </m:e>
                    <m:sub>
                      <m:r>
                        <w:rPr>
                          <w:rFonts w:ascii="Cambria Math" w:hAnsi="Cambria Math"/>
                        </w:rPr>
                        <m:t>i</m:t>
                      </m:r>
                    </m:sub>
                  </m:sSub>
                  <m:sSub>
                    <m:sSubPr>
                      <m:ctrlPr>
                        <w:rPr>
                          <w:rFonts w:ascii="Cambria Math" w:hAnsi="Cambria Math"/>
                          <w:i/>
                          <w:iCs/>
                        </w:rPr>
                      </m:ctrlPr>
                    </m:sSubPr>
                    <m:e>
                      <m:r>
                        <w:rPr>
                          <w:rFonts w:ascii="Cambria Math" w:hAnsi="Cambria Math"/>
                        </w:rPr>
                        <m:t>b</m:t>
                      </m:r>
                    </m:e>
                    <m:sub>
                      <m:r>
                        <w:rPr>
                          <w:rFonts w:ascii="Cambria Math" w:hAnsi="Cambria Math"/>
                        </w:rPr>
                        <m:t>i</m:t>
                      </m:r>
                    </m:sub>
                  </m:sSub>
                </m:e>
              </m:nary>
              <m:r>
                <w:rPr>
                  <w:rFonts w:ascii="Cambria Math" w:hAnsi="Cambria Math"/>
                </w:rPr>
                <m:t>≤M</m:t>
              </m:r>
            </m:oMath>
            <w:r w:rsidRPr="00480149">
              <w:t>.</w:t>
            </w:r>
          </w:p>
        </w:tc>
      </w:tr>
    </w:tbl>
    <w:p w14:paraId="14A5A4AA" w14:textId="35F4B4D0" w:rsidR="00483679" w:rsidRPr="007C5F68" w:rsidRDefault="00E41979" w:rsidP="00483679">
      <w:pPr>
        <w:rPr>
          <w:iCs/>
        </w:rPr>
      </w:pPr>
      <w:r w:rsidRPr="007C5F68">
        <w:rPr>
          <w:iCs/>
        </w:rPr>
        <w:t xml:space="preserve">The binary variable </w:t>
      </w:r>
      <m:oMath>
        <m:sSub>
          <m:sSubPr>
            <m:ctrlPr>
              <w:rPr>
                <w:rFonts w:ascii="Cambria Math" w:hAnsi="Cambria Math" w:cs="Times New Roman"/>
                <w:i/>
              </w:rPr>
            </m:ctrlPr>
          </m:sSubPr>
          <m:e>
            <m:r>
              <w:rPr>
                <w:rFonts w:ascii="Cambria Math" w:hAnsi="Cambria Math"/>
              </w:rPr>
              <m:t>w</m:t>
            </m:r>
          </m:e>
          <m:sub>
            <m:r>
              <w:rPr>
                <w:rFonts w:ascii="Cambria Math" w:hAnsi="Cambria Math"/>
              </w:rPr>
              <m:t>i</m:t>
            </m:r>
          </m:sub>
        </m:sSub>
      </m:oMath>
      <w:r w:rsidR="00483679" w:rsidRPr="007C5F68">
        <w:rPr>
          <w:iCs/>
        </w:rPr>
        <w:t xml:space="preserve"> </w:t>
      </w:r>
      <w:r w:rsidR="00483679" w:rsidRPr="007C5F68">
        <w:rPr>
          <w:rFonts w:hint="eastAsia"/>
          <w:iCs/>
        </w:rPr>
        <w:t>indicat</w:t>
      </w:r>
      <w:r w:rsidRPr="007C5F68">
        <w:rPr>
          <w:iCs/>
        </w:rPr>
        <w:t>es</w:t>
      </w:r>
      <w:r w:rsidR="00483679" w:rsidRPr="007C5F68">
        <w:rPr>
          <w:iCs/>
        </w:rPr>
        <w:t xml:space="preserve"> whether farm </w:t>
      </w:r>
      <m:oMath>
        <m:r>
          <w:rPr>
            <w:rFonts w:ascii="Cambria Math" w:hAnsi="Cambria Math"/>
          </w:rPr>
          <m:t>i</m:t>
        </m:r>
      </m:oMath>
      <w:r w:rsidR="00483679" w:rsidRPr="007C5F68">
        <w:rPr>
          <w:iCs/>
        </w:rPr>
        <w:t xml:space="preserve"> </w:t>
      </w:r>
      <w:r w:rsidR="004F78CB" w:rsidRPr="007C5F68">
        <w:rPr>
          <w:iCs/>
        </w:rPr>
        <w:t>enters an AES contract</w:t>
      </w:r>
      <w:r w:rsidR="00483679" w:rsidRPr="007C5F68">
        <w:rPr>
          <w:iCs/>
        </w:rPr>
        <w:t xml:space="preserve"> or not, and </w:t>
      </w:r>
      <m:oMath>
        <m:sSub>
          <m:sSubPr>
            <m:ctrlPr>
              <w:rPr>
                <w:rFonts w:ascii="Cambria Math" w:hAnsi="Cambria Math" w:cs="Times New Roman"/>
                <w:i/>
              </w:rPr>
            </m:ctrlPr>
          </m:sSubPr>
          <m:e>
            <m:r>
              <w:rPr>
                <w:rFonts w:ascii="Cambria Math" w:hAnsi="Cambria Math"/>
              </w:rPr>
              <m:t>w</m:t>
            </m:r>
          </m:e>
          <m:sub>
            <m:r>
              <w:rPr>
                <w:rFonts w:ascii="Cambria Math" w:hAnsi="Cambria Math"/>
              </w:rPr>
              <m:t>il</m:t>
            </m:r>
          </m:sub>
        </m:sSub>
      </m:oMath>
      <w:r w:rsidR="00483679" w:rsidRPr="007C5F68">
        <w:rPr>
          <w:iCs/>
        </w:rPr>
        <w:t xml:space="preserve"> (</w:t>
      </w:r>
      <m:oMath>
        <m:sSub>
          <m:sSubPr>
            <m:ctrlPr>
              <w:rPr>
                <w:rFonts w:ascii="Cambria Math" w:hAnsi="Cambria Math" w:cs="Times New Roman"/>
                <w:i/>
              </w:rPr>
            </m:ctrlPr>
          </m:sSubPr>
          <m:e>
            <m:r>
              <w:rPr>
                <w:rFonts w:ascii="Cambria Math" w:hAnsi="Cambria Math"/>
              </w:rPr>
              <m:t>w</m:t>
            </m:r>
          </m:e>
          <m:sub>
            <m:r>
              <w:rPr>
                <w:rFonts w:ascii="Cambria Math" w:hAnsi="Cambria Math"/>
              </w:rPr>
              <m:t>ir</m:t>
            </m:r>
          </m:sub>
        </m:sSub>
      </m:oMath>
      <w:r w:rsidR="00483679" w:rsidRPr="007C5F68">
        <w:rPr>
          <w:iCs/>
        </w:rPr>
        <w:t xml:space="preserve">) </w:t>
      </w:r>
      <w:r w:rsidR="007C5F68">
        <w:rPr>
          <w:iCs/>
        </w:rPr>
        <w:t xml:space="preserve">indicates </w:t>
      </w:r>
      <w:r w:rsidR="00483679" w:rsidRPr="007C5F68">
        <w:rPr>
          <w:iCs/>
        </w:rPr>
        <w:t xml:space="preserve">whether the left (right) neighbouring farm </w:t>
      </w:r>
      <w:r w:rsidR="004F78CB" w:rsidRPr="007C5F68">
        <w:rPr>
          <w:iCs/>
        </w:rPr>
        <w:t>enters</w:t>
      </w:r>
      <w:r w:rsidR="00483679" w:rsidRPr="007C5F68">
        <w:rPr>
          <w:iCs/>
        </w:rPr>
        <w:t xml:space="preserve"> or not.</w:t>
      </w:r>
      <w:r w:rsidR="00246349">
        <w:rPr>
          <w:iCs/>
        </w:rPr>
        <w:t xml:space="preserve"> Thus, total conservation benefits are the sum of node and edge benefits aggregated over all farms who win a contract in the auction.</w:t>
      </w:r>
      <w:r w:rsidR="00483679" w:rsidRPr="007C5F68">
        <w:rPr>
          <w:iCs/>
        </w:rPr>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483679" w:rsidRPr="007C5F68">
        <w:rPr>
          <w:iCs/>
        </w:rPr>
        <w:t xml:space="preserve"> is the bid </w:t>
      </w:r>
      <w:r w:rsidR="00822B98" w:rsidRPr="007C5F68">
        <w:rPr>
          <w:iCs/>
        </w:rPr>
        <w:t>tendered by</w:t>
      </w:r>
      <w:r w:rsidR="00483679" w:rsidRPr="007C5F68">
        <w:rPr>
          <w:iCs/>
        </w:rPr>
        <w:t xml:space="preserve"> farm</w:t>
      </w:r>
      <w:r w:rsidR="00822B98" w:rsidRPr="007C5F68">
        <w:rPr>
          <w:iCs/>
        </w:rPr>
        <w:t>er</w:t>
      </w:r>
      <w:r w:rsidR="00483679" w:rsidRPr="007C5F68">
        <w:rPr>
          <w:iCs/>
        </w:rPr>
        <w:t xml:space="preserve"> </w:t>
      </w:r>
      <m:oMath>
        <m:r>
          <w:rPr>
            <w:rFonts w:ascii="Cambria Math" w:hAnsi="Cambria Math"/>
          </w:rPr>
          <m:t>i</m:t>
        </m:r>
      </m:oMath>
      <w:r w:rsidR="00483679" w:rsidRPr="007C5F68">
        <w:rPr>
          <w:iCs/>
        </w:rPr>
        <w:t xml:space="preserve">, and </w:t>
      </w:r>
      <m:oMath>
        <m:r>
          <w:rPr>
            <w:rFonts w:ascii="Cambria Math" w:hAnsi="Cambria Math"/>
          </w:rPr>
          <m:t>M</m:t>
        </m:r>
      </m:oMath>
      <w:r w:rsidR="00483679" w:rsidRPr="005D3AA6">
        <w:rPr>
          <w:i/>
        </w:rPr>
        <w:t xml:space="preserve"> </w:t>
      </w:r>
      <w:r w:rsidR="00483679" w:rsidRPr="007C5F68">
        <w:rPr>
          <w:iCs/>
        </w:rPr>
        <w:t>is the budget constraint</w:t>
      </w:r>
      <w:r w:rsidR="002F74C8" w:rsidRPr="007C5F68">
        <w:rPr>
          <w:iCs/>
        </w:rPr>
        <w:t xml:space="preserve"> for the auction group</w:t>
      </w:r>
      <w:r w:rsidR="00483679" w:rsidRPr="007C5F68">
        <w:rPr>
          <w:iCs/>
        </w:rPr>
        <w:t xml:space="preserve">. Each farmer’s </w:t>
      </w:r>
      <w:r w:rsidR="009860BC">
        <w:rPr>
          <w:iCs/>
        </w:rPr>
        <w:t xml:space="preserve">net </w:t>
      </w:r>
      <w:r w:rsidR="00483679" w:rsidRPr="007C5F68">
        <w:rPr>
          <w:iCs/>
        </w:rPr>
        <w:t xml:space="preserve">payoff </w:t>
      </w:r>
      <w:r w:rsidR="00DB40E3" w:rsidRPr="007C5F68">
        <w:rPr>
          <w:iCs/>
        </w:rPr>
        <w:t>would be</w:t>
      </w:r>
      <w:r w:rsidR="00483679" w:rsidRPr="007C5F68">
        <w:rPr>
          <w:iCs/>
        </w:rPr>
        <w:t xml:space="preserve">: </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8333"/>
      </w:tblGrid>
      <w:tr w:rsidR="00483679" w:rsidRPr="00480149" w14:paraId="4678ADFB" w14:textId="77777777" w:rsidTr="007E5FD2">
        <w:tc>
          <w:tcPr>
            <w:tcW w:w="384" w:type="pct"/>
            <w:hideMark/>
          </w:tcPr>
          <w:p w14:paraId="31AADD55" w14:textId="740FBFB2" w:rsidR="00483679" w:rsidRPr="00237D40" w:rsidRDefault="00483679" w:rsidP="00264EFB">
            <w:pPr>
              <w:spacing w:before="120" w:after="120" w:line="276" w:lineRule="auto"/>
            </w:pPr>
            <w:r w:rsidRPr="00237D40">
              <w:t>(</w:t>
            </w:r>
            <w:r w:rsidR="007D49A0" w:rsidRPr="00237D40">
              <w:t>2</w:t>
            </w:r>
            <w:r w:rsidRPr="00237D40">
              <w:t>.2)</w:t>
            </w:r>
          </w:p>
        </w:tc>
        <w:tc>
          <w:tcPr>
            <w:tcW w:w="4616" w:type="pct"/>
            <w:vAlign w:val="center"/>
            <w:hideMark/>
          </w:tcPr>
          <w:p w14:paraId="02F9DBFA" w14:textId="77777777" w:rsidR="00483679" w:rsidRPr="00480149" w:rsidRDefault="0028595F" w:rsidP="00264EFB">
            <w:pPr>
              <w:spacing w:before="120" w:after="120" w:line="276" w:lineRule="auto"/>
              <w:jc w:val="center"/>
            </w:pPr>
            <m:oMath>
              <m:sSub>
                <m:sSubPr>
                  <m:ctrlPr>
                    <w:rPr>
                      <w:rFonts w:ascii="Cambria Math" w:hAnsi="Cambria Math"/>
                      <w:i/>
                      <w:iCs/>
                    </w:rPr>
                  </m:ctrlPr>
                </m:sSubPr>
                <m:e>
                  <m:r>
                    <w:rPr>
                      <w:rFonts w:ascii="Cambria Math" w:hAnsi="Cambria Math"/>
                    </w:rPr>
                    <m:t>Π</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w</m:t>
                  </m:r>
                </m:e>
                <m:sub>
                  <m:r>
                    <w:rPr>
                      <w:rFonts w:ascii="Cambria Math" w:hAnsi="Cambria Math"/>
                    </w:rPr>
                    <m:t>i</m:t>
                  </m:r>
                </m:sub>
              </m:sSub>
              <m:d>
                <m:dPr>
                  <m:ctrlPr>
                    <w:rPr>
                      <w:rFonts w:ascii="Cambria Math" w:hAnsi="Cambria Math"/>
                      <w:i/>
                      <w:iCs/>
                    </w:rPr>
                  </m:ctrlPr>
                </m:dPr>
                <m:e>
                  <m:sSub>
                    <m:sSubPr>
                      <m:ctrlPr>
                        <w:rPr>
                          <w:rFonts w:ascii="Cambria Math" w:hAnsi="Cambria Math"/>
                          <w:i/>
                          <w:iCs/>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i</m:t>
                      </m:r>
                    </m:sub>
                  </m:sSub>
                </m:e>
              </m:d>
            </m:oMath>
            <w:r w:rsidR="00483679" w:rsidRPr="00480149">
              <w:rPr>
                <w:rFonts w:hint="eastAsia"/>
              </w:rPr>
              <w:t>.</w:t>
            </w:r>
          </w:p>
        </w:tc>
      </w:tr>
    </w:tbl>
    <w:p w14:paraId="169E9B25" w14:textId="0B391546" w:rsidR="00483679" w:rsidRPr="00237D40" w:rsidRDefault="004F71A4" w:rsidP="00A30CA4">
      <w:r w:rsidRPr="00237D40">
        <w:t xml:space="preserve">     In</w:t>
      </w:r>
      <w:r w:rsidR="00B42392">
        <w:t xml:space="preserve"> contrast, for</w:t>
      </w:r>
      <w:r w:rsidR="00483679" w:rsidRPr="00237D40">
        <w:t xml:space="preserve"> </w:t>
      </w:r>
      <w:r w:rsidR="00CD5033" w:rsidRPr="00237D40">
        <w:t>the</w:t>
      </w:r>
      <w:r w:rsidR="00483679" w:rsidRPr="00237D40">
        <w:t xml:space="preserve"> </w:t>
      </w:r>
      <w:r w:rsidR="00CD5033" w:rsidRPr="00237D40">
        <w:t>AB mechanism</w:t>
      </w:r>
      <w:r w:rsidRPr="00237D40">
        <w:t xml:space="preserve"> the objective of the contract allocation algorithm was to:</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8253"/>
      </w:tblGrid>
      <w:tr w:rsidR="004F71A4" w:rsidRPr="004F71A4" w14:paraId="0B8260C8" w14:textId="77777777" w:rsidTr="007E5FD2">
        <w:tc>
          <w:tcPr>
            <w:tcW w:w="428" w:type="pct"/>
            <w:hideMark/>
          </w:tcPr>
          <w:p w14:paraId="4775BF76" w14:textId="4ED1B323" w:rsidR="004F71A4" w:rsidRPr="00237D40" w:rsidRDefault="004F71A4" w:rsidP="00AF7D73">
            <w:pPr>
              <w:spacing w:before="120" w:after="120" w:line="276" w:lineRule="auto"/>
            </w:pPr>
            <w:r w:rsidRPr="00237D40">
              <w:t>(</w:t>
            </w:r>
            <w:r w:rsidR="007D49A0" w:rsidRPr="00237D40">
              <w:t>2</w:t>
            </w:r>
            <w:r w:rsidRPr="00237D40">
              <w:t>.3)</w:t>
            </w:r>
          </w:p>
        </w:tc>
        <w:tc>
          <w:tcPr>
            <w:tcW w:w="4572" w:type="pct"/>
            <w:hideMark/>
          </w:tcPr>
          <w:p w14:paraId="0B3EDE26" w14:textId="4B5C5115" w:rsidR="004F71A4" w:rsidRPr="004F71A4" w:rsidRDefault="0028595F" w:rsidP="00AF7D73">
            <w:pPr>
              <w:spacing w:before="120" w:after="120" w:line="276" w:lineRule="auto"/>
              <w:jc w:val="center"/>
              <w:rPr>
                <w:i/>
                <w:iCs/>
              </w:rPr>
            </w:pPr>
            <m:oMath>
              <m:func>
                <m:funcPr>
                  <m:ctrlPr>
                    <w:rPr>
                      <w:rFonts w:ascii="Cambria Math" w:hAnsi="Cambria Math"/>
                      <w:i/>
                      <w:iCs/>
                    </w:rPr>
                  </m:ctrlPr>
                </m:funcPr>
                <m:fName>
                  <m:limLow>
                    <m:limLowPr>
                      <m:ctrlPr>
                        <w:rPr>
                          <w:rFonts w:ascii="Cambria Math" w:hAnsi="Cambria Math"/>
                          <w:i/>
                          <w:iCs/>
                        </w:rPr>
                      </m:ctrlPr>
                    </m:limLowPr>
                    <m:e>
                      <m:r>
                        <w:rPr>
                          <w:rFonts w:ascii="Cambria Math" w:hAnsi="Cambria Math"/>
                        </w:rPr>
                        <m:t>max</m:t>
                      </m:r>
                    </m:e>
                    <m:lim>
                      <m:sSub>
                        <m:sSubPr>
                          <m:ctrlPr>
                            <w:rPr>
                              <w:rFonts w:ascii="Cambria Math" w:hAnsi="Cambria Math"/>
                              <w:i/>
                              <w:iCs/>
                            </w:rPr>
                          </m:ctrlPr>
                        </m:sSubPr>
                        <m:e>
                          <m:r>
                            <w:rPr>
                              <w:rFonts w:ascii="Cambria Math" w:hAnsi="Cambria Math"/>
                            </w:rPr>
                            <m:t>w</m:t>
                          </m:r>
                        </m:e>
                        <m:sub>
                          <m:r>
                            <w:rPr>
                              <w:rFonts w:ascii="Cambria Math" w:hAnsi="Cambria Math"/>
                            </w:rPr>
                            <m:t>i</m:t>
                          </m:r>
                        </m:sub>
                      </m:sSub>
                    </m:lim>
                  </m:limLow>
                </m:fName>
                <m:e>
                  <m:nary>
                    <m:naryPr>
                      <m:chr m:val="∑"/>
                      <m:limLoc m:val="undOvr"/>
                      <m:supHide m:val="1"/>
                      <m:ctrlPr>
                        <w:rPr>
                          <w:rFonts w:ascii="Cambria Math" w:hAnsi="Cambria Math"/>
                          <w:i/>
                          <w:iCs/>
                        </w:rPr>
                      </m:ctrlPr>
                    </m:naryPr>
                    <m:sub>
                      <m:r>
                        <w:rPr>
                          <w:rFonts w:ascii="Cambria Math" w:hAnsi="Cambria Math"/>
                        </w:rPr>
                        <m:t>i</m:t>
                      </m:r>
                    </m:sub>
                    <m:sup/>
                    <m:e>
                      <m:sSub>
                        <m:sSubPr>
                          <m:ctrlPr>
                            <w:rPr>
                              <w:rFonts w:ascii="Cambria Math" w:hAnsi="Cambria Math" w:cs="Times New Roman"/>
                              <w:i/>
                              <w:iCs/>
                            </w:rPr>
                          </m:ctrlPr>
                        </m:sSubPr>
                        <m:e>
                          <m:r>
                            <w:rPr>
                              <w:rFonts w:ascii="Cambria Math" w:hAnsi="Cambria Math"/>
                            </w:rPr>
                            <m:t>w</m:t>
                          </m:r>
                        </m:e>
                        <m:sub>
                          <m:r>
                            <w:rPr>
                              <w:rFonts w:ascii="Cambria Math" w:hAnsi="Cambria Math"/>
                            </w:rPr>
                            <m:t>i</m:t>
                          </m:r>
                        </m:sub>
                      </m:sSub>
                      <m:sSub>
                        <m:sSubPr>
                          <m:ctrlPr>
                            <w:rPr>
                              <w:rFonts w:ascii="Cambria Math" w:hAnsi="Cambria Math" w:cs="Times New Roman"/>
                              <w:i/>
                              <w:iCs/>
                            </w:rPr>
                          </m:ctrlPr>
                        </m:sSubPr>
                        <m:e>
                          <m:r>
                            <w:rPr>
                              <w:rFonts w:ascii="Cambria Math" w:hAnsi="Cambria Math" w:cs="Times New Roman"/>
                            </w:rPr>
                            <m:t>q</m:t>
                          </m:r>
                        </m:e>
                        <m:sub>
                          <m:r>
                            <w:rPr>
                              <w:rFonts w:ascii="Cambria Math" w:hAnsi="Cambria Math"/>
                            </w:rPr>
                            <m:t>i</m:t>
                          </m:r>
                        </m:sub>
                      </m:sSub>
                    </m:e>
                  </m:nary>
                </m:e>
              </m:func>
            </m:oMath>
            <w:r w:rsidR="004F71A4" w:rsidRPr="004F71A4">
              <w:rPr>
                <w:i/>
                <w:iCs/>
              </w:rPr>
              <w:t xml:space="preserve">, </w:t>
            </w:r>
          </w:p>
          <w:p w14:paraId="05DD07D6" w14:textId="51AC55E8" w:rsidR="004F71A4" w:rsidRPr="004F71A4" w:rsidRDefault="004F71A4" w:rsidP="00AF7D73">
            <w:pPr>
              <w:spacing w:before="120" w:after="120" w:line="276" w:lineRule="auto"/>
              <w:jc w:val="center"/>
              <w:rPr>
                <w:i/>
                <w:iCs/>
              </w:rPr>
            </w:pPr>
            <w:proofErr w:type="spellStart"/>
            <w:r w:rsidRPr="004F71A4">
              <w:rPr>
                <w:i/>
                <w:iCs/>
              </w:rPr>
              <w:t>s.t.</w:t>
            </w:r>
            <w:proofErr w:type="spellEnd"/>
            <w:r w:rsidRPr="004F71A4">
              <w:rPr>
                <w:i/>
                <w:iCs/>
              </w:rPr>
              <w:t xml:space="preserve"> </w:t>
            </w:r>
            <m:oMath>
              <m:nary>
                <m:naryPr>
                  <m:chr m:val="∑"/>
                  <m:limLoc m:val="undOvr"/>
                  <m:supHide m:val="1"/>
                  <m:ctrlPr>
                    <w:rPr>
                      <w:rFonts w:ascii="Cambria Math" w:hAnsi="Cambria Math"/>
                      <w:i/>
                      <w:iCs/>
                    </w:rPr>
                  </m:ctrlPr>
                </m:naryPr>
                <m:sub>
                  <m:r>
                    <w:rPr>
                      <w:rFonts w:ascii="Cambria Math" w:hAnsi="Cambria Math"/>
                    </w:rPr>
                    <m:t>i</m:t>
                  </m:r>
                </m:sub>
                <m:sup/>
                <m:e>
                  <m:sSub>
                    <m:sSubPr>
                      <m:ctrlPr>
                        <w:rPr>
                          <w:rFonts w:ascii="Cambria Math" w:hAnsi="Cambria Math"/>
                          <w:i/>
                          <w:iCs/>
                        </w:rPr>
                      </m:ctrlPr>
                    </m:sSubPr>
                    <m:e>
                      <m:r>
                        <w:rPr>
                          <w:rFonts w:ascii="Cambria Math" w:hAnsi="Cambria Math"/>
                        </w:rPr>
                        <m:t>w</m:t>
                      </m:r>
                    </m:e>
                    <m:sub>
                      <m:r>
                        <w:rPr>
                          <w:rFonts w:ascii="Cambria Math" w:hAnsi="Cambria Math"/>
                        </w:rPr>
                        <m:t>i</m:t>
                      </m:r>
                    </m:sub>
                  </m:sSub>
                  <m:d>
                    <m:dPr>
                      <m:ctrlPr>
                        <w:rPr>
                          <w:rFonts w:ascii="Cambria Math" w:hAnsi="Cambria Math" w:cs="Times New Roman"/>
                          <w:i/>
                          <w:iCs/>
                        </w:rPr>
                      </m:ctrlPr>
                    </m:dPr>
                    <m:e>
                      <m:sSub>
                        <m:sSubPr>
                          <m:ctrlPr>
                            <w:rPr>
                              <w:rFonts w:ascii="Cambria Math" w:hAnsi="Cambria Math"/>
                              <w:i/>
                              <w:iCs/>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cs="Times New Roman"/>
                              <w:i/>
                              <w:iCs/>
                            </w:rPr>
                          </m:ctrlPr>
                        </m:sSubPr>
                        <m:e>
                          <m:r>
                            <w:rPr>
                              <w:rFonts w:ascii="Cambria Math" w:hAnsi="Cambria Math"/>
                            </w:rPr>
                            <m:t>w</m:t>
                          </m:r>
                        </m:e>
                        <m:sub>
                          <m:r>
                            <w:rPr>
                              <w:rFonts w:ascii="Cambria Math" w:hAnsi="Cambria Math"/>
                            </w:rPr>
                            <m:t>il</m:t>
                          </m:r>
                        </m:sub>
                      </m:sSub>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il</m:t>
                          </m:r>
                        </m:sub>
                      </m:sSub>
                      <m:r>
                        <w:rPr>
                          <w:rFonts w:ascii="Cambria Math" w:hAnsi="Cambria Math"/>
                        </w:rPr>
                        <m:t>+</m:t>
                      </m:r>
                      <m:sSub>
                        <m:sSubPr>
                          <m:ctrlPr>
                            <w:rPr>
                              <w:rFonts w:ascii="Cambria Math" w:hAnsi="Cambria Math" w:cs="Times New Roman"/>
                              <w:i/>
                              <w:iCs/>
                            </w:rPr>
                          </m:ctrlPr>
                        </m:sSubPr>
                        <m:e>
                          <m:r>
                            <w:rPr>
                              <w:rFonts w:ascii="Cambria Math" w:hAnsi="Cambria Math"/>
                            </w:rPr>
                            <m:t>w</m:t>
                          </m:r>
                        </m:e>
                        <m:sub>
                          <m:r>
                            <w:rPr>
                              <w:rFonts w:ascii="Cambria Math" w:hAnsi="Cambria Math"/>
                            </w:rPr>
                            <m:t>ir</m:t>
                          </m:r>
                        </m:sub>
                      </m:sSub>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ir</m:t>
                          </m:r>
                        </m:sub>
                      </m:sSub>
                    </m:e>
                  </m:d>
                </m:e>
              </m:nary>
              <m:r>
                <w:rPr>
                  <w:rFonts w:ascii="Cambria Math" w:hAnsi="Cambria Math"/>
                </w:rPr>
                <m:t>≤M.</m:t>
              </m:r>
            </m:oMath>
          </w:p>
        </w:tc>
      </w:tr>
    </w:tbl>
    <w:p w14:paraId="23C78970" w14:textId="57B3AAC7" w:rsidR="004F71A4" w:rsidRPr="00237D40" w:rsidRDefault="004F71A4" w:rsidP="004F71A4">
      <w:r w:rsidRPr="00237D40">
        <w:t xml:space="preserve">Each farmer’s </w:t>
      </w:r>
      <w:r w:rsidR="00E379D0">
        <w:t xml:space="preserve">net </w:t>
      </w:r>
      <w:r w:rsidRPr="00237D40">
        <w:t xml:space="preserve">payoff </w:t>
      </w:r>
      <w:r w:rsidR="00540976" w:rsidRPr="00237D40">
        <w:t>would be</w:t>
      </w:r>
      <w:r w:rsidRPr="00237D40">
        <w:t xml:space="preserve">: </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8253"/>
      </w:tblGrid>
      <w:tr w:rsidR="004F71A4" w:rsidRPr="004F71A4" w14:paraId="0FD840F8" w14:textId="77777777" w:rsidTr="004F71A4">
        <w:tc>
          <w:tcPr>
            <w:tcW w:w="428" w:type="pct"/>
            <w:hideMark/>
          </w:tcPr>
          <w:p w14:paraId="38F04AAE" w14:textId="044EB740" w:rsidR="004F71A4" w:rsidRPr="00237D40" w:rsidRDefault="004F71A4" w:rsidP="00AF7D73">
            <w:pPr>
              <w:spacing w:before="120" w:after="120"/>
            </w:pPr>
            <w:r w:rsidRPr="00237D40">
              <w:t>(</w:t>
            </w:r>
            <w:r w:rsidR="00FA5AE8" w:rsidRPr="00237D40">
              <w:t>2</w:t>
            </w:r>
            <w:r w:rsidRPr="00237D40">
              <w:t>.4)</w:t>
            </w:r>
          </w:p>
        </w:tc>
        <w:tc>
          <w:tcPr>
            <w:tcW w:w="4572" w:type="pct"/>
            <w:vAlign w:val="center"/>
            <w:hideMark/>
          </w:tcPr>
          <w:p w14:paraId="756DC981" w14:textId="2AFD3557" w:rsidR="004F71A4" w:rsidRPr="004F71A4" w:rsidRDefault="0028595F" w:rsidP="00AF7D73">
            <w:pPr>
              <w:spacing w:before="120" w:after="120"/>
              <w:jc w:val="center"/>
              <w:rPr>
                <w:i/>
                <w:iCs/>
              </w:rPr>
            </w:p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Π</m:t>
                      </m:r>
                    </m:e>
                  </m:acc>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w</m:t>
                  </m:r>
                </m:e>
                <m:sub>
                  <m:r>
                    <w:rPr>
                      <w:rFonts w:ascii="Cambria Math" w:hAnsi="Cambria Math"/>
                    </w:rPr>
                    <m:t>i</m:t>
                  </m:r>
                </m:sub>
              </m:sSub>
              <m:d>
                <m:dPr>
                  <m:ctrlPr>
                    <w:rPr>
                      <w:rFonts w:ascii="Cambria Math" w:hAnsi="Cambria Math"/>
                      <w:i/>
                      <w:iCs/>
                    </w:rPr>
                  </m:ctrlPr>
                </m:dPr>
                <m:e>
                  <m:sSub>
                    <m:sSubPr>
                      <m:ctrlPr>
                        <w:rPr>
                          <w:rFonts w:ascii="Cambria Math" w:hAnsi="Cambria Math"/>
                          <w:i/>
                          <w:iCs/>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cs="Times New Roman"/>
                          <w:i/>
                          <w:iCs/>
                        </w:rPr>
                      </m:ctrlPr>
                    </m:sSubPr>
                    <m:e>
                      <m:r>
                        <w:rPr>
                          <w:rFonts w:ascii="Cambria Math" w:hAnsi="Cambria Math"/>
                        </w:rPr>
                        <m:t>w</m:t>
                      </m:r>
                    </m:e>
                    <m:sub>
                      <m:r>
                        <w:rPr>
                          <w:rFonts w:ascii="Cambria Math" w:hAnsi="Cambria Math"/>
                        </w:rPr>
                        <m:t>il</m:t>
                      </m:r>
                    </m:sub>
                  </m:sSub>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il</m:t>
                      </m:r>
                    </m:sub>
                  </m:sSub>
                  <m:r>
                    <w:rPr>
                      <w:rFonts w:ascii="Cambria Math" w:hAnsi="Cambria Math"/>
                    </w:rPr>
                    <m:t>+</m:t>
                  </m:r>
                  <m:sSub>
                    <m:sSubPr>
                      <m:ctrlPr>
                        <w:rPr>
                          <w:rFonts w:ascii="Cambria Math" w:hAnsi="Cambria Math" w:cs="Times New Roman"/>
                          <w:i/>
                          <w:iCs/>
                        </w:rPr>
                      </m:ctrlPr>
                    </m:sSubPr>
                    <m:e>
                      <m:r>
                        <w:rPr>
                          <w:rFonts w:ascii="Cambria Math" w:hAnsi="Cambria Math"/>
                        </w:rPr>
                        <m:t>w</m:t>
                      </m:r>
                    </m:e>
                    <m:sub>
                      <m:r>
                        <w:rPr>
                          <w:rFonts w:ascii="Cambria Math" w:hAnsi="Cambria Math"/>
                        </w:rPr>
                        <m:t>ir</m:t>
                      </m:r>
                    </m:sub>
                  </m:sSub>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ir</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i</m:t>
                      </m:r>
                    </m:sub>
                  </m:sSub>
                </m:e>
              </m:d>
            </m:oMath>
            <w:r w:rsidR="004F71A4" w:rsidRPr="004F71A4">
              <w:rPr>
                <w:rFonts w:hint="eastAsia"/>
                <w:i/>
                <w:iCs/>
              </w:rPr>
              <w:t>.</w:t>
            </w:r>
          </w:p>
        </w:tc>
      </w:tr>
    </w:tbl>
    <w:p w14:paraId="6E1472AF" w14:textId="77777777" w:rsidR="00800885" w:rsidRDefault="00AF7D73" w:rsidP="00712993">
      <w:r w:rsidRPr="00CB2FFB">
        <w:t xml:space="preserve">Note </w:t>
      </w:r>
      <w:r w:rsidR="004F71A4" w:rsidRPr="00CB2FFB">
        <w:t xml:space="preserve">that the </w:t>
      </w:r>
      <w:r w:rsidR="004F71A4" w:rsidRPr="00CB2FFB">
        <w:rPr>
          <w:rFonts w:hint="eastAsia"/>
        </w:rPr>
        <w:t xml:space="preserve">contract </w:t>
      </w:r>
      <w:r w:rsidR="004F71A4" w:rsidRPr="00CB2FFB">
        <w:t xml:space="preserve">allocation rule </w:t>
      </w:r>
      <w:r w:rsidR="00742968" w:rsidRPr="00CB2FFB">
        <w:t xml:space="preserve">in Equation 2.3 </w:t>
      </w:r>
      <w:r w:rsidR="004F71A4" w:rsidRPr="00CB2FFB">
        <w:t xml:space="preserve">did not include edge benefits, </w:t>
      </w:r>
      <w:r w:rsidR="002A17F4" w:rsidRPr="00CB2FFB">
        <w:t>because</w:t>
      </w:r>
      <w:r w:rsidR="004F71A4" w:rsidRPr="00CB2FFB">
        <w:t xml:space="preserve"> the ecological benefits of</w:t>
      </w:r>
      <w:r w:rsidR="00433658" w:rsidRPr="00CB2FFB">
        <w:t xml:space="preserve"> contiguous conservation were incentivised by </w:t>
      </w:r>
      <w:r w:rsidR="00994D8C">
        <w:t>the agglomeration</w:t>
      </w:r>
      <w:r w:rsidR="00433658" w:rsidRPr="00CB2FFB">
        <w:t xml:space="preserve"> bonus </w:t>
      </w:r>
      <w:r w:rsidR="00133E87" w:rsidRPr="00CB2FFB">
        <w:t>payment</w:t>
      </w:r>
      <w:r w:rsidR="00994D8C">
        <w:t>s</w:t>
      </w:r>
      <w:r w:rsidR="00133E87" w:rsidRPr="00CB2FFB">
        <w:t xml:space="preserve"> </w:t>
      </w:r>
      <w:r w:rsidR="00433658" w:rsidRPr="00CB2FFB">
        <w:t xml:space="preserve">if farmer </w:t>
      </w:r>
      <w:proofErr w:type="spellStart"/>
      <w:r w:rsidR="00433658" w:rsidRPr="00CB2FFB">
        <w:rPr>
          <w:i/>
          <w:iCs/>
        </w:rPr>
        <w:t>i</w:t>
      </w:r>
      <w:proofErr w:type="spellEnd"/>
      <w:r w:rsidR="00433658" w:rsidRPr="00CB2FFB">
        <w:t xml:space="preserve"> and the </w:t>
      </w:r>
      <w:r w:rsidR="003E39E5" w:rsidRPr="00CB2FFB">
        <w:t>left</w:t>
      </w:r>
      <w:r w:rsidR="00433658" w:rsidRPr="00CB2FFB">
        <w:t xml:space="preserve"> (right) neighbour </w:t>
      </w:r>
      <w:r w:rsidR="00883A12" w:rsidRPr="00CB2FFB">
        <w:t>were</w:t>
      </w:r>
      <w:r w:rsidR="00133E87" w:rsidRPr="00CB2FFB">
        <w:t xml:space="preserve"> contracted</w:t>
      </w:r>
      <w:r w:rsidR="00346BFC" w:rsidRPr="00CB2FFB">
        <w:t xml:space="preserve"> simultaneously</w:t>
      </w:r>
      <w:r w:rsidR="00061F7E" w:rsidRPr="00CB2FFB">
        <w:t xml:space="preserve">, </w:t>
      </w:r>
      <w:r w:rsidR="00346BFC" w:rsidRPr="00CB2FFB">
        <w:t>where</w:t>
      </w:r>
      <w:r w:rsidR="00061F7E" w:rsidRPr="00CB2FFB">
        <w:t xml:space="preserve"> the </w:t>
      </w:r>
      <w:r w:rsidR="00346BFC" w:rsidRPr="00CB2FFB">
        <w:t xml:space="preserve">bonus </w:t>
      </w:r>
      <w:r w:rsidR="00061F7E" w:rsidRPr="00CB2FFB">
        <w:t xml:space="preserve">payment would equal to the edge benefit achieved: </w:t>
      </w: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il</m:t>
            </m:r>
          </m:sub>
        </m:sSub>
      </m:oMath>
      <w:r w:rsidR="00061F7E" w:rsidRPr="00CB2FFB">
        <w:t xml:space="preserve"> for contiguous conservation with the left </w:t>
      </w:r>
    </w:p>
    <w:p w14:paraId="1B7B628A" w14:textId="77D9801B" w:rsidR="00712993" w:rsidRPr="00CB2FFB" w:rsidRDefault="00061F7E" w:rsidP="00712993">
      <w:r w:rsidRPr="00CB2FFB">
        <w:lastRenderedPageBreak/>
        <w:t xml:space="preserve">neighbour, </w:t>
      </w: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ir</m:t>
            </m:r>
          </m:sub>
        </m:sSub>
      </m:oMath>
      <w:r w:rsidRPr="00CB2FFB">
        <w:t xml:space="preserve"> for the right, and </w:t>
      </w: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il</m:t>
            </m:r>
          </m:sub>
        </m:sSub>
        <m:r>
          <w:rPr>
            <w:rFonts w:ascii="Cambria Math" w:hAnsi="Cambria Math"/>
          </w:rPr>
          <m:t>+</m:t>
        </m:r>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ir</m:t>
            </m:r>
          </m:sub>
        </m:sSub>
      </m:oMath>
      <w:r w:rsidRPr="00CB2FFB">
        <w:t xml:space="preserve"> for both</w:t>
      </w:r>
      <w:r w:rsidR="00BA0C26">
        <w:t>.</w:t>
      </w:r>
      <w:r w:rsidR="007A21F0">
        <w:rPr>
          <w:rStyle w:val="FootnoteReference"/>
        </w:rPr>
        <w:footnoteReference w:id="6"/>
      </w:r>
      <w:r w:rsidR="00433658" w:rsidRPr="00CB2FFB">
        <w:t xml:space="preserve"> </w:t>
      </w:r>
    </w:p>
    <w:p w14:paraId="2967FA9A" w14:textId="700003FC" w:rsidR="00483679" w:rsidRPr="00BD21DB" w:rsidRDefault="000B49A7" w:rsidP="00A30CA4">
      <w:r w:rsidRPr="007260B8">
        <w:t xml:space="preserve">     Each auction group undertook </w:t>
      </w:r>
      <w:r w:rsidR="00286D0F" w:rsidRPr="007260B8">
        <w:t xml:space="preserve">one trial </w:t>
      </w:r>
      <w:r w:rsidR="006239F5">
        <w:t xml:space="preserve">session </w:t>
      </w:r>
      <w:r w:rsidR="00286D0F" w:rsidRPr="007260B8">
        <w:t xml:space="preserve">and </w:t>
      </w:r>
      <w:r w:rsidR="006239F5">
        <w:t xml:space="preserve">then </w:t>
      </w:r>
      <w:r w:rsidRPr="007260B8">
        <w:rPr>
          <w:rFonts w:hint="eastAsia"/>
        </w:rPr>
        <w:t>t</w:t>
      </w:r>
      <w:r w:rsidRPr="007260B8">
        <w:t>hree formal auction periods. Each auction period was an independent auction w</w:t>
      </w:r>
      <w:r w:rsidR="00E162BA">
        <w:t>ith</w:t>
      </w:r>
      <w:r w:rsidRPr="007260B8">
        <w:t xml:space="preserve"> a new set of parameters for each farmer (</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Pr="007260B8">
        <w:t xml:space="preserve">, </w:t>
      </w:r>
      <m:oMath>
        <m:sSub>
          <m:sSubPr>
            <m:ctrlPr>
              <w:rPr>
                <w:rFonts w:ascii="Cambria Math" w:hAnsi="Cambria Math"/>
                <w:i/>
                <w:iCs/>
              </w:rPr>
            </m:ctrlPr>
          </m:sSubPr>
          <m:e>
            <m:r>
              <w:rPr>
                <w:rFonts w:ascii="Cambria Math" w:hAnsi="Cambria Math"/>
              </w:rPr>
              <m:t>q</m:t>
            </m:r>
          </m:e>
          <m:sub>
            <m:r>
              <w:rPr>
                <w:rFonts w:ascii="Cambria Math" w:hAnsi="Cambria Math"/>
              </w:rPr>
              <m:t>i</m:t>
            </m:r>
          </m:sub>
        </m:sSub>
      </m:oMath>
      <w:r w:rsidRPr="007260B8">
        <w:t xml:space="preserve">, </w:t>
      </w:r>
      <m:oMath>
        <m:sSub>
          <m:sSubPr>
            <m:ctrlPr>
              <w:rPr>
                <w:rFonts w:ascii="Cambria Math" w:hAnsi="Cambria Math"/>
                <w:i/>
                <w:iCs/>
              </w:rPr>
            </m:ctrlPr>
          </m:sSubPr>
          <m:e>
            <m:r>
              <w:rPr>
                <w:rFonts w:ascii="Cambria Math" w:hAnsi="Cambria Math"/>
              </w:rPr>
              <m:t>e</m:t>
            </m:r>
          </m:e>
          <m:sub>
            <m:r>
              <w:rPr>
                <w:rFonts w:ascii="Cambria Math" w:hAnsi="Cambria Math"/>
              </w:rPr>
              <m:t>il</m:t>
            </m:r>
          </m:sub>
        </m:sSub>
      </m:oMath>
      <w:r w:rsidRPr="007260B8">
        <w:t xml:space="preserve"> and </w:t>
      </w:r>
      <m:oMath>
        <m:sSub>
          <m:sSubPr>
            <m:ctrlPr>
              <w:rPr>
                <w:rFonts w:ascii="Cambria Math" w:hAnsi="Cambria Math"/>
                <w:i/>
                <w:iCs/>
              </w:rPr>
            </m:ctrlPr>
          </m:sSubPr>
          <m:e>
            <m:r>
              <w:rPr>
                <w:rFonts w:ascii="Cambria Math" w:hAnsi="Cambria Math"/>
              </w:rPr>
              <m:t>e</m:t>
            </m:r>
          </m:e>
          <m:sub>
            <m:r>
              <w:rPr>
                <w:rFonts w:ascii="Cambria Math" w:hAnsi="Cambria Math"/>
              </w:rPr>
              <m:t>ir</m:t>
            </m:r>
          </m:sub>
        </m:sSub>
      </m:oMath>
      <w:r w:rsidRPr="007260B8">
        <w:t>)</w:t>
      </w:r>
      <w:r w:rsidR="008B6DFC" w:rsidRPr="007260B8">
        <w:t>.</w:t>
      </w:r>
      <w:r w:rsidRPr="007260B8">
        <w:t xml:space="preserve"> </w:t>
      </w:r>
      <w:r w:rsidR="008B6DFC" w:rsidRPr="007260B8">
        <w:t>Th</w:t>
      </w:r>
      <w:r w:rsidR="00670DB6" w:rsidRPr="007260B8">
        <w:t xml:space="preserve">e </w:t>
      </w:r>
      <w:r w:rsidRPr="007260B8">
        <w:t>farmers</w:t>
      </w:r>
      <w:r w:rsidR="00670DB6" w:rsidRPr="007260B8">
        <w:t xml:space="preserve"> earn</w:t>
      </w:r>
      <w:r w:rsidR="00D35D27">
        <w:t>ed</w:t>
      </w:r>
      <w:r w:rsidR="00670DB6" w:rsidRPr="007260B8">
        <w:t xml:space="preserve"> real </w:t>
      </w:r>
      <w:r w:rsidRPr="007260B8">
        <w:t xml:space="preserve">payoffs from </w:t>
      </w:r>
      <w:r w:rsidR="00670DB6" w:rsidRPr="007260B8">
        <w:t xml:space="preserve">the three formal </w:t>
      </w:r>
      <w:r w:rsidR="00D35D27">
        <w:t xml:space="preserve">auction </w:t>
      </w:r>
      <w:r w:rsidR="00670DB6" w:rsidRPr="007260B8">
        <w:t>periods</w:t>
      </w:r>
      <w:r w:rsidR="004747F7" w:rsidRPr="007260B8">
        <w:t xml:space="preserve"> which were determined by </w:t>
      </w:r>
      <w:r w:rsidR="00E1239E">
        <w:t>auction results, as described in Equation 2.2 and 2.4</w:t>
      </w:r>
      <w:r w:rsidRPr="007260B8">
        <w:t xml:space="preserve">. </w:t>
      </w:r>
      <w:r w:rsidR="001F5606" w:rsidRPr="007260B8">
        <w:t xml:space="preserve">This allowed us to adopt ‘within’ group treatments, where </w:t>
      </w:r>
      <w:r w:rsidR="00453B92" w:rsidRPr="007260B8">
        <w:t xml:space="preserve">we randomly assigned one of the four sets of parameters in Table 1 to each auction period. In </w:t>
      </w:r>
      <w:r w:rsidR="00453B92" w:rsidRPr="00BD21DB">
        <w:t>particular, the edge benefit</w:t>
      </w:r>
      <w:r w:rsidR="00367DE8" w:rsidRPr="00BD21DB">
        <w:t>s in</w:t>
      </w:r>
      <w:r w:rsidR="00453B92" w:rsidRPr="00BD21DB">
        <w:rPr>
          <w:rFonts w:hint="eastAsia"/>
        </w:rPr>
        <w:t xml:space="preserve"> </w:t>
      </w:r>
      <w:r w:rsidR="00453B92" w:rsidRPr="00BD21DB">
        <w:t>parameter</w:t>
      </w:r>
      <w:r w:rsidR="00367DE8" w:rsidRPr="00BD21DB">
        <w:t xml:space="preserve"> set</w:t>
      </w:r>
      <w:r w:rsidR="00453B92" w:rsidRPr="00BD21DB">
        <w:t xml:space="preserve">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453B92" w:rsidRPr="00BD21DB">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453B92" w:rsidRPr="00BD21DB">
        <w:t xml:space="preserve"> were randomly drawn from a higher uniform distribution [5, 15]; the edge benefit</w:t>
      </w:r>
      <w:r w:rsidR="00D52C81" w:rsidRPr="00BD21DB">
        <w:t xml:space="preserve">s in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453B92" w:rsidRPr="00BD21DB">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453B92" w:rsidRPr="00BD21DB">
        <w:t xml:space="preserve"> were randomly drawn from a lower uniform distribution [0, 10]. The node benefit</w:t>
      </w:r>
      <w:r w:rsidR="00BD2443" w:rsidRPr="00BD21DB">
        <w:t xml:space="preserve">s </w:t>
      </w:r>
      <w:r w:rsidR="00453B92" w:rsidRPr="00BD21DB">
        <w:t xml:space="preserve">were randomly drawn from </w:t>
      </w:r>
      <w:r w:rsidR="002C0A51" w:rsidRPr="00BD21DB">
        <w:t>the same</w:t>
      </w:r>
      <w:r w:rsidR="00453B92" w:rsidRPr="00BD21DB">
        <w:t xml:space="preserve"> uniform distribution [40, 60]. The cost parameters were randomly drawn from a uniform distribution [60, 100], and their correlation coefficients with the environmental benefit parameters were restricted to be below 0.2.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191391" w:rsidRPr="00BD21DB">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453B92" w:rsidRPr="00BD21DB">
        <w:t xml:space="preserve"> </w:t>
      </w:r>
      <w:r w:rsidR="00842573" w:rsidRPr="00BD21DB">
        <w:t>had</w:t>
      </w:r>
      <w:r w:rsidR="00453B92" w:rsidRPr="00BD21DB">
        <w:t xml:space="preserve"> the same set of node benefit</w:t>
      </w:r>
      <w:r w:rsidR="00C456A2" w:rsidRPr="00BD21DB">
        <w:t>s</w:t>
      </w:r>
      <w:r w:rsidR="00453B92" w:rsidRPr="00BD21DB">
        <w:t xml:space="preserve"> and cost</w:t>
      </w:r>
      <w:r w:rsidR="00C456A2" w:rsidRPr="00BD21DB">
        <w:t>s</w:t>
      </w:r>
      <w:r w:rsidR="00453B92" w:rsidRPr="00BD21DB">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191391" w:rsidRPr="00BD21DB">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453B92" w:rsidRPr="00BD21DB">
        <w:t xml:space="preserve"> </w:t>
      </w:r>
      <w:r w:rsidR="00842573" w:rsidRPr="00BD21DB">
        <w:t>had</w:t>
      </w:r>
      <w:r w:rsidR="00453B92" w:rsidRPr="00BD21DB">
        <w:t xml:space="preserve"> another set, and the two sets </w:t>
      </w:r>
      <w:r w:rsidR="00F90D8B" w:rsidRPr="00BD21DB">
        <w:t>were</w:t>
      </w:r>
      <w:r w:rsidR="00453B92" w:rsidRPr="00BD21DB">
        <w:t xml:space="preserve"> different. This introduce</w:t>
      </w:r>
      <w:r w:rsidR="000478A6" w:rsidRPr="00BD21DB">
        <w:t>d</w:t>
      </w:r>
      <w:r w:rsidR="00453B92" w:rsidRPr="00BD21DB">
        <w:t xml:space="preserve"> within-group </w:t>
      </w:r>
      <w:r w:rsidR="000478A6" w:rsidRPr="00BD21DB">
        <w:t xml:space="preserve">and within-bidder </w:t>
      </w:r>
      <w:r w:rsidR="00453B92" w:rsidRPr="00BD21DB">
        <w:t>variation into all types of parameters (cost</w:t>
      </w:r>
      <w:r w:rsidR="00BA53F9" w:rsidRPr="00BD21DB">
        <w:t>s</w:t>
      </w:r>
      <w:r w:rsidR="00453B92" w:rsidRPr="00BD21DB">
        <w:t xml:space="preserve"> and node and edge benefits). </w:t>
      </w:r>
    </w:p>
    <w:p w14:paraId="30F616CC" w14:textId="77777777" w:rsidR="007B5A00" w:rsidRPr="00A22AD1" w:rsidRDefault="007B5A00" w:rsidP="00A30CA4"/>
    <w:p w14:paraId="6BD55770" w14:textId="77777777" w:rsidR="007B5A00" w:rsidRPr="00480149" w:rsidRDefault="007B5A00" w:rsidP="007B5A00">
      <w:pPr>
        <w:jc w:val="center"/>
        <w:rPr>
          <w:b/>
          <w:bCs/>
        </w:rPr>
      </w:pPr>
      <w:r w:rsidRPr="00480149">
        <w:rPr>
          <w:b/>
          <w:bCs/>
        </w:rPr>
        <w:t>Table 1. Parameters</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11"/>
        <w:gridCol w:w="656"/>
        <w:gridCol w:w="711"/>
        <w:gridCol w:w="656"/>
      </w:tblGrid>
      <w:tr w:rsidR="007B5A00" w14:paraId="002CFC4B" w14:textId="77777777" w:rsidTr="007E5FD2">
        <w:trPr>
          <w:jc w:val="center"/>
        </w:trPr>
        <w:tc>
          <w:tcPr>
            <w:tcW w:w="0" w:type="auto"/>
            <w:tcBorders>
              <w:bottom w:val="single" w:sz="4" w:space="0" w:color="auto"/>
            </w:tcBorders>
          </w:tcPr>
          <w:p w14:paraId="728860E4" w14:textId="77777777" w:rsidR="007B5A00" w:rsidRDefault="007B5A00" w:rsidP="007E5FD2">
            <w:pPr>
              <w:spacing w:line="276" w:lineRule="auto"/>
              <w:rPr>
                <w:i/>
                <w:iCs/>
              </w:rPr>
            </w:pPr>
          </w:p>
        </w:tc>
        <w:tc>
          <w:tcPr>
            <w:tcW w:w="0" w:type="auto"/>
            <w:tcBorders>
              <w:bottom w:val="single" w:sz="4" w:space="0" w:color="auto"/>
            </w:tcBorders>
          </w:tcPr>
          <w:p w14:paraId="74F9F8BF" w14:textId="4C21BA85" w:rsidR="007B5A00" w:rsidRPr="006D6DCD" w:rsidRDefault="0028595F" w:rsidP="007E5FD2">
            <w:pPr>
              <w:spacing w:line="276" w:lineRule="auto"/>
            </w:pPr>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m:oMathPara>
          </w:p>
        </w:tc>
        <w:tc>
          <w:tcPr>
            <w:tcW w:w="0" w:type="auto"/>
            <w:tcBorders>
              <w:bottom w:val="single" w:sz="4" w:space="0" w:color="auto"/>
            </w:tcBorders>
          </w:tcPr>
          <w:p w14:paraId="34C8A336" w14:textId="57816624" w:rsidR="007B5A00" w:rsidRPr="006D6DCD" w:rsidRDefault="0028595F" w:rsidP="007E5FD2">
            <w:pPr>
              <w:spacing w:line="276" w:lineRule="auto"/>
            </w:pPr>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m:oMathPara>
          </w:p>
        </w:tc>
        <w:tc>
          <w:tcPr>
            <w:tcW w:w="0" w:type="auto"/>
            <w:tcBorders>
              <w:bottom w:val="single" w:sz="4" w:space="0" w:color="auto"/>
            </w:tcBorders>
          </w:tcPr>
          <w:p w14:paraId="102A10C8" w14:textId="4F61AC8A" w:rsidR="007B5A00" w:rsidRPr="006D6DCD" w:rsidRDefault="0028595F" w:rsidP="007E5FD2">
            <w:pPr>
              <w:spacing w:line="276" w:lineRule="auto"/>
            </w:pPr>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m:oMathPara>
          </w:p>
        </w:tc>
        <w:tc>
          <w:tcPr>
            <w:tcW w:w="0" w:type="auto"/>
            <w:tcBorders>
              <w:bottom w:val="single" w:sz="4" w:space="0" w:color="auto"/>
            </w:tcBorders>
          </w:tcPr>
          <w:p w14:paraId="38D28B0B" w14:textId="51FD4D40" w:rsidR="007B5A00" w:rsidRPr="006D6DCD" w:rsidRDefault="0028595F" w:rsidP="007E5FD2">
            <w:pPr>
              <w:spacing w:line="276" w:lineRule="auto"/>
            </w:pPr>
            <m:oMathPara>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m:oMathPara>
          </w:p>
        </w:tc>
      </w:tr>
      <w:tr w:rsidR="007B5A00" w14:paraId="5623C208" w14:textId="77777777" w:rsidTr="007E5FD2">
        <w:trPr>
          <w:jc w:val="center"/>
        </w:trPr>
        <w:tc>
          <w:tcPr>
            <w:tcW w:w="0" w:type="auto"/>
            <w:tcBorders>
              <w:top w:val="single" w:sz="4" w:space="0" w:color="auto"/>
              <w:bottom w:val="nil"/>
            </w:tcBorders>
          </w:tcPr>
          <w:p w14:paraId="58D76DCF" w14:textId="77777777" w:rsidR="007B5A00" w:rsidRDefault="0028595F" w:rsidP="007E5FD2">
            <w:pPr>
              <w:spacing w:line="276" w:lineRule="auto"/>
              <w:jc w:val="center"/>
              <w:rPr>
                <w:i/>
                <w:iCs/>
              </w:rPr>
            </w:pPr>
            <m:oMathPara>
              <m:oMath>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1</m:t>
                    </m:r>
                  </m:sub>
                </m:sSub>
              </m:oMath>
            </m:oMathPara>
          </w:p>
        </w:tc>
        <w:tc>
          <w:tcPr>
            <w:tcW w:w="0" w:type="auto"/>
            <w:gridSpan w:val="2"/>
            <w:tcBorders>
              <w:top w:val="single" w:sz="4" w:space="0" w:color="auto"/>
              <w:bottom w:val="nil"/>
            </w:tcBorders>
          </w:tcPr>
          <w:p w14:paraId="5B9C909D" w14:textId="77777777" w:rsidR="007B5A00" w:rsidRPr="00902668" w:rsidRDefault="007B5A00" w:rsidP="007E5FD2">
            <w:pPr>
              <w:spacing w:line="276" w:lineRule="auto"/>
              <w:jc w:val="center"/>
            </w:pPr>
            <w:r>
              <w:t>55</w:t>
            </w:r>
          </w:p>
        </w:tc>
        <w:tc>
          <w:tcPr>
            <w:tcW w:w="0" w:type="auto"/>
            <w:gridSpan w:val="2"/>
            <w:tcBorders>
              <w:top w:val="single" w:sz="4" w:space="0" w:color="auto"/>
              <w:bottom w:val="nil"/>
            </w:tcBorders>
          </w:tcPr>
          <w:p w14:paraId="2064CD46" w14:textId="77777777" w:rsidR="007B5A00" w:rsidRPr="00902668" w:rsidRDefault="007B5A00" w:rsidP="007E5FD2">
            <w:pPr>
              <w:spacing w:line="276" w:lineRule="auto"/>
              <w:jc w:val="center"/>
            </w:pPr>
            <w:r>
              <w:t>48</w:t>
            </w:r>
          </w:p>
        </w:tc>
      </w:tr>
      <w:tr w:rsidR="007B5A00" w14:paraId="141D41EC" w14:textId="77777777" w:rsidTr="007E5FD2">
        <w:trPr>
          <w:jc w:val="center"/>
        </w:trPr>
        <w:tc>
          <w:tcPr>
            <w:tcW w:w="0" w:type="auto"/>
            <w:tcBorders>
              <w:top w:val="nil"/>
            </w:tcBorders>
          </w:tcPr>
          <w:p w14:paraId="34D79150" w14:textId="77777777" w:rsidR="007B5A00" w:rsidRDefault="0028595F" w:rsidP="007E5FD2">
            <w:pPr>
              <w:spacing w:line="276" w:lineRule="auto"/>
              <w:jc w:val="center"/>
              <w:rPr>
                <w:i/>
                <w:iCs/>
              </w:rPr>
            </w:pPr>
            <m:oMathPara>
              <m:oMath>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2</m:t>
                    </m:r>
                  </m:sub>
                </m:sSub>
              </m:oMath>
            </m:oMathPara>
          </w:p>
        </w:tc>
        <w:tc>
          <w:tcPr>
            <w:tcW w:w="0" w:type="auto"/>
            <w:gridSpan w:val="2"/>
            <w:tcBorders>
              <w:top w:val="nil"/>
            </w:tcBorders>
          </w:tcPr>
          <w:p w14:paraId="4CEE6CD3" w14:textId="77777777" w:rsidR="007B5A00" w:rsidRPr="00902668" w:rsidRDefault="007B5A00" w:rsidP="007E5FD2">
            <w:pPr>
              <w:spacing w:line="276" w:lineRule="auto"/>
              <w:jc w:val="center"/>
            </w:pPr>
            <w:r>
              <w:t>42</w:t>
            </w:r>
          </w:p>
        </w:tc>
        <w:tc>
          <w:tcPr>
            <w:tcW w:w="0" w:type="auto"/>
            <w:gridSpan w:val="2"/>
            <w:tcBorders>
              <w:top w:val="nil"/>
            </w:tcBorders>
          </w:tcPr>
          <w:p w14:paraId="71D1AE6B" w14:textId="77777777" w:rsidR="007B5A00" w:rsidRPr="00902668" w:rsidRDefault="007B5A00" w:rsidP="007E5FD2">
            <w:pPr>
              <w:spacing w:line="276" w:lineRule="auto"/>
              <w:jc w:val="center"/>
            </w:pPr>
            <w:r>
              <w:t>43</w:t>
            </w:r>
          </w:p>
        </w:tc>
      </w:tr>
      <w:tr w:rsidR="007B5A00" w14:paraId="03A1BA70" w14:textId="77777777" w:rsidTr="007E5FD2">
        <w:trPr>
          <w:jc w:val="center"/>
        </w:trPr>
        <w:tc>
          <w:tcPr>
            <w:tcW w:w="0" w:type="auto"/>
          </w:tcPr>
          <w:p w14:paraId="4176C8BC" w14:textId="77777777" w:rsidR="007B5A00" w:rsidRDefault="0028595F" w:rsidP="007E5FD2">
            <w:pPr>
              <w:spacing w:line="276" w:lineRule="auto"/>
              <w:jc w:val="center"/>
              <w:rPr>
                <w:i/>
                <w:iCs/>
              </w:rPr>
            </w:pPr>
            <m:oMathPara>
              <m:oMath>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3</m:t>
                    </m:r>
                  </m:sub>
                </m:sSub>
              </m:oMath>
            </m:oMathPara>
          </w:p>
        </w:tc>
        <w:tc>
          <w:tcPr>
            <w:tcW w:w="0" w:type="auto"/>
            <w:gridSpan w:val="2"/>
          </w:tcPr>
          <w:p w14:paraId="04FFB183" w14:textId="77777777" w:rsidR="007B5A00" w:rsidRPr="00902668" w:rsidRDefault="007B5A00" w:rsidP="007E5FD2">
            <w:pPr>
              <w:spacing w:line="276" w:lineRule="auto"/>
              <w:jc w:val="center"/>
            </w:pPr>
            <w:r>
              <w:t>43</w:t>
            </w:r>
          </w:p>
        </w:tc>
        <w:tc>
          <w:tcPr>
            <w:tcW w:w="0" w:type="auto"/>
            <w:gridSpan w:val="2"/>
          </w:tcPr>
          <w:p w14:paraId="6049A091" w14:textId="77777777" w:rsidR="007B5A00" w:rsidRPr="00902668" w:rsidRDefault="007B5A00" w:rsidP="007E5FD2">
            <w:pPr>
              <w:spacing w:line="276" w:lineRule="auto"/>
              <w:jc w:val="center"/>
            </w:pPr>
            <w:r>
              <w:t>47</w:t>
            </w:r>
          </w:p>
        </w:tc>
      </w:tr>
      <w:tr w:rsidR="007B5A00" w14:paraId="651C409D" w14:textId="77777777" w:rsidTr="007E5FD2">
        <w:trPr>
          <w:jc w:val="center"/>
        </w:trPr>
        <w:tc>
          <w:tcPr>
            <w:tcW w:w="0" w:type="auto"/>
          </w:tcPr>
          <w:p w14:paraId="6E7A1368" w14:textId="77777777" w:rsidR="007B5A00" w:rsidRDefault="0028595F" w:rsidP="007E5FD2">
            <w:pPr>
              <w:spacing w:line="276" w:lineRule="auto"/>
              <w:jc w:val="center"/>
              <w:rPr>
                <w:i/>
                <w:iCs/>
              </w:rPr>
            </w:pPr>
            <m:oMathPara>
              <m:oMath>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4</m:t>
                    </m:r>
                  </m:sub>
                </m:sSub>
              </m:oMath>
            </m:oMathPara>
          </w:p>
        </w:tc>
        <w:tc>
          <w:tcPr>
            <w:tcW w:w="0" w:type="auto"/>
            <w:gridSpan w:val="2"/>
          </w:tcPr>
          <w:p w14:paraId="5C4769E0" w14:textId="77777777" w:rsidR="007B5A00" w:rsidRPr="00902668" w:rsidRDefault="007B5A00" w:rsidP="007E5FD2">
            <w:pPr>
              <w:spacing w:line="276" w:lineRule="auto"/>
              <w:jc w:val="center"/>
            </w:pPr>
            <w:r>
              <w:t>40</w:t>
            </w:r>
          </w:p>
        </w:tc>
        <w:tc>
          <w:tcPr>
            <w:tcW w:w="0" w:type="auto"/>
            <w:gridSpan w:val="2"/>
          </w:tcPr>
          <w:p w14:paraId="3AB5A233" w14:textId="77777777" w:rsidR="007B5A00" w:rsidRPr="00902668" w:rsidRDefault="007B5A00" w:rsidP="007E5FD2">
            <w:pPr>
              <w:spacing w:line="276" w:lineRule="auto"/>
              <w:jc w:val="center"/>
            </w:pPr>
            <w:r>
              <w:t>49</w:t>
            </w:r>
          </w:p>
        </w:tc>
      </w:tr>
      <w:tr w:rsidR="007B5A00" w14:paraId="699B9577" w14:textId="77777777" w:rsidTr="007E5FD2">
        <w:trPr>
          <w:jc w:val="center"/>
        </w:trPr>
        <w:tc>
          <w:tcPr>
            <w:tcW w:w="0" w:type="auto"/>
          </w:tcPr>
          <w:p w14:paraId="07E7A8D2" w14:textId="77777777" w:rsidR="007B5A00" w:rsidRDefault="0028595F" w:rsidP="007E5FD2">
            <w:pPr>
              <w:spacing w:line="276" w:lineRule="auto"/>
              <w:jc w:val="center"/>
              <w:rPr>
                <w:i/>
                <w:iCs/>
              </w:rPr>
            </w:pPr>
            <m:oMathPara>
              <m:oMath>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5</m:t>
                    </m:r>
                  </m:sub>
                </m:sSub>
              </m:oMath>
            </m:oMathPara>
          </w:p>
        </w:tc>
        <w:tc>
          <w:tcPr>
            <w:tcW w:w="0" w:type="auto"/>
            <w:gridSpan w:val="2"/>
          </w:tcPr>
          <w:p w14:paraId="5D443556" w14:textId="77777777" w:rsidR="007B5A00" w:rsidRPr="00902668" w:rsidRDefault="007B5A00" w:rsidP="007E5FD2">
            <w:pPr>
              <w:spacing w:line="276" w:lineRule="auto"/>
              <w:jc w:val="center"/>
            </w:pPr>
            <w:r>
              <w:t>48</w:t>
            </w:r>
          </w:p>
        </w:tc>
        <w:tc>
          <w:tcPr>
            <w:tcW w:w="0" w:type="auto"/>
            <w:gridSpan w:val="2"/>
          </w:tcPr>
          <w:p w14:paraId="1CBF1529" w14:textId="77777777" w:rsidR="007B5A00" w:rsidRPr="00902668" w:rsidRDefault="007B5A00" w:rsidP="007E5FD2">
            <w:pPr>
              <w:spacing w:line="276" w:lineRule="auto"/>
              <w:jc w:val="center"/>
            </w:pPr>
            <w:r>
              <w:t>53</w:t>
            </w:r>
          </w:p>
        </w:tc>
      </w:tr>
      <w:tr w:rsidR="007B5A00" w14:paraId="5F1319B4" w14:textId="77777777" w:rsidTr="007E5FD2">
        <w:trPr>
          <w:jc w:val="center"/>
        </w:trPr>
        <w:tc>
          <w:tcPr>
            <w:tcW w:w="0" w:type="auto"/>
          </w:tcPr>
          <w:p w14:paraId="10C1F2B1" w14:textId="77777777" w:rsidR="007B5A00" w:rsidRDefault="0028595F" w:rsidP="007E5FD2">
            <w:pPr>
              <w:jc w:val="center"/>
              <w:rPr>
                <w:rFonts w:cs="Times New Roman"/>
                <w:i/>
                <w:iCs/>
              </w:rPr>
            </w:pPr>
            <m:oMathPara>
              <m:oMath>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6</m:t>
                    </m:r>
                  </m:sub>
                </m:sSub>
              </m:oMath>
            </m:oMathPara>
          </w:p>
        </w:tc>
        <w:tc>
          <w:tcPr>
            <w:tcW w:w="0" w:type="auto"/>
            <w:gridSpan w:val="2"/>
          </w:tcPr>
          <w:p w14:paraId="7B881876" w14:textId="77777777" w:rsidR="007B5A00" w:rsidRPr="00902668" w:rsidRDefault="007B5A00" w:rsidP="007E5FD2">
            <w:pPr>
              <w:jc w:val="center"/>
            </w:pPr>
            <w:r>
              <w:t>42</w:t>
            </w:r>
          </w:p>
        </w:tc>
        <w:tc>
          <w:tcPr>
            <w:tcW w:w="0" w:type="auto"/>
            <w:gridSpan w:val="2"/>
          </w:tcPr>
          <w:p w14:paraId="2F1F4E7F" w14:textId="77777777" w:rsidR="007B5A00" w:rsidRPr="00902668" w:rsidRDefault="007B5A00" w:rsidP="007E5FD2">
            <w:pPr>
              <w:jc w:val="center"/>
            </w:pPr>
            <w:r>
              <w:t>55</w:t>
            </w:r>
          </w:p>
        </w:tc>
      </w:tr>
      <w:tr w:rsidR="007B5A00" w14:paraId="259DB18A" w14:textId="77777777" w:rsidTr="007E5FD2">
        <w:trPr>
          <w:jc w:val="center"/>
        </w:trPr>
        <w:tc>
          <w:tcPr>
            <w:tcW w:w="0" w:type="auto"/>
          </w:tcPr>
          <w:p w14:paraId="7ACDF7BD" w14:textId="77777777" w:rsidR="007B5A00" w:rsidRDefault="0028595F" w:rsidP="007E5FD2">
            <w:pPr>
              <w:jc w:val="center"/>
              <w:rPr>
                <w:rFonts w:cs="Times New Roman"/>
                <w:i/>
                <w:iCs/>
              </w:rPr>
            </w:pP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1</m:t>
                  </m:r>
                  <m:r>
                    <w:rPr>
                      <w:rFonts w:ascii="Cambria Math" w:hAnsi="Cambria Math"/>
                    </w:rPr>
                    <m:t>l</m:t>
                  </m:r>
                </m:sub>
              </m:sSub>
            </m:oMath>
            <w:r w:rsidR="007B5A00">
              <w:rPr>
                <w:rFonts w:ascii="Cambria Math" w:hAnsi="Cambria Math" w:cs="Times New Roman"/>
                <w:i/>
                <w:iCs/>
              </w:rPr>
              <w:t xml:space="preserve">, </w:t>
            </w: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1</m:t>
                  </m:r>
                  <m:r>
                    <w:rPr>
                      <w:rFonts w:ascii="Cambria Math" w:hAnsi="Cambria Math"/>
                    </w:rPr>
                    <m:t>r</m:t>
                  </m:r>
                </m:sub>
              </m:sSub>
            </m:oMath>
          </w:p>
        </w:tc>
        <w:tc>
          <w:tcPr>
            <w:tcW w:w="0" w:type="auto"/>
          </w:tcPr>
          <w:p w14:paraId="4AA5F656" w14:textId="77777777" w:rsidR="007B5A00" w:rsidRPr="00902668" w:rsidRDefault="007B5A00" w:rsidP="007E5FD2">
            <w:pPr>
              <w:jc w:val="right"/>
            </w:pPr>
            <w:r>
              <w:t>7,12</w:t>
            </w:r>
          </w:p>
        </w:tc>
        <w:tc>
          <w:tcPr>
            <w:tcW w:w="0" w:type="auto"/>
          </w:tcPr>
          <w:p w14:paraId="5BE811A4" w14:textId="77777777" w:rsidR="007B5A00" w:rsidRPr="00902668" w:rsidRDefault="007B5A00" w:rsidP="007E5FD2">
            <w:pPr>
              <w:jc w:val="right"/>
            </w:pPr>
            <w:r>
              <w:t>9,2</w:t>
            </w:r>
          </w:p>
        </w:tc>
        <w:tc>
          <w:tcPr>
            <w:tcW w:w="0" w:type="auto"/>
          </w:tcPr>
          <w:p w14:paraId="70F99698" w14:textId="77777777" w:rsidR="007B5A00" w:rsidRPr="00902668" w:rsidRDefault="007B5A00" w:rsidP="007E5FD2">
            <w:pPr>
              <w:jc w:val="right"/>
            </w:pPr>
            <w:r>
              <w:t>5,11</w:t>
            </w:r>
          </w:p>
        </w:tc>
        <w:tc>
          <w:tcPr>
            <w:tcW w:w="0" w:type="auto"/>
          </w:tcPr>
          <w:p w14:paraId="32133324" w14:textId="77777777" w:rsidR="007B5A00" w:rsidRPr="00902668" w:rsidRDefault="007B5A00" w:rsidP="007E5FD2">
            <w:pPr>
              <w:jc w:val="right"/>
            </w:pPr>
            <w:r>
              <w:t>3,2</w:t>
            </w:r>
          </w:p>
        </w:tc>
      </w:tr>
      <w:tr w:rsidR="007B5A00" w14:paraId="5A18020E" w14:textId="77777777" w:rsidTr="007E5FD2">
        <w:trPr>
          <w:jc w:val="center"/>
        </w:trPr>
        <w:tc>
          <w:tcPr>
            <w:tcW w:w="0" w:type="auto"/>
          </w:tcPr>
          <w:p w14:paraId="2DB0BD39" w14:textId="77777777" w:rsidR="007B5A00" w:rsidRDefault="0028595F" w:rsidP="007E5FD2">
            <w:pPr>
              <w:jc w:val="center"/>
              <w:rPr>
                <w:rFonts w:cs="Times New Roman"/>
                <w:i/>
                <w:iCs/>
              </w:rPr>
            </w:pP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2</m:t>
                  </m:r>
                  <m:r>
                    <w:rPr>
                      <w:rFonts w:ascii="Cambria Math" w:hAnsi="Cambria Math"/>
                    </w:rPr>
                    <m:t>l</m:t>
                  </m:r>
                </m:sub>
              </m:sSub>
            </m:oMath>
            <w:r w:rsidR="007B5A00">
              <w:rPr>
                <w:rFonts w:ascii="Cambria Math" w:hAnsi="Cambria Math" w:cs="Times New Roman"/>
                <w:i/>
                <w:iCs/>
              </w:rPr>
              <w:t xml:space="preserve">, </w:t>
            </w: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2</m:t>
                  </m:r>
                  <m:r>
                    <w:rPr>
                      <w:rFonts w:ascii="Cambria Math" w:hAnsi="Cambria Math"/>
                    </w:rPr>
                    <m:t>r</m:t>
                  </m:r>
                </m:sub>
              </m:sSub>
            </m:oMath>
          </w:p>
        </w:tc>
        <w:tc>
          <w:tcPr>
            <w:tcW w:w="0" w:type="auto"/>
          </w:tcPr>
          <w:p w14:paraId="7057EF1F" w14:textId="77777777" w:rsidR="007B5A00" w:rsidRPr="00902668" w:rsidRDefault="007B5A00" w:rsidP="007E5FD2">
            <w:pPr>
              <w:jc w:val="right"/>
            </w:pPr>
            <w:r>
              <w:t>15,10</w:t>
            </w:r>
          </w:p>
        </w:tc>
        <w:tc>
          <w:tcPr>
            <w:tcW w:w="0" w:type="auto"/>
          </w:tcPr>
          <w:p w14:paraId="787D7A09" w14:textId="77777777" w:rsidR="007B5A00" w:rsidRPr="00902668" w:rsidRDefault="007B5A00" w:rsidP="007E5FD2">
            <w:pPr>
              <w:jc w:val="right"/>
            </w:pPr>
            <w:r>
              <w:t>4,9</w:t>
            </w:r>
          </w:p>
        </w:tc>
        <w:tc>
          <w:tcPr>
            <w:tcW w:w="0" w:type="auto"/>
          </w:tcPr>
          <w:p w14:paraId="00BF9C31" w14:textId="77777777" w:rsidR="007B5A00" w:rsidRPr="00902668" w:rsidRDefault="007B5A00" w:rsidP="007E5FD2">
            <w:pPr>
              <w:jc w:val="right"/>
            </w:pPr>
            <w:r>
              <w:t>14,7</w:t>
            </w:r>
          </w:p>
        </w:tc>
        <w:tc>
          <w:tcPr>
            <w:tcW w:w="0" w:type="auto"/>
          </w:tcPr>
          <w:p w14:paraId="51D7AD16" w14:textId="77777777" w:rsidR="007B5A00" w:rsidRPr="00902668" w:rsidRDefault="007B5A00" w:rsidP="007E5FD2">
            <w:pPr>
              <w:jc w:val="right"/>
            </w:pPr>
            <w:r>
              <w:t>6,8</w:t>
            </w:r>
          </w:p>
        </w:tc>
      </w:tr>
      <w:tr w:rsidR="007B5A00" w14:paraId="097B3E61" w14:textId="77777777" w:rsidTr="007E5FD2">
        <w:trPr>
          <w:jc w:val="center"/>
        </w:trPr>
        <w:tc>
          <w:tcPr>
            <w:tcW w:w="0" w:type="auto"/>
          </w:tcPr>
          <w:p w14:paraId="6613A8F4" w14:textId="77777777" w:rsidR="007B5A00" w:rsidRDefault="0028595F" w:rsidP="007E5FD2">
            <w:pPr>
              <w:jc w:val="center"/>
              <w:rPr>
                <w:rFonts w:cs="Times New Roman"/>
                <w:i/>
                <w:iCs/>
              </w:rPr>
            </w:pP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3</m:t>
                  </m:r>
                  <m:r>
                    <w:rPr>
                      <w:rFonts w:ascii="Cambria Math" w:hAnsi="Cambria Math"/>
                    </w:rPr>
                    <m:t>l</m:t>
                  </m:r>
                </m:sub>
              </m:sSub>
            </m:oMath>
            <w:r w:rsidR="007B5A00">
              <w:rPr>
                <w:rFonts w:ascii="Cambria Math" w:hAnsi="Cambria Math" w:cs="Times New Roman"/>
                <w:i/>
                <w:iCs/>
              </w:rPr>
              <w:t xml:space="preserve">, </w:t>
            </w: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3</m:t>
                  </m:r>
                  <m:r>
                    <w:rPr>
                      <w:rFonts w:ascii="Cambria Math" w:hAnsi="Cambria Math"/>
                    </w:rPr>
                    <m:t>r</m:t>
                  </m:r>
                </m:sub>
              </m:sSub>
            </m:oMath>
          </w:p>
        </w:tc>
        <w:tc>
          <w:tcPr>
            <w:tcW w:w="0" w:type="auto"/>
          </w:tcPr>
          <w:p w14:paraId="1B4578A0" w14:textId="77777777" w:rsidR="007B5A00" w:rsidRPr="00902668" w:rsidRDefault="007B5A00" w:rsidP="007E5FD2">
            <w:pPr>
              <w:jc w:val="right"/>
            </w:pPr>
            <w:r>
              <w:t>15,11</w:t>
            </w:r>
          </w:p>
        </w:tc>
        <w:tc>
          <w:tcPr>
            <w:tcW w:w="0" w:type="auto"/>
          </w:tcPr>
          <w:p w14:paraId="53315FC0" w14:textId="77777777" w:rsidR="007B5A00" w:rsidRPr="00902668" w:rsidRDefault="007B5A00" w:rsidP="007E5FD2">
            <w:pPr>
              <w:jc w:val="right"/>
            </w:pPr>
            <w:r>
              <w:t>10,3</w:t>
            </w:r>
          </w:p>
        </w:tc>
        <w:tc>
          <w:tcPr>
            <w:tcW w:w="0" w:type="auto"/>
          </w:tcPr>
          <w:p w14:paraId="2833297C" w14:textId="77777777" w:rsidR="007B5A00" w:rsidRPr="00902668" w:rsidRDefault="007B5A00" w:rsidP="007E5FD2">
            <w:pPr>
              <w:jc w:val="right"/>
            </w:pPr>
            <w:r>
              <w:t>13,13</w:t>
            </w:r>
          </w:p>
        </w:tc>
        <w:tc>
          <w:tcPr>
            <w:tcW w:w="0" w:type="auto"/>
          </w:tcPr>
          <w:p w14:paraId="4DCB40A1" w14:textId="77777777" w:rsidR="007B5A00" w:rsidRPr="00902668" w:rsidRDefault="007B5A00" w:rsidP="007E5FD2">
            <w:pPr>
              <w:jc w:val="right"/>
            </w:pPr>
            <w:r>
              <w:t>3,4</w:t>
            </w:r>
          </w:p>
        </w:tc>
      </w:tr>
      <w:tr w:rsidR="007B5A00" w14:paraId="6C448E4A" w14:textId="77777777" w:rsidTr="007E5FD2">
        <w:trPr>
          <w:jc w:val="center"/>
        </w:trPr>
        <w:tc>
          <w:tcPr>
            <w:tcW w:w="0" w:type="auto"/>
          </w:tcPr>
          <w:p w14:paraId="5814B334" w14:textId="77777777" w:rsidR="007B5A00" w:rsidRDefault="0028595F" w:rsidP="007E5FD2">
            <w:pPr>
              <w:jc w:val="center"/>
              <w:rPr>
                <w:rFonts w:cs="Times New Roman"/>
                <w:i/>
                <w:iCs/>
              </w:rPr>
            </w:pP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4</m:t>
                  </m:r>
                  <m:r>
                    <w:rPr>
                      <w:rFonts w:ascii="Cambria Math" w:hAnsi="Cambria Math"/>
                    </w:rPr>
                    <m:t>l</m:t>
                  </m:r>
                </m:sub>
              </m:sSub>
            </m:oMath>
            <w:r w:rsidR="007B5A00">
              <w:rPr>
                <w:rFonts w:ascii="Cambria Math" w:hAnsi="Cambria Math" w:cs="Times New Roman"/>
                <w:i/>
                <w:iCs/>
              </w:rPr>
              <w:t xml:space="preserve">, </w:t>
            </w: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4</m:t>
                  </m:r>
                  <m:r>
                    <w:rPr>
                      <w:rFonts w:ascii="Cambria Math" w:hAnsi="Cambria Math"/>
                    </w:rPr>
                    <m:t>r</m:t>
                  </m:r>
                </m:sub>
              </m:sSub>
            </m:oMath>
          </w:p>
        </w:tc>
        <w:tc>
          <w:tcPr>
            <w:tcW w:w="0" w:type="auto"/>
          </w:tcPr>
          <w:p w14:paraId="2D2BB2ED" w14:textId="77777777" w:rsidR="007B5A00" w:rsidRPr="00902668" w:rsidRDefault="007B5A00" w:rsidP="007E5FD2">
            <w:pPr>
              <w:jc w:val="right"/>
            </w:pPr>
            <w:r>
              <w:t>5,13</w:t>
            </w:r>
          </w:p>
        </w:tc>
        <w:tc>
          <w:tcPr>
            <w:tcW w:w="0" w:type="auto"/>
          </w:tcPr>
          <w:p w14:paraId="007BEA32" w14:textId="77777777" w:rsidR="007B5A00" w:rsidRPr="00902668" w:rsidRDefault="007B5A00" w:rsidP="007E5FD2">
            <w:pPr>
              <w:jc w:val="right"/>
            </w:pPr>
            <w:r>
              <w:t>1,8</w:t>
            </w:r>
          </w:p>
        </w:tc>
        <w:tc>
          <w:tcPr>
            <w:tcW w:w="0" w:type="auto"/>
          </w:tcPr>
          <w:p w14:paraId="2CD42734" w14:textId="77777777" w:rsidR="007B5A00" w:rsidRPr="00902668" w:rsidRDefault="007B5A00" w:rsidP="007E5FD2">
            <w:pPr>
              <w:jc w:val="right"/>
            </w:pPr>
            <w:r>
              <w:t>13,10</w:t>
            </w:r>
          </w:p>
        </w:tc>
        <w:tc>
          <w:tcPr>
            <w:tcW w:w="0" w:type="auto"/>
          </w:tcPr>
          <w:p w14:paraId="61F0C1B8" w14:textId="77777777" w:rsidR="007B5A00" w:rsidRPr="00902668" w:rsidRDefault="007B5A00" w:rsidP="007E5FD2">
            <w:pPr>
              <w:jc w:val="right"/>
            </w:pPr>
            <w:r>
              <w:t>7,9</w:t>
            </w:r>
          </w:p>
        </w:tc>
      </w:tr>
      <w:tr w:rsidR="007B5A00" w14:paraId="1FFFD529" w14:textId="77777777" w:rsidTr="007E5FD2">
        <w:trPr>
          <w:jc w:val="center"/>
        </w:trPr>
        <w:tc>
          <w:tcPr>
            <w:tcW w:w="0" w:type="auto"/>
          </w:tcPr>
          <w:p w14:paraId="1D139855" w14:textId="77777777" w:rsidR="007B5A00" w:rsidRDefault="0028595F" w:rsidP="007E5FD2">
            <w:pPr>
              <w:jc w:val="center"/>
              <w:rPr>
                <w:rFonts w:cs="Times New Roman"/>
                <w:i/>
                <w:iCs/>
              </w:rPr>
            </w:pP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5</m:t>
                  </m:r>
                  <m:r>
                    <w:rPr>
                      <w:rFonts w:ascii="Cambria Math" w:hAnsi="Cambria Math"/>
                    </w:rPr>
                    <m:t>l</m:t>
                  </m:r>
                </m:sub>
              </m:sSub>
            </m:oMath>
            <w:r w:rsidR="007B5A00">
              <w:rPr>
                <w:rFonts w:ascii="Cambria Math" w:hAnsi="Cambria Math" w:cs="Times New Roman"/>
                <w:i/>
                <w:iCs/>
              </w:rPr>
              <w:t xml:space="preserve">, </w:t>
            </w: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5</m:t>
                  </m:r>
                  <m:r>
                    <w:rPr>
                      <w:rFonts w:ascii="Cambria Math" w:hAnsi="Cambria Math"/>
                    </w:rPr>
                    <m:t>r</m:t>
                  </m:r>
                </m:sub>
              </m:sSub>
            </m:oMath>
          </w:p>
        </w:tc>
        <w:tc>
          <w:tcPr>
            <w:tcW w:w="0" w:type="auto"/>
          </w:tcPr>
          <w:p w14:paraId="13C7BA7E" w14:textId="77777777" w:rsidR="007B5A00" w:rsidRPr="00902668" w:rsidRDefault="007B5A00" w:rsidP="007E5FD2">
            <w:pPr>
              <w:jc w:val="right"/>
            </w:pPr>
            <w:r>
              <w:t>14,7</w:t>
            </w:r>
          </w:p>
        </w:tc>
        <w:tc>
          <w:tcPr>
            <w:tcW w:w="0" w:type="auto"/>
          </w:tcPr>
          <w:p w14:paraId="704A1D6E" w14:textId="77777777" w:rsidR="007B5A00" w:rsidRPr="00902668" w:rsidRDefault="007B5A00" w:rsidP="007E5FD2">
            <w:pPr>
              <w:jc w:val="right"/>
            </w:pPr>
            <w:r>
              <w:t>10,6</w:t>
            </w:r>
          </w:p>
        </w:tc>
        <w:tc>
          <w:tcPr>
            <w:tcW w:w="0" w:type="auto"/>
          </w:tcPr>
          <w:p w14:paraId="665804DD" w14:textId="77777777" w:rsidR="007B5A00" w:rsidRPr="00902668" w:rsidRDefault="007B5A00" w:rsidP="007E5FD2">
            <w:pPr>
              <w:jc w:val="right"/>
            </w:pPr>
            <w:r>
              <w:t>8,6</w:t>
            </w:r>
          </w:p>
        </w:tc>
        <w:tc>
          <w:tcPr>
            <w:tcW w:w="0" w:type="auto"/>
          </w:tcPr>
          <w:p w14:paraId="59BF6E85" w14:textId="77777777" w:rsidR="007B5A00" w:rsidRPr="00902668" w:rsidRDefault="007B5A00" w:rsidP="007E5FD2">
            <w:pPr>
              <w:jc w:val="right"/>
            </w:pPr>
            <w:r>
              <w:t>1,9</w:t>
            </w:r>
          </w:p>
        </w:tc>
      </w:tr>
      <w:tr w:rsidR="007B5A00" w14:paraId="5AF78992" w14:textId="77777777" w:rsidTr="007E5FD2">
        <w:trPr>
          <w:jc w:val="center"/>
        </w:trPr>
        <w:tc>
          <w:tcPr>
            <w:tcW w:w="0" w:type="auto"/>
          </w:tcPr>
          <w:p w14:paraId="34A14E80" w14:textId="77777777" w:rsidR="007B5A00" w:rsidRDefault="0028595F" w:rsidP="007E5FD2">
            <w:pPr>
              <w:jc w:val="center"/>
              <w:rPr>
                <w:rFonts w:cs="Times New Roman"/>
                <w:i/>
                <w:iCs/>
              </w:rPr>
            </w:pP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6</m:t>
                  </m:r>
                  <m:r>
                    <w:rPr>
                      <w:rFonts w:ascii="Cambria Math" w:hAnsi="Cambria Math"/>
                    </w:rPr>
                    <m:t>l</m:t>
                  </m:r>
                </m:sub>
              </m:sSub>
            </m:oMath>
            <w:r w:rsidR="007B5A00">
              <w:rPr>
                <w:rFonts w:ascii="Cambria Math" w:hAnsi="Cambria Math" w:cs="Times New Roman"/>
                <w:i/>
                <w:iCs/>
              </w:rPr>
              <w:t xml:space="preserve">, </w:t>
            </w: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rPr>
                    <m:t>6</m:t>
                  </m:r>
                  <m:r>
                    <w:rPr>
                      <w:rFonts w:ascii="Cambria Math" w:hAnsi="Cambria Math"/>
                    </w:rPr>
                    <m:t>r</m:t>
                  </m:r>
                </m:sub>
              </m:sSub>
            </m:oMath>
          </w:p>
        </w:tc>
        <w:tc>
          <w:tcPr>
            <w:tcW w:w="0" w:type="auto"/>
          </w:tcPr>
          <w:p w14:paraId="2B4D5EB7" w14:textId="77777777" w:rsidR="007B5A00" w:rsidRPr="00902668" w:rsidRDefault="007B5A00" w:rsidP="007E5FD2">
            <w:pPr>
              <w:jc w:val="right"/>
            </w:pPr>
            <w:r>
              <w:t>8,15</w:t>
            </w:r>
          </w:p>
        </w:tc>
        <w:tc>
          <w:tcPr>
            <w:tcW w:w="0" w:type="auto"/>
          </w:tcPr>
          <w:p w14:paraId="523760A1" w14:textId="77777777" w:rsidR="007B5A00" w:rsidRPr="00902668" w:rsidRDefault="007B5A00" w:rsidP="007E5FD2">
            <w:pPr>
              <w:jc w:val="right"/>
            </w:pPr>
            <w:r>
              <w:t>10,5</w:t>
            </w:r>
          </w:p>
        </w:tc>
        <w:tc>
          <w:tcPr>
            <w:tcW w:w="0" w:type="auto"/>
          </w:tcPr>
          <w:p w14:paraId="3182EBA3" w14:textId="77777777" w:rsidR="007B5A00" w:rsidRPr="00902668" w:rsidRDefault="007B5A00" w:rsidP="007E5FD2">
            <w:pPr>
              <w:jc w:val="right"/>
            </w:pPr>
            <w:r>
              <w:t>14,13</w:t>
            </w:r>
          </w:p>
        </w:tc>
        <w:tc>
          <w:tcPr>
            <w:tcW w:w="0" w:type="auto"/>
          </w:tcPr>
          <w:p w14:paraId="06969C51" w14:textId="77777777" w:rsidR="007B5A00" w:rsidRPr="00902668" w:rsidRDefault="007B5A00" w:rsidP="007E5FD2">
            <w:pPr>
              <w:jc w:val="right"/>
            </w:pPr>
            <w:r>
              <w:t>4,1</w:t>
            </w:r>
          </w:p>
        </w:tc>
      </w:tr>
      <w:tr w:rsidR="007B5A00" w14:paraId="405BFE21" w14:textId="77777777" w:rsidTr="007E5FD2">
        <w:trPr>
          <w:jc w:val="center"/>
        </w:trPr>
        <w:tc>
          <w:tcPr>
            <w:tcW w:w="0" w:type="auto"/>
          </w:tcPr>
          <w:p w14:paraId="65657E14" w14:textId="77777777" w:rsidR="007B5A00" w:rsidRDefault="0028595F" w:rsidP="007E5FD2">
            <w:pPr>
              <w:jc w:val="center"/>
              <w:rPr>
                <w:rFonts w:cs="Times New Roman"/>
                <w:i/>
                <w:iCs/>
              </w:rPr>
            </w:pPr>
            <m:oMathPara>
              <m:oMath>
                <m:sSub>
                  <m:sSubPr>
                    <m:ctrlPr>
                      <w:rPr>
                        <w:rFonts w:ascii="Cambria Math" w:hAnsi="Cambria Math"/>
                        <w:i/>
                        <w:iCs/>
                      </w:rPr>
                    </m:ctrlPr>
                  </m:sSubPr>
                  <m:e>
                    <m:r>
                      <w:rPr>
                        <w:rFonts w:ascii="Cambria Math" w:hAnsi="Cambria Math"/>
                      </w:rPr>
                      <m:t>c</m:t>
                    </m:r>
                  </m:e>
                  <m:sub>
                    <m:r>
                      <w:rPr>
                        <w:rFonts w:ascii="Cambria Math" w:hAnsi="Cambria Math"/>
                      </w:rPr>
                      <m:t>1</m:t>
                    </m:r>
                  </m:sub>
                </m:sSub>
              </m:oMath>
            </m:oMathPara>
          </w:p>
        </w:tc>
        <w:tc>
          <w:tcPr>
            <w:tcW w:w="0" w:type="auto"/>
            <w:gridSpan w:val="2"/>
          </w:tcPr>
          <w:p w14:paraId="01A2AF85" w14:textId="77777777" w:rsidR="007B5A00" w:rsidRPr="00902668" w:rsidRDefault="007B5A00" w:rsidP="007E5FD2">
            <w:pPr>
              <w:jc w:val="center"/>
            </w:pPr>
            <w:r>
              <w:t>78</w:t>
            </w:r>
          </w:p>
        </w:tc>
        <w:tc>
          <w:tcPr>
            <w:tcW w:w="0" w:type="auto"/>
            <w:gridSpan w:val="2"/>
          </w:tcPr>
          <w:p w14:paraId="59342428" w14:textId="77777777" w:rsidR="007B5A00" w:rsidRPr="00902668" w:rsidRDefault="007B5A00" w:rsidP="007E5FD2">
            <w:pPr>
              <w:jc w:val="center"/>
            </w:pPr>
            <w:r>
              <w:t>75</w:t>
            </w:r>
          </w:p>
        </w:tc>
      </w:tr>
      <w:tr w:rsidR="007B5A00" w14:paraId="665DD2BB" w14:textId="77777777" w:rsidTr="007E5FD2">
        <w:trPr>
          <w:jc w:val="center"/>
        </w:trPr>
        <w:tc>
          <w:tcPr>
            <w:tcW w:w="0" w:type="auto"/>
          </w:tcPr>
          <w:p w14:paraId="24311700" w14:textId="77777777" w:rsidR="007B5A00" w:rsidRDefault="0028595F" w:rsidP="007E5FD2">
            <w:pPr>
              <w:jc w:val="center"/>
              <w:rPr>
                <w:rFonts w:cs="Times New Roman"/>
                <w:i/>
                <w:iCs/>
              </w:rPr>
            </w:pPr>
            <m:oMathPara>
              <m:oMath>
                <m:sSub>
                  <m:sSubPr>
                    <m:ctrlPr>
                      <w:rPr>
                        <w:rFonts w:ascii="Cambria Math" w:hAnsi="Cambria Math"/>
                        <w:i/>
                        <w:iCs/>
                      </w:rPr>
                    </m:ctrlPr>
                  </m:sSubPr>
                  <m:e>
                    <m:r>
                      <w:rPr>
                        <w:rFonts w:ascii="Cambria Math" w:hAnsi="Cambria Math"/>
                      </w:rPr>
                      <m:t>c</m:t>
                    </m:r>
                  </m:e>
                  <m:sub>
                    <m:r>
                      <w:rPr>
                        <w:rFonts w:ascii="Cambria Math" w:hAnsi="Cambria Math"/>
                      </w:rPr>
                      <m:t>2</m:t>
                    </m:r>
                  </m:sub>
                </m:sSub>
              </m:oMath>
            </m:oMathPara>
          </w:p>
        </w:tc>
        <w:tc>
          <w:tcPr>
            <w:tcW w:w="0" w:type="auto"/>
            <w:gridSpan w:val="2"/>
          </w:tcPr>
          <w:p w14:paraId="0A4C1AC5" w14:textId="77777777" w:rsidR="007B5A00" w:rsidRPr="00902668" w:rsidRDefault="007B5A00" w:rsidP="007E5FD2">
            <w:pPr>
              <w:jc w:val="center"/>
            </w:pPr>
            <w:r>
              <w:t>63</w:t>
            </w:r>
          </w:p>
        </w:tc>
        <w:tc>
          <w:tcPr>
            <w:tcW w:w="0" w:type="auto"/>
            <w:gridSpan w:val="2"/>
          </w:tcPr>
          <w:p w14:paraId="24AB9AC9" w14:textId="77777777" w:rsidR="007B5A00" w:rsidRPr="00902668" w:rsidRDefault="007B5A00" w:rsidP="007E5FD2">
            <w:pPr>
              <w:jc w:val="center"/>
            </w:pPr>
            <w:r>
              <w:t>86</w:t>
            </w:r>
          </w:p>
        </w:tc>
      </w:tr>
      <w:tr w:rsidR="007B5A00" w14:paraId="0FB0AB7E" w14:textId="77777777" w:rsidTr="007E5FD2">
        <w:trPr>
          <w:jc w:val="center"/>
        </w:trPr>
        <w:tc>
          <w:tcPr>
            <w:tcW w:w="0" w:type="auto"/>
          </w:tcPr>
          <w:p w14:paraId="386A353D" w14:textId="77777777" w:rsidR="007B5A00" w:rsidRDefault="0028595F" w:rsidP="007E5FD2">
            <w:pPr>
              <w:jc w:val="center"/>
              <w:rPr>
                <w:rFonts w:cs="Times New Roman"/>
                <w:i/>
                <w:iCs/>
              </w:rPr>
            </w:pPr>
            <m:oMathPara>
              <m:oMath>
                <m:sSub>
                  <m:sSubPr>
                    <m:ctrlPr>
                      <w:rPr>
                        <w:rFonts w:ascii="Cambria Math" w:hAnsi="Cambria Math"/>
                        <w:i/>
                        <w:iCs/>
                      </w:rPr>
                    </m:ctrlPr>
                  </m:sSubPr>
                  <m:e>
                    <m:r>
                      <w:rPr>
                        <w:rFonts w:ascii="Cambria Math" w:hAnsi="Cambria Math"/>
                      </w:rPr>
                      <m:t>c</m:t>
                    </m:r>
                  </m:e>
                  <m:sub>
                    <m:r>
                      <w:rPr>
                        <w:rFonts w:ascii="Cambria Math" w:hAnsi="Cambria Math"/>
                      </w:rPr>
                      <m:t>3</m:t>
                    </m:r>
                  </m:sub>
                </m:sSub>
              </m:oMath>
            </m:oMathPara>
          </w:p>
        </w:tc>
        <w:tc>
          <w:tcPr>
            <w:tcW w:w="0" w:type="auto"/>
            <w:gridSpan w:val="2"/>
          </w:tcPr>
          <w:p w14:paraId="5D892ED0" w14:textId="77777777" w:rsidR="007B5A00" w:rsidRPr="00902668" w:rsidRDefault="007B5A00" w:rsidP="007E5FD2">
            <w:pPr>
              <w:jc w:val="center"/>
            </w:pPr>
            <w:r>
              <w:t>82</w:t>
            </w:r>
          </w:p>
        </w:tc>
        <w:tc>
          <w:tcPr>
            <w:tcW w:w="0" w:type="auto"/>
            <w:gridSpan w:val="2"/>
          </w:tcPr>
          <w:p w14:paraId="72D5D09A" w14:textId="77777777" w:rsidR="007B5A00" w:rsidRPr="00902668" w:rsidRDefault="007B5A00" w:rsidP="007E5FD2">
            <w:pPr>
              <w:jc w:val="center"/>
            </w:pPr>
            <w:r>
              <w:t>80</w:t>
            </w:r>
          </w:p>
        </w:tc>
      </w:tr>
      <w:tr w:rsidR="007B5A00" w14:paraId="36345E29" w14:textId="77777777" w:rsidTr="007E5FD2">
        <w:trPr>
          <w:jc w:val="center"/>
        </w:trPr>
        <w:tc>
          <w:tcPr>
            <w:tcW w:w="0" w:type="auto"/>
          </w:tcPr>
          <w:p w14:paraId="07AFCAE2" w14:textId="77777777" w:rsidR="007B5A00" w:rsidRDefault="0028595F" w:rsidP="007E5FD2">
            <w:pPr>
              <w:jc w:val="center"/>
              <w:rPr>
                <w:rFonts w:cs="Times New Roman"/>
                <w:i/>
                <w:iCs/>
              </w:rPr>
            </w:pPr>
            <m:oMathPara>
              <m:oMath>
                <m:sSub>
                  <m:sSubPr>
                    <m:ctrlPr>
                      <w:rPr>
                        <w:rFonts w:ascii="Cambria Math" w:hAnsi="Cambria Math"/>
                        <w:i/>
                        <w:iCs/>
                      </w:rPr>
                    </m:ctrlPr>
                  </m:sSubPr>
                  <m:e>
                    <m:r>
                      <w:rPr>
                        <w:rFonts w:ascii="Cambria Math" w:hAnsi="Cambria Math"/>
                      </w:rPr>
                      <m:t>c</m:t>
                    </m:r>
                  </m:e>
                  <m:sub>
                    <m:r>
                      <w:rPr>
                        <w:rFonts w:ascii="Cambria Math" w:hAnsi="Cambria Math"/>
                      </w:rPr>
                      <m:t>4</m:t>
                    </m:r>
                  </m:sub>
                </m:sSub>
              </m:oMath>
            </m:oMathPara>
          </w:p>
        </w:tc>
        <w:tc>
          <w:tcPr>
            <w:tcW w:w="0" w:type="auto"/>
            <w:gridSpan w:val="2"/>
          </w:tcPr>
          <w:p w14:paraId="7E06E5DD" w14:textId="77777777" w:rsidR="007B5A00" w:rsidRPr="00902668" w:rsidRDefault="007B5A00" w:rsidP="007E5FD2">
            <w:pPr>
              <w:jc w:val="center"/>
            </w:pPr>
            <w:r>
              <w:t>76</w:t>
            </w:r>
          </w:p>
        </w:tc>
        <w:tc>
          <w:tcPr>
            <w:tcW w:w="0" w:type="auto"/>
            <w:gridSpan w:val="2"/>
          </w:tcPr>
          <w:p w14:paraId="69AD3E1A" w14:textId="77777777" w:rsidR="007B5A00" w:rsidRPr="00902668" w:rsidRDefault="007B5A00" w:rsidP="007E5FD2">
            <w:pPr>
              <w:jc w:val="center"/>
            </w:pPr>
            <w:r>
              <w:t>83</w:t>
            </w:r>
          </w:p>
        </w:tc>
      </w:tr>
      <w:tr w:rsidR="007B5A00" w14:paraId="27188CCE" w14:textId="77777777" w:rsidTr="007E5FD2">
        <w:trPr>
          <w:jc w:val="center"/>
        </w:trPr>
        <w:tc>
          <w:tcPr>
            <w:tcW w:w="0" w:type="auto"/>
          </w:tcPr>
          <w:p w14:paraId="120D2842" w14:textId="77777777" w:rsidR="007B5A00" w:rsidRDefault="0028595F" w:rsidP="007E5FD2">
            <w:pPr>
              <w:jc w:val="center"/>
              <w:rPr>
                <w:rFonts w:cs="Times New Roman"/>
                <w:i/>
                <w:iCs/>
              </w:rPr>
            </w:pPr>
            <m:oMathPara>
              <m:oMath>
                <m:sSub>
                  <m:sSubPr>
                    <m:ctrlPr>
                      <w:rPr>
                        <w:rFonts w:ascii="Cambria Math" w:hAnsi="Cambria Math"/>
                        <w:i/>
                        <w:iCs/>
                      </w:rPr>
                    </m:ctrlPr>
                  </m:sSubPr>
                  <m:e>
                    <m:r>
                      <w:rPr>
                        <w:rFonts w:ascii="Cambria Math" w:hAnsi="Cambria Math"/>
                      </w:rPr>
                      <m:t>c</m:t>
                    </m:r>
                  </m:e>
                  <m:sub>
                    <m:r>
                      <w:rPr>
                        <w:rFonts w:ascii="Cambria Math" w:hAnsi="Cambria Math"/>
                      </w:rPr>
                      <m:t>5</m:t>
                    </m:r>
                  </m:sub>
                </m:sSub>
              </m:oMath>
            </m:oMathPara>
          </w:p>
        </w:tc>
        <w:tc>
          <w:tcPr>
            <w:tcW w:w="0" w:type="auto"/>
            <w:gridSpan w:val="2"/>
          </w:tcPr>
          <w:p w14:paraId="1DCE2BE5" w14:textId="77777777" w:rsidR="007B5A00" w:rsidRPr="00902668" w:rsidRDefault="007B5A00" w:rsidP="007E5FD2">
            <w:pPr>
              <w:jc w:val="center"/>
            </w:pPr>
            <w:r>
              <w:t>72</w:t>
            </w:r>
          </w:p>
        </w:tc>
        <w:tc>
          <w:tcPr>
            <w:tcW w:w="0" w:type="auto"/>
            <w:gridSpan w:val="2"/>
          </w:tcPr>
          <w:p w14:paraId="0976A159" w14:textId="77777777" w:rsidR="007B5A00" w:rsidRPr="00902668" w:rsidRDefault="007B5A00" w:rsidP="007E5FD2">
            <w:pPr>
              <w:jc w:val="center"/>
            </w:pPr>
            <w:r>
              <w:t>61</w:t>
            </w:r>
          </w:p>
        </w:tc>
      </w:tr>
      <w:tr w:rsidR="007B5A00" w14:paraId="253DD416" w14:textId="77777777" w:rsidTr="007E5FD2">
        <w:trPr>
          <w:jc w:val="center"/>
        </w:trPr>
        <w:tc>
          <w:tcPr>
            <w:tcW w:w="0" w:type="auto"/>
          </w:tcPr>
          <w:p w14:paraId="73DE7A86" w14:textId="77777777" w:rsidR="007B5A00" w:rsidRDefault="0028595F" w:rsidP="007E5FD2">
            <w:pPr>
              <w:jc w:val="center"/>
              <w:rPr>
                <w:rFonts w:cs="Times New Roman"/>
                <w:i/>
                <w:iCs/>
              </w:rPr>
            </w:pPr>
            <m:oMathPara>
              <m:oMath>
                <m:sSub>
                  <m:sSubPr>
                    <m:ctrlPr>
                      <w:rPr>
                        <w:rFonts w:ascii="Cambria Math" w:hAnsi="Cambria Math"/>
                        <w:i/>
                        <w:iCs/>
                      </w:rPr>
                    </m:ctrlPr>
                  </m:sSubPr>
                  <m:e>
                    <m:r>
                      <w:rPr>
                        <w:rFonts w:ascii="Cambria Math" w:hAnsi="Cambria Math"/>
                      </w:rPr>
                      <m:t>c</m:t>
                    </m:r>
                  </m:e>
                  <m:sub>
                    <m:r>
                      <w:rPr>
                        <w:rFonts w:ascii="Cambria Math" w:hAnsi="Cambria Math"/>
                      </w:rPr>
                      <m:t>6</m:t>
                    </m:r>
                  </m:sub>
                </m:sSub>
              </m:oMath>
            </m:oMathPara>
          </w:p>
        </w:tc>
        <w:tc>
          <w:tcPr>
            <w:tcW w:w="0" w:type="auto"/>
            <w:gridSpan w:val="2"/>
          </w:tcPr>
          <w:p w14:paraId="390F4FA8" w14:textId="77777777" w:rsidR="007B5A00" w:rsidRPr="00902668" w:rsidRDefault="007B5A00" w:rsidP="007E5FD2">
            <w:pPr>
              <w:jc w:val="center"/>
            </w:pPr>
            <w:r>
              <w:t>71</w:t>
            </w:r>
          </w:p>
        </w:tc>
        <w:tc>
          <w:tcPr>
            <w:tcW w:w="0" w:type="auto"/>
            <w:gridSpan w:val="2"/>
          </w:tcPr>
          <w:p w14:paraId="1B6FA5F1" w14:textId="77777777" w:rsidR="007B5A00" w:rsidRPr="00902668" w:rsidRDefault="007B5A00" w:rsidP="007E5FD2">
            <w:pPr>
              <w:jc w:val="center"/>
            </w:pPr>
            <w:r>
              <w:t>67</w:t>
            </w:r>
          </w:p>
        </w:tc>
      </w:tr>
      <w:tr w:rsidR="007B5A00" w14:paraId="3CAC9027" w14:textId="77777777" w:rsidTr="007E5FD2">
        <w:trPr>
          <w:jc w:val="center"/>
        </w:trPr>
        <w:tc>
          <w:tcPr>
            <w:tcW w:w="0" w:type="auto"/>
          </w:tcPr>
          <w:p w14:paraId="4FFE190C" w14:textId="7608F1B8" w:rsidR="007B5A00" w:rsidRPr="00D259DB" w:rsidRDefault="00142A9A" w:rsidP="007E5FD2">
            <w:pPr>
              <w:rPr>
                <w:rFonts w:cs="Times New Roman"/>
              </w:rPr>
            </w:pPr>
            <w:r>
              <w:rPr>
                <w:rFonts w:cs="Times New Roman"/>
              </w:rPr>
              <w:t xml:space="preserve">Benchmark </w:t>
            </w:r>
            <w:r w:rsidR="007B5A00" w:rsidRPr="00D259DB">
              <w:rPr>
                <w:rFonts w:cs="Times New Roman"/>
              </w:rPr>
              <w:t xml:space="preserve">farms, SC: </w:t>
            </w:r>
          </w:p>
        </w:tc>
        <w:tc>
          <w:tcPr>
            <w:tcW w:w="0" w:type="auto"/>
          </w:tcPr>
          <w:p w14:paraId="6213BF05" w14:textId="77777777" w:rsidR="007B5A00" w:rsidRPr="00902668" w:rsidRDefault="007B5A00" w:rsidP="007E5FD2">
            <w:r w:rsidRPr="00902668">
              <w:t>1,2,3</w:t>
            </w:r>
          </w:p>
        </w:tc>
        <w:tc>
          <w:tcPr>
            <w:tcW w:w="0" w:type="auto"/>
          </w:tcPr>
          <w:p w14:paraId="2A93FE9B" w14:textId="77777777" w:rsidR="007B5A00" w:rsidRPr="00902668" w:rsidRDefault="007B5A00" w:rsidP="007E5FD2">
            <w:r>
              <w:t>1,5,6</w:t>
            </w:r>
          </w:p>
        </w:tc>
        <w:tc>
          <w:tcPr>
            <w:tcW w:w="0" w:type="auto"/>
          </w:tcPr>
          <w:p w14:paraId="0A9B4758" w14:textId="77777777" w:rsidR="007B5A00" w:rsidRPr="00902668" w:rsidRDefault="007B5A00" w:rsidP="007E5FD2">
            <w:r w:rsidRPr="00902668">
              <w:t>4,5,6</w:t>
            </w:r>
          </w:p>
        </w:tc>
        <w:tc>
          <w:tcPr>
            <w:tcW w:w="0" w:type="auto"/>
          </w:tcPr>
          <w:p w14:paraId="020CB5F1" w14:textId="77777777" w:rsidR="007B5A00" w:rsidRPr="00902668" w:rsidRDefault="007B5A00" w:rsidP="007E5FD2">
            <w:r w:rsidRPr="00902668">
              <w:t>4,5,6</w:t>
            </w:r>
          </w:p>
        </w:tc>
      </w:tr>
      <w:tr w:rsidR="007B5A00" w14:paraId="2ED17D5A" w14:textId="77777777" w:rsidTr="007E5FD2">
        <w:trPr>
          <w:jc w:val="center"/>
        </w:trPr>
        <w:tc>
          <w:tcPr>
            <w:tcW w:w="0" w:type="auto"/>
          </w:tcPr>
          <w:p w14:paraId="43230B73" w14:textId="15901286" w:rsidR="007B5A00" w:rsidRPr="00D259DB" w:rsidRDefault="00142A9A" w:rsidP="007E5FD2">
            <w:pPr>
              <w:rPr>
                <w:rFonts w:cs="Times New Roman"/>
              </w:rPr>
            </w:pPr>
            <w:r>
              <w:rPr>
                <w:rFonts w:cs="Times New Roman"/>
              </w:rPr>
              <w:t xml:space="preserve">Benchmark </w:t>
            </w:r>
            <w:r w:rsidR="007B5A00" w:rsidRPr="00D259DB">
              <w:rPr>
                <w:rFonts w:cs="Times New Roman"/>
              </w:rPr>
              <w:t xml:space="preserve">farms, AB: </w:t>
            </w:r>
          </w:p>
        </w:tc>
        <w:tc>
          <w:tcPr>
            <w:tcW w:w="0" w:type="auto"/>
          </w:tcPr>
          <w:p w14:paraId="327B1F1C" w14:textId="77777777" w:rsidR="007B5A00" w:rsidRPr="00902668" w:rsidRDefault="007B5A00" w:rsidP="007E5FD2">
            <w:r w:rsidRPr="00902668">
              <w:t>1,3,5</w:t>
            </w:r>
          </w:p>
        </w:tc>
        <w:tc>
          <w:tcPr>
            <w:tcW w:w="0" w:type="auto"/>
          </w:tcPr>
          <w:p w14:paraId="386530F7" w14:textId="77777777" w:rsidR="007B5A00" w:rsidRPr="00902668" w:rsidRDefault="007B5A00" w:rsidP="007E5FD2">
            <w:r w:rsidRPr="00902668">
              <w:t>1,3,5</w:t>
            </w:r>
          </w:p>
        </w:tc>
        <w:tc>
          <w:tcPr>
            <w:tcW w:w="0" w:type="auto"/>
          </w:tcPr>
          <w:p w14:paraId="1D144BA0" w14:textId="77777777" w:rsidR="007B5A00" w:rsidRPr="00902668" w:rsidRDefault="007B5A00" w:rsidP="007E5FD2">
            <w:r w:rsidRPr="00902668">
              <w:t>4,5,6</w:t>
            </w:r>
          </w:p>
        </w:tc>
        <w:tc>
          <w:tcPr>
            <w:tcW w:w="0" w:type="auto"/>
          </w:tcPr>
          <w:p w14:paraId="2EA5EF13" w14:textId="77777777" w:rsidR="007B5A00" w:rsidRPr="00902668" w:rsidRDefault="007B5A00" w:rsidP="007E5FD2">
            <w:r w:rsidRPr="00902668">
              <w:t>4,5,6</w:t>
            </w:r>
          </w:p>
        </w:tc>
      </w:tr>
    </w:tbl>
    <w:p w14:paraId="4CA8F87F" w14:textId="77777777" w:rsidR="009A7F25" w:rsidRDefault="009A7F25" w:rsidP="007B5A00"/>
    <w:p w14:paraId="0034A5C2" w14:textId="2267F0C1" w:rsidR="009A7F25" w:rsidRPr="00ED49D4" w:rsidRDefault="009A7F25" w:rsidP="009A7F25">
      <w:r w:rsidRPr="00ED49D4">
        <w:lastRenderedPageBreak/>
        <w:t xml:space="preserve">     </w:t>
      </w:r>
      <w:r w:rsidR="00AC5572" w:rsidRPr="00082A9E">
        <w:t>Under</w:t>
      </w:r>
      <w:r w:rsidRPr="00082A9E">
        <w:t xml:space="preserve"> </w:t>
      </w:r>
      <w:r w:rsidR="005E298C" w:rsidRPr="00082A9E">
        <w:t>the</w:t>
      </w:r>
      <w:r w:rsidRPr="00082A9E">
        <w:t xml:space="preserve"> SC</w:t>
      </w:r>
      <w:r w:rsidR="005E298C" w:rsidRPr="00082A9E">
        <w:t xml:space="preserve"> mechanism</w:t>
      </w:r>
      <w:r w:rsidRPr="00082A9E">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082A9E">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082A9E">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082A9E">
        <w:t xml:space="preserve"> </w:t>
      </w:r>
      <w:r w:rsidR="00846358" w:rsidRPr="00082A9E">
        <w:t>had</w:t>
      </w:r>
      <w:r w:rsidRPr="00082A9E">
        <w:t xml:space="preserve"> different</w:t>
      </w:r>
      <w:r w:rsidRPr="00ED49D4">
        <w:t xml:space="preserve"> sets of ‘</w:t>
      </w:r>
      <w:r w:rsidR="00142A9A">
        <w:t xml:space="preserve">benchmark </w:t>
      </w:r>
      <w:r w:rsidRPr="00ED49D4">
        <w:t>farms</w:t>
      </w:r>
      <w:r w:rsidR="00142A9A">
        <w:t xml:space="preserve"> (BF)</w:t>
      </w:r>
      <w:r w:rsidRPr="00ED49D4">
        <w:t xml:space="preserve">’, which refers to the subset of the six farms that would </w:t>
      </w:r>
      <w:r w:rsidR="005E30B8" w:rsidRPr="00ED49D4">
        <w:t xml:space="preserve">be contracted </w:t>
      </w:r>
      <w:r w:rsidRPr="00ED49D4">
        <w:rPr>
          <w:rFonts w:hint="eastAsia"/>
        </w:rPr>
        <w:t>i</w:t>
      </w:r>
      <w:r w:rsidRPr="00ED49D4">
        <w:t xml:space="preserve">f </w:t>
      </w:r>
      <w:r w:rsidR="00A548A4" w:rsidRPr="00ED49D4">
        <w:t xml:space="preserve">each farmer bids for a </w:t>
      </w:r>
      <w:r w:rsidR="005A4255">
        <w:t xml:space="preserve">base </w:t>
      </w:r>
      <w:r w:rsidR="00A548A4" w:rsidRPr="00ED49D4">
        <w:t xml:space="preserve">payment that </w:t>
      </w:r>
      <w:r w:rsidR="008C6FB9">
        <w:t xml:space="preserve">just </w:t>
      </w:r>
      <w:r w:rsidR="00A548A4" w:rsidRPr="00ED49D4">
        <w:t xml:space="preserve">equals to their private </w:t>
      </w:r>
      <w:r w:rsidR="00472BC0" w:rsidRPr="00ED49D4">
        <w:t xml:space="preserve">net </w:t>
      </w:r>
      <w:r w:rsidR="00A548A4" w:rsidRPr="00ED49D4">
        <w:t>cost of switching herbicides (</w:t>
      </w:r>
      <m:oMath>
        <m:sSub>
          <m:sSubPr>
            <m:ctrlPr>
              <w:rPr>
                <w:rFonts w:ascii="Cambria Math" w:hAnsi="Cambria Math"/>
                <w:i/>
                <w:iCs/>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i</m:t>
            </m:r>
          </m:sub>
        </m:sSub>
      </m:oMath>
      <w:r w:rsidR="00A548A4" w:rsidRPr="00ED49D4">
        <w:t>)</w:t>
      </w:r>
      <w:r w:rsidR="00221695">
        <w:t>, ensuring zero rents are earned</w:t>
      </w:r>
      <w:r w:rsidRPr="00ED49D4">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AC14B0">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AC14B0">
        <w:t xml:space="preserve"> </w:t>
      </w:r>
      <w:r w:rsidR="005826B6" w:rsidRPr="00AC14B0">
        <w:t>had</w:t>
      </w:r>
      <w:r w:rsidRPr="00ED49D4">
        <w:t xml:space="preserve"> the same</w:t>
      </w:r>
      <w:r w:rsidR="00142A9A">
        <w:t xml:space="preserve"> BF</w:t>
      </w:r>
      <w:r w:rsidRPr="00ED49D4">
        <w:t xml:space="preserve">. This </w:t>
      </w:r>
      <w:r w:rsidR="000A6EFE" w:rsidRPr="00ED49D4">
        <w:t>allowed</w:t>
      </w:r>
      <w:r w:rsidRPr="00ED49D4">
        <w:t xml:space="preserve"> us to test whether the consequence</w:t>
      </w:r>
      <w:r w:rsidR="002B3770">
        <w:t>s</w:t>
      </w:r>
      <w:r w:rsidRPr="00ED49D4">
        <w:t xml:space="preserve"> of wrong parameterisation depend on whether it changes the </w:t>
      </w:r>
      <w:r w:rsidR="000479C7">
        <w:t xml:space="preserve">set of </w:t>
      </w:r>
      <w:r w:rsidR="00142A9A">
        <w:t>BF</w:t>
      </w:r>
      <w:r w:rsidR="00071AAD">
        <w:t xml:space="preserve"> </w:t>
      </w:r>
      <w:r w:rsidRPr="00ED49D4">
        <w:t xml:space="preserve">or not. </w:t>
      </w:r>
      <w:r w:rsidR="00B10238" w:rsidRPr="00ED49D4">
        <w:t>Under the</w:t>
      </w:r>
      <w:r w:rsidRPr="00ED49D4">
        <w:t xml:space="preserve"> AB</w:t>
      </w:r>
      <w:r w:rsidR="00B10238" w:rsidRPr="00ED49D4">
        <w:t xml:space="preserve"> </w:t>
      </w:r>
      <w:r w:rsidR="00B10238" w:rsidRPr="00F45B02">
        <w:t>mechanism</w:t>
      </w:r>
      <w:r w:rsidRPr="00F45B02">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F45B02">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F45B02">
        <w:t xml:space="preserve"> (or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F45B02">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F45B02">
        <w:t xml:space="preserve">) always </w:t>
      </w:r>
      <w:r w:rsidR="0053142E" w:rsidRPr="00F45B02">
        <w:t>had</w:t>
      </w:r>
      <w:r w:rsidRPr="00F45B02">
        <w:t xml:space="preserve"> the same</w:t>
      </w:r>
      <w:r w:rsidR="002C2DA1">
        <w:t xml:space="preserve"> </w:t>
      </w:r>
      <w:r w:rsidR="00055ED1">
        <w:t>BF</w:t>
      </w:r>
      <w:r w:rsidRPr="00F45B02">
        <w:t xml:space="preserve">, because the two parameter sets </w:t>
      </w:r>
      <w:r w:rsidR="00F8772E" w:rsidRPr="00F45B02">
        <w:t>had</w:t>
      </w:r>
      <w:r w:rsidRPr="00F45B02">
        <w:t xml:space="preserve"> the same node benefits, and the </w:t>
      </w:r>
      <w:r w:rsidR="00F8772E" w:rsidRPr="00F45B02">
        <w:t>contract allocation objective</w:t>
      </w:r>
      <w:r w:rsidRPr="00F45B02">
        <w:t xml:space="preserve"> in </w:t>
      </w:r>
      <w:r w:rsidR="006A5846" w:rsidRPr="00F45B02">
        <w:t xml:space="preserve">the </w:t>
      </w:r>
      <w:r w:rsidRPr="00F45B02">
        <w:t xml:space="preserve">AB </w:t>
      </w:r>
      <w:r w:rsidR="006A5846" w:rsidRPr="00F45B02">
        <w:t xml:space="preserve">mechanism </w:t>
      </w:r>
      <w:r w:rsidR="001D4F16" w:rsidRPr="00F45B02">
        <w:t>considered</w:t>
      </w:r>
      <w:r w:rsidRPr="00F45B02">
        <w:t xml:space="preserve"> only node benefits (as described in </w:t>
      </w:r>
      <w:r w:rsidR="000F4002" w:rsidRPr="00F45B02">
        <w:rPr>
          <w:color w:val="000000"/>
        </w:rPr>
        <w:t>Equation 2</w:t>
      </w:r>
      <w:r w:rsidRPr="00F45B02">
        <w:t xml:space="preserve">.3). Despite that, the </w:t>
      </w:r>
      <w:r w:rsidR="00833E0E">
        <w:t>BF</w:t>
      </w:r>
      <w:r w:rsidR="00805F35">
        <w:t xml:space="preserve"> </w:t>
      </w:r>
      <w:r w:rsidRPr="00F45B02">
        <w:t xml:space="preserve">in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7A6844" w:rsidRPr="00F45B02">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7A6844" w:rsidRPr="00F45B02">
        <w:t xml:space="preserve"> </w:t>
      </w:r>
      <w:r w:rsidRPr="00F45B02">
        <w:t xml:space="preserve"> </w:t>
      </w:r>
      <w:r w:rsidR="00B70496" w:rsidRPr="00F45B02">
        <w:t>were</w:t>
      </w:r>
      <w:r w:rsidRPr="00F45B02">
        <w:t xml:space="preserve"> different from those in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7A6844" w:rsidRPr="00F45B02">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F45B02">
        <w:t xml:space="preserve">. Across </w:t>
      </w:r>
      <w:r w:rsidR="009B22FF" w:rsidRPr="00F45B02">
        <w:t>the</w:t>
      </w:r>
      <w:r w:rsidRPr="00F45B02">
        <w:t xml:space="preserve"> SC and AB</w:t>
      </w:r>
      <w:r w:rsidR="009B22FF" w:rsidRPr="00F45B02">
        <w:t xml:space="preserve"> mechanisms</w:t>
      </w:r>
      <w:r w:rsidRPr="00F45B02">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7A6844" w:rsidRPr="00F45B02">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7A6844" w:rsidRPr="00F45B02">
        <w:t xml:space="preserve"> </w:t>
      </w:r>
      <w:r w:rsidRPr="00F45B02">
        <w:t xml:space="preserve"> </w:t>
      </w:r>
      <w:r w:rsidR="00B70496" w:rsidRPr="00F45B02">
        <w:t>had</w:t>
      </w:r>
      <w:r w:rsidRPr="00F45B02">
        <w:t xml:space="preserve"> different</w:t>
      </w:r>
      <w:r w:rsidR="00AE2DD1">
        <w:t xml:space="preserve"> BF</w:t>
      </w:r>
      <w:r w:rsidRPr="00F45B02">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7A6844" w:rsidRPr="00F45B02">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7A6844" w:rsidRPr="00F45B02">
        <w:t xml:space="preserve"> </w:t>
      </w:r>
      <w:r w:rsidR="00B70496" w:rsidRPr="00F45B02">
        <w:t>had</w:t>
      </w:r>
      <w:r w:rsidRPr="00F45B02">
        <w:t xml:space="preserve"> the same, which </w:t>
      </w:r>
      <w:r w:rsidR="00B70496" w:rsidRPr="00F45B02">
        <w:t>allowed</w:t>
      </w:r>
      <w:r w:rsidRPr="00F45B02">
        <w:t xml:space="preserve"> us to test whether the between-group treatment effects depend on</w:t>
      </w:r>
      <w:r w:rsidRPr="00ED49D4">
        <w:t xml:space="preserve"> whether the </w:t>
      </w:r>
      <w:r w:rsidR="00AE2DD1">
        <w:t xml:space="preserve">BF </w:t>
      </w:r>
      <w:r w:rsidRPr="00ED49D4">
        <w:t xml:space="preserve">are changed or not. All </w:t>
      </w:r>
      <w:r w:rsidR="00BF04A3" w:rsidRPr="00ED49D4">
        <w:t>the auction</w:t>
      </w:r>
      <w:r w:rsidR="004A2002" w:rsidRPr="00ED49D4">
        <w:rPr>
          <w:rFonts w:hint="eastAsia"/>
        </w:rPr>
        <w:t xml:space="preserve"> </w:t>
      </w:r>
      <w:r w:rsidR="004A2002" w:rsidRPr="00ED49D4">
        <w:t xml:space="preserve">periods </w:t>
      </w:r>
      <w:r w:rsidR="00200DB9" w:rsidRPr="00ED49D4">
        <w:rPr>
          <w:rFonts w:hint="eastAsia"/>
        </w:rPr>
        <w:t>h</w:t>
      </w:r>
      <w:r w:rsidR="00200DB9" w:rsidRPr="00ED49D4">
        <w:t>ad</w:t>
      </w:r>
      <w:r w:rsidRPr="00ED49D4">
        <w:t xml:space="preserve"> the same budget constraint (</w:t>
      </w:r>
      <w:r w:rsidRPr="00AF334A">
        <w:rPr>
          <w:i/>
          <w:iCs/>
        </w:rPr>
        <w:t>M</w:t>
      </w:r>
      <w:r w:rsidRPr="00ED49D4">
        <w:t xml:space="preserve"> = 280</w:t>
      </w:r>
      <w:r w:rsidR="00A17E2B" w:rsidRPr="00ED49D4">
        <w:t xml:space="preserve"> for each period</w:t>
      </w:r>
      <w:r w:rsidRPr="00ED49D4">
        <w:t>)</w:t>
      </w:r>
      <w:r w:rsidR="00B12021" w:rsidRPr="00ED49D4">
        <w:t xml:space="preserve">, </w:t>
      </w:r>
      <w:r w:rsidR="0064114E" w:rsidRPr="00ED49D4">
        <w:t>although the exact amount of the budget</w:t>
      </w:r>
      <w:r w:rsidR="00B12021" w:rsidRPr="00ED49D4">
        <w:t xml:space="preserve"> was not </w:t>
      </w:r>
      <w:r w:rsidR="00F0485D" w:rsidRPr="00ED49D4">
        <w:t>announced</w:t>
      </w:r>
      <w:r w:rsidR="00B12021" w:rsidRPr="00ED49D4">
        <w:t xml:space="preserve"> to the farmers</w:t>
      </w:r>
      <w:r w:rsidRPr="00ED49D4">
        <w:t xml:space="preserve">. The </w:t>
      </w:r>
      <w:r w:rsidR="00AE2DD1">
        <w:t xml:space="preserve">BF </w:t>
      </w:r>
      <w:r w:rsidRPr="00ED49D4">
        <w:t xml:space="preserve">listed in Table 1 were derived using this budget constraint and the cost and environmental benefit parameters (accounting for bonus payments if any). </w:t>
      </w:r>
    </w:p>
    <w:p w14:paraId="0B69EE55" w14:textId="3D2369EC" w:rsidR="00CB59F1" w:rsidRPr="00ED49D4" w:rsidRDefault="006A1EE5" w:rsidP="006A1EE5">
      <w:r w:rsidRPr="00ED49D4">
        <w:t xml:space="preserve">     The bidders </w:t>
      </w:r>
      <w:r w:rsidR="002A75D2">
        <w:t xml:space="preserve">(here, farmers) </w:t>
      </w:r>
      <w:r w:rsidRPr="00ED49D4">
        <w:t xml:space="preserve">and the auctioneer were </w:t>
      </w:r>
      <w:r w:rsidRPr="00ED49D4">
        <w:rPr>
          <w:rFonts w:hint="eastAsia"/>
        </w:rPr>
        <w:t>f</w:t>
      </w:r>
      <w:r w:rsidRPr="00ED49D4">
        <w:t xml:space="preserve">aced with the same set of edge benefit parameters, because </w:t>
      </w:r>
      <w:r w:rsidR="00A66A14">
        <w:t xml:space="preserve">conservation </w:t>
      </w:r>
      <w:r w:rsidRPr="00ED49D4">
        <w:t xml:space="preserve">auctions in practice typically hire ecological experts to quantify environmental benefits, such as the </w:t>
      </w:r>
      <w:r w:rsidR="00125CAD" w:rsidRPr="00ED49D4">
        <w:t xml:space="preserve">American </w:t>
      </w:r>
      <w:r w:rsidRPr="00ED49D4">
        <w:t xml:space="preserve">CRP </w:t>
      </w:r>
      <w:sdt>
        <w:sdtPr>
          <w:rPr>
            <w:color w:val="000000"/>
          </w:rPr>
          <w:tag w:val="MENDELEY_CITATION_v3_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"/>
          <w:id w:val="1713222563"/>
          <w:placeholder>
            <w:docPart w:val="DefaultPlaceholder_-1854013440"/>
          </w:placeholder>
        </w:sdtPr>
        <w:sdtEndPr/>
        <w:sdtContent>
          <w:r w:rsidR="005878FC" w:rsidRPr="00ED49D4">
            <w:rPr>
              <w:color w:val="000000"/>
            </w:rPr>
            <w:t>(Hellerstein, 2017)</w:t>
          </w:r>
        </w:sdtContent>
      </w:sdt>
      <w:r w:rsidRPr="00ED49D4">
        <w:t xml:space="preserve"> and </w:t>
      </w:r>
      <w:r w:rsidR="002276CB" w:rsidRPr="00ED49D4">
        <w:t xml:space="preserve">the </w:t>
      </w:r>
      <w:r w:rsidRPr="00ED49D4">
        <w:t>Australian conservation tenders</w:t>
      </w:r>
      <w:r w:rsidR="00405429" w:rsidRPr="00ED49D4">
        <w:t xml:space="preserve"> </w:t>
      </w:r>
      <w:sdt>
        <w:sdtPr>
          <w:rPr>
            <w:color w:val="000000"/>
          </w:rPr>
          <w:tag w:val="MENDELEY_CITATION_v3_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"/>
          <w:id w:val="-674026011"/>
          <w:placeholder>
            <w:docPart w:val="DefaultPlaceholder_-1854013440"/>
          </w:placeholder>
        </w:sdtPr>
        <w:sdtEndPr/>
        <w:sdtContent>
          <w:r w:rsidR="005878FC" w:rsidRPr="00ED49D4">
            <w:rPr>
              <w:color w:val="000000"/>
            </w:rPr>
            <w:t>(Rolfe et al., 2017)</w:t>
          </w:r>
        </w:sdtContent>
      </w:sdt>
      <w:r w:rsidRPr="00ED49D4">
        <w:t>, and farmers tend to have relatively less knowledge about the landscape-scale ecological processes and the associated edge benefits</w:t>
      </w:r>
      <w:r w:rsidR="002A4002" w:rsidRPr="00ED49D4">
        <w:t xml:space="preserve"> </w:t>
      </w:r>
      <w:sdt>
        <w:sdtPr>
          <w:rPr>
            <w:color w:val="000000"/>
          </w:rPr>
          <w:tag w:val="MENDELEY_CITATION_v3_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"/>
          <w:id w:val="-1368528929"/>
          <w:placeholder>
            <w:docPart w:val="DefaultPlaceholder_-1854013440"/>
          </w:placeholder>
        </w:sdtPr>
        <w:sdtEndPr/>
        <w:sdtContent>
          <w:r w:rsidR="005878FC" w:rsidRPr="00ED49D4">
            <w:rPr>
              <w:rFonts w:eastAsia="Times New Roman"/>
              <w:color w:val="000000"/>
            </w:rPr>
            <w:t>(Conte &amp; Griffin, 2017)</w:t>
          </w:r>
        </w:sdtContent>
      </w:sdt>
      <w:r w:rsidRPr="00ED49D4">
        <w:t xml:space="preserve">. </w:t>
      </w:r>
      <w:r w:rsidR="00B82FFA" w:rsidRPr="00ED49D4">
        <w:t>Moreover, we assume that the auctioneer would use the edge benefit parameters that are believed to be correct</w:t>
      </w:r>
      <w:r w:rsidR="00221F71">
        <w:t>: they</w:t>
      </w:r>
      <w:r w:rsidR="00B82FFA" w:rsidRPr="00ED49D4">
        <w:t xml:space="preserve"> would not </w:t>
      </w:r>
      <w:r w:rsidR="00B82FFA" w:rsidRPr="00FA55A8">
        <w:rPr>
          <w:i/>
          <w:iCs/>
        </w:rPr>
        <w:t>intentionally</w:t>
      </w:r>
      <w:r w:rsidR="00B82FFA" w:rsidRPr="00ED49D4">
        <w:t xml:space="preserve"> use incorrect parameters. </w:t>
      </w:r>
      <w:r w:rsidRPr="00ED49D4">
        <w:t xml:space="preserve">Therefore, </w:t>
      </w:r>
      <w:r w:rsidR="00B82FFA" w:rsidRPr="00ED49D4">
        <w:t xml:space="preserve">bidding behaviour and contract allocation in all the auction periods depended entirely on the </w:t>
      </w:r>
      <w:r w:rsidRPr="00ED49D4">
        <w:t xml:space="preserve">edge benefit parameters </w:t>
      </w:r>
      <w:r w:rsidR="00B82FFA" w:rsidRPr="00ED49D4">
        <w:t xml:space="preserve">being used, regardless of whether these were </w:t>
      </w:r>
      <w:r w:rsidRPr="00ED49D4">
        <w:t xml:space="preserve">right or wrong for a hypothetical target species. </w:t>
      </w:r>
      <w:r w:rsidR="000E77AE" w:rsidRPr="00ED49D4">
        <w:t xml:space="preserve">The correct ecological benefits were computed separately, using the contract allocation results from the experimental auctions, and the correct edge benefit parameters, which could </w:t>
      </w:r>
      <w:r w:rsidR="00BB0DDB">
        <w:t xml:space="preserve">be </w:t>
      </w:r>
      <w:r w:rsidR="000E77AE" w:rsidRPr="00ED49D4">
        <w:t>equal to or differ</w:t>
      </w:r>
      <w:r w:rsidR="00BB0DDB">
        <w:t>ent</w:t>
      </w:r>
      <w:r w:rsidR="000E77AE" w:rsidRPr="00ED49D4">
        <w:t xml:space="preserve"> from the parameters used in the auctions. </w:t>
      </w:r>
    </w:p>
    <w:p w14:paraId="7420AAA1" w14:textId="77777777" w:rsidR="00A63291" w:rsidRPr="00ED49D4" w:rsidRDefault="00A63291" w:rsidP="006A1EE5"/>
    <w:p w14:paraId="7AAD706F" w14:textId="77777777" w:rsidR="00656CC0" w:rsidRPr="00ED49D4" w:rsidRDefault="00656CC0" w:rsidP="006A1EE5"/>
    <w:p w14:paraId="78BBB260" w14:textId="1677ED7B" w:rsidR="006C502D" w:rsidRPr="00480149" w:rsidRDefault="006C502D" w:rsidP="006C502D">
      <w:pPr>
        <w:pStyle w:val="Heading1"/>
        <w:spacing w:before="120" w:after="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3. EXPECT</w:t>
      </w:r>
      <w:r w:rsidR="005968C9">
        <w:rPr>
          <w:rFonts w:ascii="Times New Roman" w:hAnsi="Times New Roman" w:cs="Times New Roman"/>
          <w:b/>
          <w:bCs/>
          <w:color w:val="000000" w:themeColor="text1"/>
          <w:sz w:val="22"/>
          <w:szCs w:val="22"/>
        </w:rPr>
        <w:t>ED OUTCOME</w:t>
      </w:r>
      <w:r>
        <w:rPr>
          <w:rFonts w:ascii="Times New Roman" w:hAnsi="Times New Roman" w:cs="Times New Roman"/>
          <w:b/>
          <w:bCs/>
          <w:color w:val="000000" w:themeColor="text1"/>
          <w:sz w:val="22"/>
          <w:szCs w:val="22"/>
        </w:rPr>
        <w:t>S</w:t>
      </w:r>
      <w:r w:rsidRPr="00480149">
        <w:rPr>
          <w:rFonts w:ascii="Times New Roman" w:hAnsi="Times New Roman" w:cs="Times New Roman"/>
          <w:b/>
          <w:bCs/>
          <w:color w:val="000000" w:themeColor="text1"/>
          <w:sz w:val="22"/>
          <w:szCs w:val="22"/>
        </w:rPr>
        <w:t xml:space="preserve"> </w:t>
      </w:r>
    </w:p>
    <w:p w14:paraId="010D5D2A" w14:textId="6EE742F8" w:rsidR="006C502D" w:rsidRPr="00E65E09" w:rsidRDefault="00A62E5E" w:rsidP="006A1EE5">
      <w:r w:rsidRPr="00E65E09">
        <w:t xml:space="preserve">This section discusses the </w:t>
      </w:r>
      <w:r w:rsidR="00CC40C8">
        <w:t xml:space="preserve">expected </w:t>
      </w:r>
      <w:r w:rsidR="001541B6">
        <w:rPr>
          <w:rFonts w:hint="eastAsia"/>
        </w:rPr>
        <w:t xml:space="preserve">consequences </w:t>
      </w:r>
      <w:r w:rsidRPr="00E65E09">
        <w:t xml:space="preserve">of adopting incorrect edge benefit parameters under the auction settings described in Section 2. </w:t>
      </w:r>
    </w:p>
    <w:p w14:paraId="13190F26" w14:textId="7B46D2DA" w:rsidR="0001584F" w:rsidRPr="00E65E09" w:rsidRDefault="009A2F34" w:rsidP="00C61344">
      <w:r w:rsidRPr="00E65E09">
        <w:t xml:space="preserve">     </w:t>
      </w:r>
      <w:r w:rsidR="00971B0E">
        <w:t>We start with</w:t>
      </w:r>
      <w:r w:rsidR="00A03155">
        <w:t xml:space="preserve"> </w:t>
      </w:r>
      <w:r w:rsidR="00C70F37">
        <w:t>the SC auction mechanism</w:t>
      </w:r>
      <w:r w:rsidR="00971B0E">
        <w:t>. As mentioned above</w:t>
      </w:r>
      <w:r w:rsidR="00A03155">
        <w:t>, benchmark farms (BF)</w:t>
      </w:r>
      <w:r w:rsidR="00B8033F">
        <w:t xml:space="preserve"> will be contracted </w:t>
      </w:r>
      <w:r w:rsidR="00076941" w:rsidRPr="00E65E09">
        <w:t xml:space="preserve">if each farmer bids for a </w:t>
      </w:r>
      <w:r w:rsidR="00334B82">
        <w:t>base</w:t>
      </w:r>
      <w:r w:rsidR="00076941" w:rsidRPr="00E65E09">
        <w:t xml:space="preserve"> payment that equals to their private </w:t>
      </w:r>
      <w:r w:rsidR="0066075D" w:rsidRPr="00E65E09">
        <w:t xml:space="preserve">net </w:t>
      </w:r>
      <w:r w:rsidR="00076941" w:rsidRPr="00E65E09">
        <w:t>cost of switching herbicides</w:t>
      </w:r>
      <w:r w:rsidR="00A548A4" w:rsidRPr="00E65E09">
        <w:t xml:space="preserve"> (</w:t>
      </w:r>
      <m:oMath>
        <m:sSub>
          <m:sSubPr>
            <m:ctrlPr>
              <w:rPr>
                <w:rFonts w:ascii="Cambria Math" w:hAnsi="Cambria Math"/>
                <w:i/>
                <w:iCs/>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i</m:t>
            </m:r>
          </m:sub>
        </m:sSub>
      </m:oMath>
      <w:r w:rsidR="00A548A4" w:rsidRPr="00E65E09">
        <w:t>)</w:t>
      </w:r>
      <w:r w:rsidR="00076941" w:rsidRPr="00E65E09">
        <w:t>.</w:t>
      </w:r>
      <w:r w:rsidR="005C2936" w:rsidRPr="00E65E09">
        <w:t xml:space="preserve"> In our experimental </w:t>
      </w:r>
      <w:r w:rsidR="00BB06C9" w:rsidRPr="00E65E09">
        <w:t>auction</w:t>
      </w:r>
      <w:r w:rsidR="005C2936" w:rsidRPr="00E65E09">
        <w:t xml:space="preserve">s, farmers are likely to bid higher than their private costs </w:t>
      </w:r>
      <w:r w:rsidR="00F857D9" w:rsidRPr="00E65E09">
        <w:t xml:space="preserve">in pursuit of higher </w:t>
      </w:r>
      <w:r w:rsidR="00D468A5">
        <w:t xml:space="preserve">net </w:t>
      </w:r>
      <w:r w:rsidR="00F857D9" w:rsidRPr="00E65E09">
        <w:t>payoffs</w:t>
      </w:r>
      <w:r w:rsidR="00EE3032">
        <w:t>, balancing higher asking prices against a lower chance of winning a contract</w:t>
      </w:r>
      <w:r w:rsidR="00E752FB" w:rsidRPr="00E65E09">
        <w:t>.</w:t>
      </w:r>
      <w:r w:rsidR="00F857D9" w:rsidRPr="00E65E09">
        <w:t xml:space="preserve"> </w:t>
      </w:r>
      <w:r w:rsidR="005B7AD1" w:rsidRPr="00E65E09">
        <w:t>Despite that, i</w:t>
      </w:r>
      <w:r w:rsidR="005C2936" w:rsidRPr="00E65E09">
        <w:t xml:space="preserve">f </w:t>
      </w:r>
      <m:oMath>
        <m:sSub>
          <m:sSubPr>
            <m:ctrlPr>
              <w:rPr>
                <w:rFonts w:ascii="Cambria Math" w:hAnsi="Cambria Math"/>
                <w:i/>
                <w:iCs/>
              </w:rPr>
            </m:ctrlPr>
          </m:sSubPr>
          <m:e>
            <m:r>
              <w:rPr>
                <w:rFonts w:ascii="Cambria Math" w:hAnsi="Cambria Math"/>
              </w:rPr>
              <m:t>b</m:t>
            </m:r>
          </m:e>
          <m:sub>
            <m:r>
              <w:rPr>
                <w:rFonts w:ascii="Cambria Math" w:hAnsi="Cambria Math"/>
              </w:rPr>
              <m:t>i</m:t>
            </m:r>
          </m:sub>
        </m:sSub>
      </m:oMath>
      <w:r w:rsidR="005C2936" w:rsidRPr="00E65E09">
        <w:t xml:space="preserve"> is close to </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005C2936" w:rsidRPr="00E65E09">
        <w:t xml:space="preserve">, </w:t>
      </w:r>
      <w:r w:rsidR="005B7AD1" w:rsidRPr="00E65E09">
        <w:t xml:space="preserve">it remains highly likely that </w:t>
      </w:r>
      <w:r w:rsidR="00E752FB" w:rsidRPr="00E65E09">
        <w:t xml:space="preserve">an </w:t>
      </w:r>
      <w:r w:rsidR="006D1B97" w:rsidRPr="00E65E09">
        <w:t xml:space="preserve">auction </w:t>
      </w:r>
      <w:r w:rsidR="00E752FB" w:rsidRPr="00E65E09">
        <w:t>can</w:t>
      </w:r>
      <w:r w:rsidR="006D1B97" w:rsidRPr="00E65E09">
        <w:t xml:space="preserve"> </w:t>
      </w:r>
      <w:r w:rsidR="00E752FB" w:rsidRPr="00E65E09">
        <w:t xml:space="preserve">afford to </w:t>
      </w:r>
      <w:r w:rsidR="00AE059A" w:rsidRPr="00E65E09">
        <w:t xml:space="preserve">and will </w:t>
      </w:r>
      <w:r w:rsidR="00E752FB" w:rsidRPr="00E65E09">
        <w:t xml:space="preserve">contract the </w:t>
      </w:r>
      <w:r w:rsidR="00534F2B">
        <w:t>BF</w:t>
      </w:r>
      <w:r w:rsidR="00E752FB" w:rsidRPr="00E65E09">
        <w:t xml:space="preserve"> determined at the edge benefit parameters adopted, yet this would be a sub-optimal outcome if the </w:t>
      </w:r>
      <w:r w:rsidR="00422609">
        <w:t>true</w:t>
      </w:r>
      <w:r w:rsidR="00E752FB" w:rsidRPr="00E65E09">
        <w:t xml:space="preserve"> edge benefits </w:t>
      </w:r>
      <w:r w:rsidR="009D2C7F">
        <w:t>imply</w:t>
      </w:r>
      <w:r w:rsidR="00E752FB" w:rsidRPr="00E65E09">
        <w:t xml:space="preserve"> a different set of</w:t>
      </w:r>
      <w:r w:rsidR="000E4CE6">
        <w:t xml:space="preserve"> </w:t>
      </w:r>
      <w:r w:rsidR="00C47B22">
        <w:t>BF</w:t>
      </w:r>
      <w:r w:rsidR="00E752FB" w:rsidRPr="00E65E09">
        <w:t xml:space="preserve">. </w:t>
      </w:r>
      <w:r w:rsidR="0001584F" w:rsidRPr="00E65E09">
        <w:t xml:space="preserve">This suggests the possibility that: </w:t>
      </w:r>
    </w:p>
    <w:p w14:paraId="772FF340" w14:textId="6713FCAA" w:rsidR="00A617A4" w:rsidRDefault="00B82E28" w:rsidP="00A617A4">
      <w:pPr>
        <w:rPr>
          <w:i/>
          <w:iCs/>
        </w:rPr>
      </w:pPr>
      <w:r w:rsidRPr="001E6C09">
        <w:t xml:space="preserve">     </w:t>
      </w:r>
      <w:r w:rsidR="00A617A4" w:rsidRPr="00E65E09">
        <w:rPr>
          <w:b/>
          <w:bCs/>
        </w:rPr>
        <w:t>Hypothesis 1</w:t>
      </w:r>
      <w:r w:rsidR="00A617A4" w:rsidRPr="003019A9">
        <w:rPr>
          <w:b/>
          <w:bCs/>
        </w:rPr>
        <w:t>.</w:t>
      </w:r>
      <w:r w:rsidR="00A617A4">
        <w:rPr>
          <w:i/>
          <w:iCs/>
        </w:rPr>
        <w:t xml:space="preserve"> Auctions </w:t>
      </w:r>
      <w:r w:rsidR="00005967">
        <w:rPr>
          <w:i/>
          <w:iCs/>
        </w:rPr>
        <w:t>under</w:t>
      </w:r>
      <w:r w:rsidR="00A617A4">
        <w:rPr>
          <w:i/>
          <w:iCs/>
        </w:rPr>
        <w:t xml:space="preserve"> </w:t>
      </w:r>
      <w:r w:rsidR="00005967">
        <w:rPr>
          <w:i/>
          <w:iCs/>
        </w:rPr>
        <w:t>the</w:t>
      </w:r>
      <w:r w:rsidR="00A617A4">
        <w:rPr>
          <w:i/>
          <w:iCs/>
        </w:rPr>
        <w:t xml:space="preserve"> SC </w:t>
      </w:r>
      <w:r w:rsidR="00005967">
        <w:rPr>
          <w:i/>
          <w:iCs/>
        </w:rPr>
        <w:t xml:space="preserve">mechanism </w:t>
      </w:r>
      <w:r w:rsidR="00A617A4">
        <w:rPr>
          <w:i/>
          <w:iCs/>
        </w:rPr>
        <w:t>have weaker performance when adopting incorrect edge benefit parameters that change the</w:t>
      </w:r>
      <w:r w:rsidR="00BC27CA">
        <w:rPr>
          <w:i/>
          <w:iCs/>
        </w:rPr>
        <w:t xml:space="preserve"> BF</w:t>
      </w:r>
      <w:r w:rsidR="00A617A4">
        <w:rPr>
          <w:i/>
          <w:iCs/>
        </w:rPr>
        <w:t xml:space="preserve">, compared to </w:t>
      </w:r>
      <w:r w:rsidR="00CF30B4">
        <w:rPr>
          <w:i/>
          <w:iCs/>
        </w:rPr>
        <w:t>the same auction run with</w:t>
      </w:r>
      <w:r w:rsidR="00A617A4">
        <w:rPr>
          <w:i/>
          <w:iCs/>
        </w:rPr>
        <w:t xml:space="preserve"> correct edge benefit parameters. </w:t>
      </w:r>
    </w:p>
    <w:p w14:paraId="59FD256A" w14:textId="77777777" w:rsidR="0001584F" w:rsidRDefault="0001584F" w:rsidP="00C61344"/>
    <w:p w14:paraId="2D6D4CBE" w14:textId="2EF8571A" w:rsidR="00A67EAF" w:rsidRDefault="007553D5" w:rsidP="00E6442A">
      <w:r w:rsidRPr="003019A9">
        <w:lastRenderedPageBreak/>
        <w:t xml:space="preserve">     </w:t>
      </w:r>
      <w:r w:rsidR="00525172" w:rsidRPr="003019A9">
        <w:t>Moreover, a wrong set of edge benefit parameters could be either higher or lower on average than the true parameters</w:t>
      </w:r>
      <w:r w:rsidR="0063422A" w:rsidRPr="003019A9">
        <w:t>, and the two types of deviations could have different implications for auction performance</w:t>
      </w:r>
      <w:r w:rsidR="00525172" w:rsidRPr="003019A9">
        <w:t xml:space="preserve">. </w:t>
      </w:r>
      <w:r w:rsidR="003E4E09" w:rsidRPr="003019A9">
        <w:t xml:space="preserve">Intuitively, bidding behaviour and auction outcome </w:t>
      </w:r>
      <w:r w:rsidR="006843F3" w:rsidRPr="003019A9">
        <w:t>depend on the cost and ecological parameters (</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002C6B8B">
        <w:t xml:space="preserve">, </w:t>
      </w:r>
      <m:oMath>
        <m:sSub>
          <m:sSubPr>
            <m:ctrlPr>
              <w:rPr>
                <w:rFonts w:ascii="Cambria Math" w:hAnsi="Cambria Math"/>
                <w:i/>
                <w:iCs/>
              </w:rPr>
            </m:ctrlPr>
          </m:sSubPr>
          <m:e>
            <m:r>
              <w:rPr>
                <w:rFonts w:ascii="Cambria Math" w:hAnsi="Cambria Math"/>
              </w:rPr>
              <m:t>q</m:t>
            </m:r>
          </m:e>
          <m:sub>
            <m:r>
              <w:rPr>
                <w:rFonts w:ascii="Cambria Math" w:hAnsi="Cambria Math"/>
              </w:rPr>
              <m:t>i</m:t>
            </m:r>
          </m:sub>
        </m:sSub>
      </m:oMath>
      <w:r w:rsidR="002C6B8B">
        <w:rPr>
          <w:iCs/>
        </w:rPr>
        <w:t xml:space="preserve">, </w:t>
      </w:r>
      <m:oMath>
        <m:sSub>
          <m:sSubPr>
            <m:ctrlPr>
              <w:rPr>
                <w:rFonts w:ascii="Cambria Math" w:hAnsi="Cambria Math"/>
                <w:i/>
                <w:iCs/>
              </w:rPr>
            </m:ctrlPr>
          </m:sSubPr>
          <m:e>
            <m:r>
              <w:rPr>
                <w:rFonts w:ascii="Cambria Math" w:hAnsi="Cambria Math"/>
              </w:rPr>
              <m:t>e</m:t>
            </m:r>
          </m:e>
          <m:sub>
            <m:r>
              <w:rPr>
                <w:rFonts w:ascii="Cambria Math" w:hAnsi="Cambria Math"/>
              </w:rPr>
              <m:t>il</m:t>
            </m:r>
          </m:sub>
        </m:sSub>
      </m:oMath>
      <w:r w:rsidR="002C6B8B">
        <w:rPr>
          <w:iCs/>
        </w:rPr>
        <w:t xml:space="preserve"> and </w:t>
      </w:r>
      <m:oMath>
        <m:sSub>
          <m:sSubPr>
            <m:ctrlPr>
              <w:rPr>
                <w:rFonts w:ascii="Cambria Math" w:hAnsi="Cambria Math"/>
                <w:i/>
                <w:iCs/>
              </w:rPr>
            </m:ctrlPr>
          </m:sSubPr>
          <m:e>
            <m:r>
              <w:rPr>
                <w:rFonts w:ascii="Cambria Math" w:hAnsi="Cambria Math"/>
              </w:rPr>
              <m:t>e</m:t>
            </m:r>
          </m:e>
          <m:sub>
            <m:r>
              <w:rPr>
                <w:rFonts w:ascii="Cambria Math" w:hAnsi="Cambria Math"/>
              </w:rPr>
              <m:t>ir</m:t>
            </m:r>
          </m:sub>
        </m:sSub>
      </m:oMath>
      <w:r w:rsidR="00E8607F">
        <w:rPr>
          <w:iCs/>
        </w:rPr>
        <w:t xml:space="preserve">) </w:t>
      </w:r>
      <w:r w:rsidR="006843F3" w:rsidRPr="003019A9">
        <w:t xml:space="preserve">jointly. </w:t>
      </w:r>
      <w:r w:rsidR="00E20780" w:rsidRPr="003019A9">
        <w:t>Edge benefit parameters (</w:t>
      </w:r>
      <m:oMath>
        <m:sSub>
          <m:sSubPr>
            <m:ctrlPr>
              <w:rPr>
                <w:rFonts w:ascii="Cambria Math" w:hAnsi="Cambria Math"/>
                <w:i/>
                <w:iCs/>
              </w:rPr>
            </m:ctrlPr>
          </m:sSubPr>
          <m:e>
            <m:r>
              <w:rPr>
                <w:rFonts w:ascii="Cambria Math" w:hAnsi="Cambria Math"/>
              </w:rPr>
              <m:t>e</m:t>
            </m:r>
          </m:e>
          <m:sub>
            <m:r>
              <w:rPr>
                <w:rFonts w:ascii="Cambria Math" w:hAnsi="Cambria Math"/>
              </w:rPr>
              <m:t>il</m:t>
            </m:r>
          </m:sub>
        </m:sSub>
      </m:oMath>
      <w:r w:rsidR="007F1908">
        <w:rPr>
          <w:iCs/>
        </w:rPr>
        <w:t xml:space="preserve"> and </w:t>
      </w:r>
      <m:oMath>
        <m:sSub>
          <m:sSubPr>
            <m:ctrlPr>
              <w:rPr>
                <w:rFonts w:ascii="Cambria Math" w:hAnsi="Cambria Math"/>
                <w:i/>
                <w:iCs/>
              </w:rPr>
            </m:ctrlPr>
          </m:sSubPr>
          <m:e>
            <m:r>
              <w:rPr>
                <w:rFonts w:ascii="Cambria Math" w:hAnsi="Cambria Math"/>
              </w:rPr>
              <m:t>e</m:t>
            </m:r>
          </m:e>
          <m:sub>
            <m:r>
              <w:rPr>
                <w:rFonts w:ascii="Cambria Math" w:hAnsi="Cambria Math"/>
              </w:rPr>
              <m:t>ir</m:t>
            </m:r>
          </m:sub>
        </m:sSub>
      </m:oMath>
      <w:r w:rsidR="00E20780" w:rsidRPr="003019A9">
        <w:t>) might become more influential relative to other parameters if an SC auction adopts a higher set of edge benefit parameters</w:t>
      </w:r>
      <w:r w:rsidR="00E87129" w:rsidRPr="003019A9">
        <w:t xml:space="preserve">, </w:t>
      </w:r>
      <w:r w:rsidR="00E20780" w:rsidRPr="003019A9">
        <w:t>compared to a lower set</w:t>
      </w:r>
      <w:r w:rsidR="00851166" w:rsidRPr="003019A9">
        <w:t xml:space="preserve">, which implies that over-estimating edge benefits might be more costly than under-estimating. </w:t>
      </w:r>
      <w:r w:rsidR="004D7F30" w:rsidRPr="003019A9">
        <w:t xml:space="preserve">For example, over-estimating edge benefits is perhaps more likely to alter the </w:t>
      </w:r>
      <w:r w:rsidR="002D6437" w:rsidRPr="003019A9">
        <w:t>BF</w:t>
      </w:r>
      <w:r w:rsidR="004D7F30" w:rsidRPr="003019A9">
        <w:t xml:space="preserve"> because </w:t>
      </w:r>
      <m:oMath>
        <m:sSub>
          <m:sSubPr>
            <m:ctrlPr>
              <w:rPr>
                <w:rFonts w:ascii="Cambria Math" w:hAnsi="Cambria Math"/>
                <w:i/>
                <w:iCs/>
              </w:rPr>
            </m:ctrlPr>
          </m:sSubPr>
          <m:e>
            <m:r>
              <w:rPr>
                <w:rFonts w:ascii="Cambria Math" w:hAnsi="Cambria Math"/>
              </w:rPr>
              <m:t>e</m:t>
            </m:r>
          </m:e>
          <m:sub>
            <m:r>
              <w:rPr>
                <w:rFonts w:ascii="Cambria Math" w:hAnsi="Cambria Math"/>
              </w:rPr>
              <m:t>il</m:t>
            </m:r>
          </m:sub>
        </m:sSub>
      </m:oMath>
      <w:r w:rsidR="004D7F30" w:rsidRPr="003019A9">
        <w:t xml:space="preserve"> and </w:t>
      </w:r>
      <m:oMath>
        <m:sSub>
          <m:sSubPr>
            <m:ctrlPr>
              <w:rPr>
                <w:rFonts w:ascii="Cambria Math" w:hAnsi="Cambria Math"/>
                <w:i/>
                <w:iCs/>
              </w:rPr>
            </m:ctrlPr>
          </m:sSubPr>
          <m:e>
            <m:r>
              <w:rPr>
                <w:rFonts w:ascii="Cambria Math" w:hAnsi="Cambria Math"/>
              </w:rPr>
              <m:t>e</m:t>
            </m:r>
          </m:e>
          <m:sub>
            <m:r>
              <w:rPr>
                <w:rFonts w:ascii="Cambria Math" w:hAnsi="Cambria Math"/>
              </w:rPr>
              <m:t>ir</m:t>
            </m:r>
          </m:sub>
        </m:sSub>
      </m:oMath>
      <w:r w:rsidR="004D7F30" w:rsidRPr="003019A9">
        <w:t xml:space="preserve"> become more sizeable relative to </w:t>
      </w:r>
      <m:oMath>
        <m:sSub>
          <m:sSubPr>
            <m:ctrlPr>
              <w:rPr>
                <w:rFonts w:ascii="Cambria Math" w:hAnsi="Cambria Math"/>
                <w:i/>
                <w:iCs/>
              </w:rPr>
            </m:ctrlPr>
          </m:sSubPr>
          <m:e>
            <m:r>
              <w:rPr>
                <w:rFonts w:ascii="Cambria Math" w:hAnsi="Cambria Math"/>
              </w:rPr>
              <m:t>q</m:t>
            </m:r>
          </m:e>
          <m:sub>
            <m:r>
              <w:rPr>
                <w:rFonts w:ascii="Cambria Math" w:hAnsi="Cambria Math"/>
              </w:rPr>
              <m:t>i</m:t>
            </m:r>
          </m:sub>
        </m:sSub>
      </m:oMath>
      <w:r w:rsidR="004D7F30" w:rsidRPr="003019A9">
        <w:t xml:space="preserve">, </w:t>
      </w:r>
      <w:r w:rsidR="002D6437" w:rsidRPr="003019A9">
        <w:t>and a sub-optimal BF</w:t>
      </w:r>
      <w:r w:rsidR="004D7F30" w:rsidRPr="003019A9">
        <w:t xml:space="preserve"> could weaken auction performance, as discussed above. </w:t>
      </w:r>
      <w:r w:rsidR="005B7C77">
        <w:t xml:space="preserve">Even if </w:t>
      </w:r>
      <w:r w:rsidR="004D7F30" w:rsidRPr="003019A9">
        <w:t xml:space="preserve">the </w:t>
      </w:r>
      <w:r w:rsidR="00A537C3" w:rsidRPr="003019A9">
        <w:t>BF</w:t>
      </w:r>
      <w:r w:rsidR="005B7C77">
        <w:t xml:space="preserve"> are not changed</w:t>
      </w:r>
      <w:r w:rsidR="004D7F30" w:rsidRPr="003019A9">
        <w:t xml:space="preserve">, </w:t>
      </w:r>
      <w:r w:rsidR="005C56B7" w:rsidRPr="003019A9">
        <w:t xml:space="preserve">farmers with higher ecological benefit parameters might bid for higher payments in an SC auction as a rent-seeking strategy, </w:t>
      </w:r>
      <w:r w:rsidR="00ED2CE8" w:rsidRPr="003019A9">
        <w:t>which has been found in real-world and experimental conservation auctions alike (e.g.</w:t>
      </w:r>
      <w:r w:rsidR="00F924B3">
        <w:t>,</w:t>
      </w:r>
      <w:r w:rsidR="00ED2CE8" w:rsidRPr="003019A9">
        <w:t xml:space="preserve"> by </w:t>
      </w:r>
      <w:sdt>
        <w:sdtPr>
          <w:rPr>
            <w:color w:val="000000"/>
          </w:rPr>
          <w:tag w:val="MENDELEY_CITATION_v3_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"/>
          <w:id w:val="261581685"/>
          <w:placeholder>
            <w:docPart w:val="62EA44D56A59AE4589F0C6FDA87A8623"/>
          </w:placeholder>
        </w:sdtPr>
        <w:sdtEndPr/>
        <w:sdtContent>
          <w:r w:rsidR="00ED2CE8" w:rsidRPr="003019A9">
            <w:rPr>
              <w:color w:val="000000"/>
            </w:rPr>
            <w:t>Hellerstein</w:t>
          </w:r>
          <w:r w:rsidR="00F924B3">
            <w:rPr>
              <w:color w:val="000000"/>
            </w:rPr>
            <w:t>,</w:t>
          </w:r>
          <w:r w:rsidR="00ED2CE8" w:rsidRPr="003019A9">
            <w:rPr>
              <w:color w:val="000000"/>
            </w:rPr>
            <w:t xml:space="preserve"> 2017</w:t>
          </w:r>
          <w:r w:rsidR="00F924B3">
            <w:rPr>
              <w:color w:val="000000"/>
            </w:rPr>
            <w:t>,</w:t>
          </w:r>
          <w:r w:rsidR="00ED2CE8" w:rsidRPr="003019A9">
            <w:rPr>
              <w:color w:val="000000"/>
            </w:rPr>
            <w:t xml:space="preserve"> Liu et al.</w:t>
          </w:r>
          <w:r w:rsidR="00F924B3">
            <w:rPr>
              <w:color w:val="000000"/>
            </w:rPr>
            <w:t>,</w:t>
          </w:r>
          <w:r w:rsidR="00ED2CE8" w:rsidRPr="003019A9">
            <w:rPr>
              <w:color w:val="000000"/>
            </w:rPr>
            <w:t xml:space="preserve"> 2024</w:t>
          </w:r>
        </w:sdtContent>
      </w:sdt>
      <w:r w:rsidR="00ED2CE8" w:rsidRPr="003019A9">
        <w:t xml:space="preserve">). </w:t>
      </w:r>
      <w:r w:rsidR="00885901" w:rsidRPr="003019A9">
        <w:t xml:space="preserve">If so, over-estimating edge benefits </w:t>
      </w:r>
      <w:r w:rsidR="00D22E81" w:rsidRPr="003019A9">
        <w:t xml:space="preserve">in an SC auction </w:t>
      </w:r>
      <w:r w:rsidR="00885901" w:rsidRPr="003019A9">
        <w:t>might induce higher bids in general, implying that it is more expensive to contract farms into conservation, which could lead to fewer farms being contracted under the budget constraint</w:t>
      </w:r>
      <w:r w:rsidR="002411DD" w:rsidRPr="003019A9">
        <w:t xml:space="preserve"> and thereby reduce the total ecological benefits </w:t>
      </w:r>
      <w:r w:rsidR="00E92279" w:rsidRPr="003019A9">
        <w:t>achieved</w:t>
      </w:r>
      <w:r w:rsidR="00885901" w:rsidRPr="003019A9">
        <w:t>.</w:t>
      </w:r>
      <w:r w:rsidR="00056E60" w:rsidRPr="003019A9">
        <w:t xml:space="preserve"> To sum up:</w:t>
      </w:r>
    </w:p>
    <w:p w14:paraId="25A08D5F" w14:textId="3686EFC9" w:rsidR="00E6442A" w:rsidRDefault="00056E60" w:rsidP="00E6442A">
      <w:pPr>
        <w:rPr>
          <w:i/>
          <w:kern w:val="0"/>
          <w14:ligatures w14:val="none"/>
        </w:rPr>
      </w:pPr>
      <w:r w:rsidRPr="003019A9">
        <w:t xml:space="preserve"> </w:t>
      </w:r>
      <w:r w:rsidR="00B82E28" w:rsidRPr="001E6C09">
        <w:t xml:space="preserve">    </w:t>
      </w:r>
      <w:r w:rsidR="00E6442A" w:rsidRPr="005F7A60">
        <w:rPr>
          <w:b/>
          <w:bCs/>
          <w:kern w:val="0"/>
          <w14:ligatures w14:val="none"/>
        </w:rPr>
        <w:t>Hypothesis 2</w:t>
      </w:r>
      <w:r w:rsidR="00E6442A" w:rsidRPr="003019A9">
        <w:rPr>
          <w:b/>
          <w:bCs/>
          <w:kern w:val="0"/>
          <w14:ligatures w14:val="none"/>
        </w:rPr>
        <w:t>.</w:t>
      </w:r>
      <w:r w:rsidR="00E6442A">
        <w:rPr>
          <w:i/>
          <w:kern w:val="0"/>
          <w14:ligatures w14:val="none"/>
        </w:rPr>
        <w:t xml:space="preserve"> In SC</w:t>
      </w:r>
      <w:r w:rsidR="00E6442A">
        <w:rPr>
          <w:i/>
          <w:iCs/>
        </w:rPr>
        <w:t xml:space="preserve"> auctions</w:t>
      </w:r>
      <w:r w:rsidR="00E6442A">
        <w:rPr>
          <w:i/>
          <w:kern w:val="0"/>
          <w14:ligatures w14:val="none"/>
        </w:rPr>
        <w:t xml:space="preserve">, over-estimating edge benefits leads to worse ecological outcome than under-estimating.  </w:t>
      </w:r>
    </w:p>
    <w:p w14:paraId="13346F3A" w14:textId="77777777" w:rsidR="0059631F" w:rsidRPr="005A4A05" w:rsidRDefault="0059631F" w:rsidP="009C57DA">
      <w:pPr>
        <w:rPr>
          <w:iCs/>
          <w:kern w:val="0"/>
          <w14:ligatures w14:val="none"/>
        </w:rPr>
      </w:pPr>
    </w:p>
    <w:p w14:paraId="54FB011E" w14:textId="7FB04429" w:rsidR="0042042E" w:rsidRPr="009577E5" w:rsidRDefault="003F6B7A" w:rsidP="0032356C">
      <w:pPr>
        <w:rPr>
          <w:iCs/>
        </w:rPr>
      </w:pPr>
      <w:r w:rsidRPr="005A4A05">
        <w:rPr>
          <w:iCs/>
          <w:kern w:val="0"/>
          <w14:ligatures w14:val="none"/>
        </w:rPr>
        <w:t xml:space="preserve">     </w:t>
      </w:r>
      <w:r w:rsidR="00756AFD" w:rsidRPr="005A4A05">
        <w:rPr>
          <w:iCs/>
          <w:kern w:val="0"/>
          <w14:ligatures w14:val="none"/>
        </w:rPr>
        <w:t>I</w:t>
      </w:r>
      <w:r w:rsidR="00756AFD" w:rsidRPr="005A4A05">
        <w:rPr>
          <w:rFonts w:hint="eastAsia"/>
          <w:iCs/>
          <w:kern w:val="0"/>
          <w14:ligatures w14:val="none"/>
        </w:rPr>
        <w:t xml:space="preserve">n </w:t>
      </w:r>
      <w:r w:rsidR="00CE6457" w:rsidRPr="005A4A05">
        <w:rPr>
          <w:iCs/>
          <w:kern w:val="0"/>
          <w14:ligatures w14:val="none"/>
        </w:rPr>
        <w:t>the</w:t>
      </w:r>
      <w:r w:rsidR="00756AFD" w:rsidRPr="005A4A05">
        <w:rPr>
          <w:iCs/>
          <w:kern w:val="0"/>
          <w14:ligatures w14:val="none"/>
        </w:rPr>
        <w:t xml:space="preserve"> AB</w:t>
      </w:r>
      <w:r w:rsidR="00CE6457" w:rsidRPr="005A4A05">
        <w:rPr>
          <w:iCs/>
          <w:kern w:val="0"/>
          <w14:ligatures w14:val="none"/>
        </w:rPr>
        <w:t xml:space="preserve"> </w:t>
      </w:r>
      <w:r w:rsidR="00CE6457" w:rsidRPr="005A4A05">
        <w:rPr>
          <w:iCs/>
        </w:rPr>
        <w:t>mechanism</w:t>
      </w:r>
      <w:r w:rsidR="00756AFD" w:rsidRPr="005A4A05">
        <w:rPr>
          <w:iCs/>
          <w:kern w:val="0"/>
          <w14:ligatures w14:val="none"/>
        </w:rPr>
        <w:t xml:space="preserve">, the consequences of using </w:t>
      </w:r>
      <w:r w:rsidR="00FE2A4E">
        <w:rPr>
          <w:iCs/>
          <w:kern w:val="0"/>
          <w14:ligatures w14:val="none"/>
        </w:rPr>
        <w:t xml:space="preserve">the </w:t>
      </w:r>
      <w:r w:rsidR="002936FB">
        <w:rPr>
          <w:iCs/>
          <w:kern w:val="0"/>
          <w14:ligatures w14:val="none"/>
        </w:rPr>
        <w:t xml:space="preserve">wrong </w:t>
      </w:r>
      <w:r w:rsidR="00756AFD" w:rsidRPr="005A4A05">
        <w:rPr>
          <w:iCs/>
          <w:kern w:val="0"/>
          <w14:ligatures w14:val="none"/>
        </w:rPr>
        <w:t xml:space="preserve">edge benefit parameters </w:t>
      </w:r>
      <w:r w:rsidR="00DB42D5">
        <w:rPr>
          <w:iCs/>
          <w:kern w:val="0"/>
          <w14:ligatures w14:val="none"/>
        </w:rPr>
        <w:t xml:space="preserve">are </w:t>
      </w:r>
      <w:r w:rsidR="008C2795" w:rsidRPr="005A4A05">
        <w:rPr>
          <w:iCs/>
          <w:kern w:val="0"/>
          <w14:ligatures w14:val="none"/>
        </w:rPr>
        <w:t xml:space="preserve">more complex. </w:t>
      </w:r>
      <w:r w:rsidR="001E5DF2" w:rsidRPr="005A4A05">
        <w:rPr>
          <w:iCs/>
          <w:kern w:val="0"/>
          <w14:ligatures w14:val="none"/>
        </w:rPr>
        <w:t xml:space="preserve">The objective of the contract allocation rule (as in Equation 2.3) </w:t>
      </w:r>
      <w:r w:rsidR="006B7529" w:rsidRPr="005A4A05">
        <w:rPr>
          <w:iCs/>
          <w:kern w:val="0"/>
          <w14:ligatures w14:val="none"/>
        </w:rPr>
        <w:t>depends on node benefits only</w:t>
      </w:r>
      <w:r w:rsidR="004B1AB3" w:rsidRPr="005A4A05">
        <w:rPr>
          <w:iCs/>
          <w:kern w:val="0"/>
          <w14:ligatures w14:val="none"/>
        </w:rPr>
        <w:t>,</w:t>
      </w:r>
      <w:r w:rsidR="00F85D1A" w:rsidRPr="005A4A05">
        <w:rPr>
          <w:iCs/>
          <w:kern w:val="0"/>
          <w14:ligatures w14:val="none"/>
        </w:rPr>
        <w:t xml:space="preserve"> </w:t>
      </w:r>
      <w:r w:rsidR="004B1AB3" w:rsidRPr="005A4A05">
        <w:rPr>
          <w:iCs/>
          <w:kern w:val="0"/>
          <w14:ligatures w14:val="none"/>
        </w:rPr>
        <w:t>and so</w:t>
      </w:r>
      <w:r w:rsidR="00F85D1A" w:rsidRPr="005A4A05">
        <w:rPr>
          <w:iCs/>
          <w:kern w:val="0"/>
          <w14:ligatures w14:val="none"/>
        </w:rPr>
        <w:t xml:space="preserve"> the </w:t>
      </w:r>
      <w:r w:rsidR="00EB42E6">
        <w:rPr>
          <w:iCs/>
          <w:kern w:val="0"/>
          <w14:ligatures w14:val="none"/>
        </w:rPr>
        <w:t>BF</w:t>
      </w:r>
      <w:r w:rsidR="00F85D1A" w:rsidRPr="005A4A05">
        <w:rPr>
          <w:iCs/>
          <w:kern w:val="0"/>
          <w14:ligatures w14:val="none"/>
        </w:rPr>
        <w:t xml:space="preserve"> would not be changed </w:t>
      </w:r>
      <w:r w:rsidR="00951735" w:rsidRPr="005A4A05">
        <w:rPr>
          <w:iCs/>
          <w:kern w:val="0"/>
          <w14:ligatures w14:val="none"/>
        </w:rPr>
        <w:t>by</w:t>
      </w:r>
      <w:r w:rsidR="00F85D1A" w:rsidRPr="005A4A05">
        <w:rPr>
          <w:iCs/>
          <w:kern w:val="0"/>
          <w14:ligatures w14:val="none"/>
        </w:rPr>
        <w:t xml:space="preserve"> incorrect edge benefit parameters. </w:t>
      </w:r>
      <w:r w:rsidR="001A0B55" w:rsidRPr="005A4A05">
        <w:rPr>
          <w:iCs/>
          <w:kern w:val="0"/>
          <w14:ligatures w14:val="none"/>
        </w:rPr>
        <w:t xml:space="preserve">However, </w:t>
      </w:r>
      <w:r w:rsidR="00DE1442" w:rsidRPr="005A4A05">
        <w:rPr>
          <w:iCs/>
          <w:kern w:val="0"/>
          <w14:ligatures w14:val="none"/>
        </w:rPr>
        <w:t xml:space="preserve">using </w:t>
      </w:r>
      <w:r w:rsidR="000E6136">
        <w:rPr>
          <w:iCs/>
          <w:kern w:val="0"/>
          <w14:ligatures w14:val="none"/>
        </w:rPr>
        <w:t xml:space="preserve">the </w:t>
      </w:r>
      <w:r w:rsidR="00A973F6">
        <w:rPr>
          <w:iCs/>
          <w:kern w:val="0"/>
          <w14:ligatures w14:val="none"/>
        </w:rPr>
        <w:t xml:space="preserve">wrong </w:t>
      </w:r>
      <w:r w:rsidR="00DE1442" w:rsidRPr="005A4A05">
        <w:rPr>
          <w:iCs/>
          <w:kern w:val="0"/>
          <w14:ligatures w14:val="none"/>
        </w:rPr>
        <w:t xml:space="preserve">edge benefit parameters </w:t>
      </w:r>
      <w:r w:rsidR="008926DA" w:rsidRPr="005A4A05">
        <w:rPr>
          <w:iCs/>
          <w:kern w:val="0"/>
          <w14:ligatures w14:val="none"/>
        </w:rPr>
        <w:t xml:space="preserve">would change the bonus payments being offered, and so </w:t>
      </w:r>
      <w:r w:rsidR="00DE1442" w:rsidRPr="005A4A05">
        <w:rPr>
          <w:iCs/>
          <w:kern w:val="0"/>
          <w14:ligatures w14:val="none"/>
        </w:rPr>
        <w:t xml:space="preserve">could have implications for farmers’ bidding behaviour and thus for </w:t>
      </w:r>
      <w:r w:rsidR="00CD3FB8" w:rsidRPr="005A4A05">
        <w:rPr>
          <w:iCs/>
          <w:kern w:val="0"/>
          <w14:ligatures w14:val="none"/>
        </w:rPr>
        <w:t xml:space="preserve">the number of contracts </w:t>
      </w:r>
      <w:r w:rsidR="009728EF">
        <w:rPr>
          <w:iCs/>
          <w:kern w:val="0"/>
          <w14:ligatures w14:val="none"/>
        </w:rPr>
        <w:t>affordable to</w:t>
      </w:r>
      <w:r w:rsidR="00CD3FB8" w:rsidRPr="005A4A05">
        <w:rPr>
          <w:iCs/>
          <w:kern w:val="0"/>
          <w14:ligatures w14:val="none"/>
        </w:rPr>
        <w:t xml:space="preserve"> the budget constraint</w:t>
      </w:r>
      <w:r w:rsidR="00DE1442" w:rsidRPr="005A4A05">
        <w:rPr>
          <w:iCs/>
          <w:kern w:val="0"/>
          <w14:ligatures w14:val="none"/>
        </w:rPr>
        <w:t xml:space="preserve">. </w:t>
      </w:r>
      <w:r w:rsidR="00F656ED" w:rsidRPr="009577E5">
        <w:rPr>
          <w:iCs/>
          <w:kern w:val="0"/>
          <w14:ligatures w14:val="none"/>
        </w:rPr>
        <w:t xml:space="preserve">The AB mechanism in this study incentivises contiguous conservation by offering bonus payments according to the magnitudes of the edge benefits provided by successful bids. </w:t>
      </w:r>
      <w:r w:rsidR="00115F0A" w:rsidRPr="009577E5">
        <w:rPr>
          <w:iCs/>
          <w:kern w:val="0"/>
          <w14:ligatures w14:val="none"/>
        </w:rPr>
        <w:t xml:space="preserve">Under this mechanism, </w:t>
      </w:r>
      <w:r w:rsidR="009079F8" w:rsidRPr="009577E5">
        <w:rPr>
          <w:iCs/>
          <w:kern w:val="0"/>
          <w14:ligatures w14:val="none"/>
        </w:rPr>
        <w:t xml:space="preserve">when edge benefits are over-estimated, </w:t>
      </w:r>
      <w:r w:rsidR="005402EF" w:rsidRPr="009577E5">
        <w:rPr>
          <w:iCs/>
          <w:kern w:val="0"/>
          <w14:ligatures w14:val="none"/>
        </w:rPr>
        <w:t xml:space="preserve">a farmer </w:t>
      </w:r>
      <w:r w:rsidR="005402EF" w:rsidRPr="009577E5">
        <w:rPr>
          <w:iCs/>
        </w:rPr>
        <w:t xml:space="preserve">anticipates a higher bonus payment as part of the total payment if they are contracted, and thus may bid </w:t>
      </w:r>
      <w:r w:rsidR="00B24264" w:rsidRPr="009577E5">
        <w:rPr>
          <w:iCs/>
        </w:rPr>
        <w:t xml:space="preserve">for a </w:t>
      </w:r>
      <w:r w:rsidR="005402EF" w:rsidRPr="009577E5">
        <w:rPr>
          <w:iCs/>
        </w:rPr>
        <w:t xml:space="preserve">lower </w:t>
      </w:r>
      <w:r w:rsidR="00B24264" w:rsidRPr="009577E5">
        <w:rPr>
          <w:iCs/>
        </w:rPr>
        <w:t xml:space="preserve">base payment </w:t>
      </w:r>
      <w:r w:rsidR="005402EF" w:rsidRPr="009577E5">
        <w:rPr>
          <w:iCs/>
        </w:rPr>
        <w:t>to increase their probability of being contracted and the expected total payment</w:t>
      </w:r>
      <w:r w:rsidR="006649C0" w:rsidRPr="009577E5">
        <w:rPr>
          <w:iCs/>
        </w:rPr>
        <w:t>, compared to when the true edge benefit parameters are adopted</w:t>
      </w:r>
      <w:r w:rsidR="005402EF" w:rsidRPr="009577E5">
        <w:rPr>
          <w:iCs/>
        </w:rPr>
        <w:t xml:space="preserve">. </w:t>
      </w:r>
      <w:r w:rsidR="0032356C" w:rsidRPr="009577E5">
        <w:rPr>
          <w:iCs/>
        </w:rPr>
        <w:t>However,</w:t>
      </w:r>
      <w:r w:rsidR="00254993" w:rsidRPr="009577E5">
        <w:rPr>
          <w:iCs/>
        </w:rPr>
        <w:t xml:space="preserve"> </w:t>
      </w:r>
      <w:r w:rsidR="0032356C" w:rsidRPr="009577E5">
        <w:rPr>
          <w:iCs/>
          <w:kern w:val="0"/>
          <w14:ligatures w14:val="none"/>
        </w:rPr>
        <w:t xml:space="preserve">the aggregate impact on the total payment per contract (base payment plus bonus) is theoretically ambiguous, which precludes a theoretical expectation on </w:t>
      </w:r>
      <w:r w:rsidR="008C05B2" w:rsidRPr="009577E5">
        <w:rPr>
          <w:iCs/>
          <w:kern w:val="0"/>
          <w14:ligatures w14:val="none"/>
        </w:rPr>
        <w:t>whether/</w:t>
      </w:r>
      <w:r w:rsidR="0032356C" w:rsidRPr="009577E5">
        <w:rPr>
          <w:iCs/>
          <w:kern w:val="0"/>
          <w14:ligatures w14:val="none"/>
        </w:rPr>
        <w:t xml:space="preserve">how it might change the number of contracts affordable to the budget constraint. Likewise, for AB auctions that under-estimate edge benefits, we cannot theoretically predict how auction performance might be impacted. </w:t>
      </w:r>
      <w:r w:rsidR="0032356C" w:rsidRPr="009577E5">
        <w:rPr>
          <w:iCs/>
        </w:rPr>
        <w:t xml:space="preserve">We thus have the following hypothesis where the direction of the impact (being positive, negative or zero) is open to empirical investigation: </w:t>
      </w:r>
    </w:p>
    <w:p w14:paraId="637D3F55" w14:textId="17285DB1" w:rsidR="006B5112" w:rsidRPr="00043A8B" w:rsidRDefault="004B123E" w:rsidP="009C57DA">
      <w:pPr>
        <w:rPr>
          <w:i/>
          <w:kern w:val="0"/>
          <w14:ligatures w14:val="none"/>
        </w:rPr>
      </w:pPr>
      <w:r w:rsidRPr="001E6C09">
        <w:t xml:space="preserve">     </w:t>
      </w:r>
      <w:r w:rsidR="0032356C" w:rsidRPr="00242FCF">
        <w:rPr>
          <w:b/>
          <w:bCs/>
        </w:rPr>
        <w:t>Hypothesis 3</w:t>
      </w:r>
      <w:r w:rsidR="0032356C" w:rsidRPr="00043A8B">
        <w:rPr>
          <w:b/>
          <w:bCs/>
        </w:rPr>
        <w:t>.</w:t>
      </w:r>
      <w:r w:rsidR="0032356C">
        <w:rPr>
          <w:i/>
        </w:rPr>
        <w:t xml:space="preserve"> Using an incorrect set of edge benefit parameters in the AB mechanism impacts auction performance</w:t>
      </w:r>
      <w:r w:rsidR="00EB0A2C">
        <w:rPr>
          <w:i/>
        </w:rPr>
        <w:t>, compared to adopting the true parameters</w:t>
      </w:r>
      <w:r w:rsidR="0032356C">
        <w:rPr>
          <w:i/>
        </w:rPr>
        <w:t xml:space="preserve">. </w:t>
      </w:r>
      <w:r w:rsidR="005402EF">
        <w:rPr>
          <w:i/>
        </w:rPr>
        <w:t xml:space="preserve"> </w:t>
      </w:r>
    </w:p>
    <w:p w14:paraId="3CDB8FF7" w14:textId="77777777" w:rsidR="001236FE" w:rsidRPr="006B7CA1" w:rsidRDefault="001236FE" w:rsidP="00872C44">
      <w:pPr>
        <w:rPr>
          <w:iCs/>
        </w:rPr>
      </w:pPr>
    </w:p>
    <w:p w14:paraId="07ADE56C" w14:textId="323C6C2E" w:rsidR="00C24D94" w:rsidRPr="0073459E" w:rsidRDefault="00D22EE0" w:rsidP="00872C44">
      <w:pPr>
        <w:rPr>
          <w:iCs/>
        </w:rPr>
      </w:pPr>
      <w:r w:rsidRPr="0073459E">
        <w:rPr>
          <w:iCs/>
        </w:rPr>
        <w:t xml:space="preserve">     </w:t>
      </w:r>
      <w:r w:rsidR="001236FE" w:rsidRPr="0073459E">
        <w:rPr>
          <w:iCs/>
        </w:rPr>
        <w:t xml:space="preserve">As discussed above, using </w:t>
      </w:r>
      <w:r w:rsidR="00BF1B45">
        <w:rPr>
          <w:iCs/>
        </w:rPr>
        <w:t xml:space="preserve">the wrong </w:t>
      </w:r>
      <w:r w:rsidR="001236FE" w:rsidRPr="0073459E">
        <w:rPr>
          <w:iCs/>
        </w:rPr>
        <w:t xml:space="preserve">edge benefit parameters may have different implications </w:t>
      </w:r>
      <w:r w:rsidR="00B3579C" w:rsidRPr="0073459E">
        <w:rPr>
          <w:iCs/>
        </w:rPr>
        <w:t>under</w:t>
      </w:r>
      <w:r w:rsidR="001236FE" w:rsidRPr="0073459E">
        <w:rPr>
          <w:iCs/>
        </w:rPr>
        <w:t xml:space="preserve"> </w:t>
      </w:r>
      <w:r w:rsidR="00B3579C" w:rsidRPr="0073459E">
        <w:rPr>
          <w:iCs/>
        </w:rPr>
        <w:t>the</w:t>
      </w:r>
      <w:r w:rsidR="001236FE" w:rsidRPr="0073459E">
        <w:rPr>
          <w:iCs/>
        </w:rPr>
        <w:t xml:space="preserve"> SC and AB</w:t>
      </w:r>
      <w:r w:rsidR="00B3579C" w:rsidRPr="0073459E">
        <w:rPr>
          <w:iCs/>
        </w:rPr>
        <w:t xml:space="preserve"> mechanisms</w:t>
      </w:r>
      <w:r w:rsidR="001236FE" w:rsidRPr="0073459E">
        <w:rPr>
          <w:iCs/>
        </w:rPr>
        <w:t xml:space="preserve">. </w:t>
      </w:r>
      <w:r w:rsidR="004A7CD8" w:rsidRPr="0073459E">
        <w:rPr>
          <w:iCs/>
        </w:rPr>
        <w:t xml:space="preserve">This warrants a further investigation into which </w:t>
      </w:r>
      <w:r w:rsidR="005F1DC8" w:rsidRPr="0073459E">
        <w:rPr>
          <w:iCs/>
        </w:rPr>
        <w:t xml:space="preserve">mechanism </w:t>
      </w:r>
      <w:r w:rsidR="004A7CD8" w:rsidRPr="0073459E">
        <w:rPr>
          <w:iCs/>
        </w:rPr>
        <w:t>has better auction performance</w:t>
      </w:r>
      <w:r w:rsidR="001458AE" w:rsidRPr="0073459E">
        <w:rPr>
          <w:iCs/>
        </w:rPr>
        <w:t xml:space="preserve"> </w:t>
      </w:r>
      <w:r w:rsidR="00190A5C" w:rsidRPr="0073459E">
        <w:rPr>
          <w:iCs/>
        </w:rPr>
        <w:t xml:space="preserve">when adopting </w:t>
      </w:r>
      <w:r w:rsidR="00C725A6">
        <w:rPr>
          <w:iCs/>
        </w:rPr>
        <w:t xml:space="preserve">the </w:t>
      </w:r>
      <w:r w:rsidR="00190A5C" w:rsidRPr="0073459E">
        <w:rPr>
          <w:iCs/>
        </w:rPr>
        <w:t>correct parameters</w:t>
      </w:r>
      <w:r w:rsidR="004A3F3D" w:rsidRPr="0073459E">
        <w:rPr>
          <w:iCs/>
        </w:rPr>
        <w:t>: even if one mechanism is found to be less affected by incorrect edge benefit parameters</w:t>
      </w:r>
      <w:r w:rsidR="007A5AB7" w:rsidRPr="0073459E">
        <w:rPr>
          <w:iCs/>
        </w:rPr>
        <w:t xml:space="preserve">, this may not be </w:t>
      </w:r>
      <w:r w:rsidR="005416FB" w:rsidRPr="0073459E">
        <w:rPr>
          <w:iCs/>
        </w:rPr>
        <w:t xml:space="preserve">the preferred mechanism if it </w:t>
      </w:r>
      <w:r w:rsidR="008C1B43">
        <w:rPr>
          <w:iCs/>
        </w:rPr>
        <w:t>underperforms</w:t>
      </w:r>
      <w:r w:rsidR="005416FB" w:rsidRPr="0073459E">
        <w:rPr>
          <w:iCs/>
        </w:rPr>
        <w:t xml:space="preserve"> the other</w:t>
      </w:r>
      <w:r w:rsidR="009E64BE" w:rsidRPr="0073459E">
        <w:rPr>
          <w:iCs/>
        </w:rPr>
        <w:t xml:space="preserve"> when adopting </w:t>
      </w:r>
      <w:r w:rsidR="00350A17">
        <w:rPr>
          <w:iCs/>
        </w:rPr>
        <w:t xml:space="preserve">the </w:t>
      </w:r>
      <w:r w:rsidR="009E64BE" w:rsidRPr="0073459E">
        <w:rPr>
          <w:iCs/>
        </w:rPr>
        <w:t>correct parameters</w:t>
      </w:r>
      <w:r w:rsidR="005416FB" w:rsidRPr="0073459E">
        <w:rPr>
          <w:iCs/>
        </w:rPr>
        <w:t xml:space="preserve">. </w:t>
      </w:r>
    </w:p>
    <w:p w14:paraId="74CAC54B" w14:textId="5AA15A28" w:rsidR="001236FE" w:rsidRPr="0073459E" w:rsidRDefault="00676BB8" w:rsidP="00872C44">
      <w:pPr>
        <w:rPr>
          <w:iCs/>
        </w:rPr>
      </w:pPr>
      <w:r w:rsidRPr="0073459E">
        <w:rPr>
          <w:iCs/>
        </w:rPr>
        <w:t xml:space="preserve">     </w:t>
      </w:r>
      <w:proofErr w:type="gramStart"/>
      <w:r w:rsidR="009403DF" w:rsidRPr="0073459E">
        <w:rPr>
          <w:iCs/>
        </w:rPr>
        <w:t>Similar to</w:t>
      </w:r>
      <w:proofErr w:type="gramEnd"/>
      <w:r w:rsidR="009403DF" w:rsidRPr="0073459E">
        <w:rPr>
          <w:iCs/>
        </w:rPr>
        <w:t xml:space="preserve"> the preceding </w:t>
      </w:r>
      <w:r w:rsidR="00C24D94" w:rsidRPr="0073459E">
        <w:rPr>
          <w:iCs/>
        </w:rPr>
        <w:t>discussion</w:t>
      </w:r>
      <w:r w:rsidR="00AD5AB2" w:rsidRPr="0073459E">
        <w:rPr>
          <w:iCs/>
        </w:rPr>
        <w:t xml:space="preserve">, if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AD5AB2" w:rsidRPr="0073459E">
        <w:rPr>
          <w:iCs/>
        </w:rPr>
        <w:t xml:space="preserve"> is modestly above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8A144E" w:rsidRPr="0073459E">
        <w:rPr>
          <w:iCs/>
        </w:rPr>
        <w:t xml:space="preserve">, </w:t>
      </w:r>
      <w:r w:rsidR="009403DF" w:rsidRPr="0073459E">
        <w:rPr>
          <w:iCs/>
        </w:rPr>
        <w:t xml:space="preserve">the two mechanisms’ relative performance </w:t>
      </w:r>
      <w:r w:rsidRPr="0073459E">
        <w:rPr>
          <w:iCs/>
        </w:rPr>
        <w:t xml:space="preserve">may depend </w:t>
      </w:r>
      <w:r w:rsidR="00FD1386" w:rsidRPr="0073459E">
        <w:rPr>
          <w:iCs/>
        </w:rPr>
        <w:t xml:space="preserve">largely </w:t>
      </w:r>
      <w:r w:rsidRPr="0073459E">
        <w:rPr>
          <w:iCs/>
        </w:rPr>
        <w:t xml:space="preserve">on whether </w:t>
      </w:r>
      <w:r w:rsidR="00D5460A" w:rsidRPr="0073459E">
        <w:rPr>
          <w:iCs/>
        </w:rPr>
        <w:t xml:space="preserve">they have different sets of </w:t>
      </w:r>
      <w:r w:rsidR="005921A2">
        <w:rPr>
          <w:iCs/>
        </w:rPr>
        <w:t>BF</w:t>
      </w:r>
      <w:r w:rsidR="001133C7" w:rsidRPr="0073459E">
        <w:rPr>
          <w:iCs/>
        </w:rPr>
        <w:t xml:space="preserve">. </w:t>
      </w:r>
      <w:r w:rsidR="00465D75" w:rsidRPr="0073459E">
        <w:rPr>
          <w:iCs/>
        </w:rPr>
        <w:t xml:space="preserve">Both situations </w:t>
      </w:r>
      <w:r w:rsidR="00FA2368" w:rsidRPr="0073459E">
        <w:rPr>
          <w:iCs/>
        </w:rPr>
        <w:t>are</w:t>
      </w:r>
      <w:r w:rsidR="00465D75" w:rsidRPr="0073459E">
        <w:rPr>
          <w:iCs/>
        </w:rPr>
        <w:t xml:space="preserve"> captured by our purposefully designed </w:t>
      </w:r>
      <w:r w:rsidR="00145882" w:rsidRPr="0073459E">
        <w:rPr>
          <w:iCs/>
        </w:rPr>
        <w:t xml:space="preserve">parameter sets. As shown in Table 1, </w:t>
      </w:r>
      <w:r w:rsidR="00B9028B" w:rsidRPr="0073459E">
        <w:rPr>
          <w:iCs/>
        </w:rPr>
        <w:t xml:space="preserve">SC and AB auctions </w:t>
      </w:r>
      <w:r w:rsidR="00145882" w:rsidRPr="0073459E">
        <w:rPr>
          <w:iCs/>
        </w:rPr>
        <w:t xml:space="preserve">have </w:t>
      </w:r>
      <w:r w:rsidR="00145882" w:rsidRPr="0073459E">
        <w:rPr>
          <w:iCs/>
        </w:rPr>
        <w:lastRenderedPageBreak/>
        <w:t xml:space="preserve">different sets of </w:t>
      </w:r>
      <w:r w:rsidR="005921A2">
        <w:rPr>
          <w:iCs/>
        </w:rPr>
        <w:t>BF</w:t>
      </w:r>
      <w:r w:rsidR="00145882" w:rsidRPr="0073459E">
        <w:rPr>
          <w:iCs/>
        </w:rPr>
        <w:t xml:space="preserve"> </w:t>
      </w:r>
      <w:r w:rsidR="00D3705E" w:rsidRPr="0073459E">
        <w:rPr>
          <w:iCs/>
        </w:rPr>
        <w:t>under</w:t>
      </w:r>
      <w:r w:rsidR="00145882" w:rsidRPr="0073459E">
        <w:rPr>
          <w:iCs/>
        </w:rPr>
        <w:t xml:space="preserve"> </w:t>
      </w:r>
      <w:r w:rsidR="00CE6B1B" w:rsidRPr="0073459E">
        <w:rPr>
          <w:iCs/>
        </w:rPr>
        <w:t xml:space="preserve">the same </w:t>
      </w:r>
      <w:r w:rsidR="00145882" w:rsidRPr="0073459E">
        <w:rPr>
          <w:iCs/>
        </w:rPr>
        <w:t xml:space="preserve">parameter set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1</m:t>
            </m:r>
          </m:sub>
        </m:sSub>
      </m:oMath>
      <w:r w:rsidR="00145882" w:rsidRPr="00AC12B4">
        <w:rPr>
          <w:iCs/>
        </w:rPr>
        <w:t xml:space="preserve"> </w:t>
      </w:r>
      <w:r w:rsidR="00CE6B1B" w:rsidRPr="00AC12B4">
        <w:rPr>
          <w:iCs/>
        </w:rPr>
        <w:t>or</w:t>
      </w:r>
      <w:r w:rsidR="00145882" w:rsidRPr="00AC12B4">
        <w:rPr>
          <w:iCs/>
        </w:rPr>
        <w:t xml:space="preserve">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2</m:t>
            </m:r>
          </m:sub>
        </m:sSub>
      </m:oMath>
      <w:r w:rsidR="006304C8" w:rsidRPr="0073459E">
        <w:rPr>
          <w:iCs/>
        </w:rPr>
        <w:t>, where AB</w:t>
      </w:r>
      <w:r w:rsidR="008A741A" w:rsidRPr="0073459E">
        <w:rPr>
          <w:iCs/>
        </w:rPr>
        <w:t xml:space="preserve"> auction</w:t>
      </w:r>
      <w:r w:rsidR="006304C8" w:rsidRPr="0073459E">
        <w:rPr>
          <w:iCs/>
        </w:rPr>
        <w:t>s</w:t>
      </w:r>
      <w:r w:rsidR="008A741A" w:rsidRPr="0073459E">
        <w:rPr>
          <w:iCs/>
        </w:rPr>
        <w:t>’</w:t>
      </w:r>
      <w:r w:rsidR="006304C8" w:rsidRPr="0073459E">
        <w:rPr>
          <w:iCs/>
        </w:rPr>
        <w:t xml:space="preserve"> </w:t>
      </w:r>
      <w:r w:rsidR="005921A2">
        <w:rPr>
          <w:iCs/>
        </w:rPr>
        <w:t>BF</w:t>
      </w:r>
      <w:r w:rsidR="006304C8" w:rsidRPr="0073459E">
        <w:rPr>
          <w:iCs/>
        </w:rPr>
        <w:t xml:space="preserve"> </w:t>
      </w:r>
      <w:r w:rsidR="00ED1DE0" w:rsidRPr="0073459E">
        <w:rPr>
          <w:iCs/>
        </w:rPr>
        <w:t xml:space="preserve">have lower </w:t>
      </w:r>
      <w:r w:rsidR="00D340FD" w:rsidRPr="0073459E">
        <w:rPr>
          <w:iCs/>
        </w:rPr>
        <w:t xml:space="preserve">total </w:t>
      </w:r>
      <w:r w:rsidR="00ED1DE0" w:rsidRPr="0073459E">
        <w:rPr>
          <w:iCs/>
        </w:rPr>
        <w:t>ecological benefit</w:t>
      </w:r>
      <w:r w:rsidR="00504E7A">
        <w:rPr>
          <w:iCs/>
        </w:rPr>
        <w:t>s</w:t>
      </w:r>
      <w:r w:rsidR="00ED1DE0" w:rsidRPr="0073459E">
        <w:rPr>
          <w:iCs/>
        </w:rPr>
        <w:t xml:space="preserve">, because these are the farms that provide the highest </w:t>
      </w:r>
      <w:r w:rsidR="00845B38" w:rsidRPr="0073459E">
        <w:rPr>
          <w:iCs/>
        </w:rPr>
        <w:t xml:space="preserve">total </w:t>
      </w:r>
      <w:r w:rsidR="00ED1DE0" w:rsidRPr="0073459E">
        <w:rPr>
          <w:iCs/>
        </w:rPr>
        <w:t>node benefit</w:t>
      </w:r>
      <w:r w:rsidR="00504E7A">
        <w:rPr>
          <w:iCs/>
        </w:rPr>
        <w:t>s</w:t>
      </w:r>
      <w:r w:rsidR="00ED1DE0" w:rsidRPr="0073459E">
        <w:rPr>
          <w:iCs/>
        </w:rPr>
        <w:t xml:space="preserve"> only, </w:t>
      </w:r>
      <w:r w:rsidR="00A70100" w:rsidRPr="0073459E">
        <w:rPr>
          <w:iCs/>
        </w:rPr>
        <w:t>due to</w:t>
      </w:r>
      <w:r w:rsidR="00703190" w:rsidRPr="0073459E">
        <w:rPr>
          <w:iCs/>
        </w:rPr>
        <w:t xml:space="preserve"> </w:t>
      </w:r>
      <w:r w:rsidR="00FB38B8" w:rsidRPr="0073459E">
        <w:rPr>
          <w:iCs/>
        </w:rPr>
        <w:t xml:space="preserve">the contract allocation rule specified in Equation 2.3, </w:t>
      </w:r>
      <w:r w:rsidR="00ED1DE0" w:rsidRPr="0073459E">
        <w:rPr>
          <w:iCs/>
        </w:rPr>
        <w:t>whereas SC</w:t>
      </w:r>
      <w:r w:rsidR="009F7068" w:rsidRPr="0073459E">
        <w:rPr>
          <w:iCs/>
        </w:rPr>
        <w:t xml:space="preserve"> auctions</w:t>
      </w:r>
      <w:r w:rsidR="00ED1DE0" w:rsidRPr="0073459E">
        <w:rPr>
          <w:iCs/>
        </w:rPr>
        <w:t xml:space="preserve">’ </w:t>
      </w:r>
      <w:r w:rsidR="00D11A71">
        <w:rPr>
          <w:iCs/>
        </w:rPr>
        <w:t>BF</w:t>
      </w:r>
      <w:r w:rsidR="00ED1DE0" w:rsidRPr="0073459E">
        <w:rPr>
          <w:iCs/>
        </w:rPr>
        <w:t xml:space="preserve"> are the optim</w:t>
      </w:r>
      <w:r w:rsidR="003E1A87" w:rsidRPr="0073459E">
        <w:rPr>
          <w:iCs/>
        </w:rPr>
        <w:t xml:space="preserve">um </w:t>
      </w:r>
      <w:r w:rsidR="00BB6342" w:rsidRPr="0073459E">
        <w:rPr>
          <w:iCs/>
        </w:rPr>
        <w:t xml:space="preserve">that </w:t>
      </w:r>
      <w:r w:rsidR="00ED1DE0" w:rsidRPr="0073459E">
        <w:rPr>
          <w:iCs/>
        </w:rPr>
        <w:t>account</w:t>
      </w:r>
      <w:r w:rsidR="00BB6342" w:rsidRPr="0073459E">
        <w:rPr>
          <w:iCs/>
        </w:rPr>
        <w:t>s</w:t>
      </w:r>
      <w:r w:rsidR="00ED1DE0" w:rsidRPr="0073459E">
        <w:rPr>
          <w:iCs/>
        </w:rPr>
        <w:t xml:space="preserve"> for both node and edge benefits</w:t>
      </w:r>
      <w:r w:rsidR="009E6A51" w:rsidRPr="0073459E">
        <w:rPr>
          <w:iCs/>
        </w:rPr>
        <w:t>, according to Equation 2.</w:t>
      </w:r>
      <w:r w:rsidR="00250C6E" w:rsidRPr="0073459E">
        <w:rPr>
          <w:iCs/>
        </w:rPr>
        <w:t>1</w:t>
      </w:r>
      <w:r w:rsidR="00ED1DE0" w:rsidRPr="0073459E">
        <w:rPr>
          <w:iCs/>
        </w:rPr>
        <w:t xml:space="preserve">. </w:t>
      </w:r>
      <w:r w:rsidR="002872CF" w:rsidRPr="0073459E">
        <w:rPr>
          <w:iCs/>
        </w:rPr>
        <w:t xml:space="preserve">Thus, </w:t>
      </w:r>
      <w:r w:rsidR="002D6DE1" w:rsidRPr="0073459E">
        <w:rPr>
          <w:iCs/>
        </w:rPr>
        <w:t xml:space="preserve">in this situation, </w:t>
      </w:r>
      <w:r w:rsidR="004C1AB2" w:rsidRPr="0073459E">
        <w:rPr>
          <w:iCs/>
        </w:rPr>
        <w:t xml:space="preserve">SC </w:t>
      </w:r>
      <w:r w:rsidR="004B750B" w:rsidRPr="0073459E">
        <w:rPr>
          <w:iCs/>
        </w:rPr>
        <w:t xml:space="preserve">auctions are </w:t>
      </w:r>
      <w:r w:rsidR="004C1AB2" w:rsidRPr="0073459E">
        <w:rPr>
          <w:iCs/>
        </w:rPr>
        <w:t xml:space="preserve">likely to </w:t>
      </w:r>
      <w:r w:rsidR="00742678">
        <w:rPr>
          <w:iCs/>
        </w:rPr>
        <w:t>deliver</w:t>
      </w:r>
      <w:r w:rsidR="002D6DE1" w:rsidRPr="0073459E">
        <w:rPr>
          <w:iCs/>
        </w:rPr>
        <w:t xml:space="preserve"> higher total ecological benefits than</w:t>
      </w:r>
      <w:r w:rsidR="004C1AB2" w:rsidRPr="0073459E">
        <w:rPr>
          <w:iCs/>
        </w:rPr>
        <w:t xml:space="preserve"> AB</w:t>
      </w:r>
      <w:r w:rsidR="004B750B" w:rsidRPr="0073459E">
        <w:rPr>
          <w:iCs/>
        </w:rPr>
        <w:t xml:space="preserve"> auctions</w:t>
      </w:r>
      <w:r w:rsidR="002D6DE1" w:rsidRPr="0073459E">
        <w:rPr>
          <w:iCs/>
        </w:rPr>
        <w:t xml:space="preserve">. </w:t>
      </w:r>
      <w:r w:rsidR="007B37E6" w:rsidRPr="0073459E">
        <w:rPr>
          <w:iCs/>
        </w:rPr>
        <w:t xml:space="preserve">On the other hand, parameter sets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3</m:t>
            </m:r>
          </m:sub>
        </m:sSub>
      </m:oMath>
      <w:r w:rsidR="007B37E6" w:rsidRPr="00C65A46">
        <w:rPr>
          <w:iCs/>
        </w:rPr>
        <w:t xml:space="preserve"> and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4</m:t>
            </m:r>
          </m:sub>
        </m:sSub>
      </m:oMath>
      <w:r w:rsidR="007B37E6" w:rsidRPr="0073459E">
        <w:rPr>
          <w:iCs/>
        </w:rPr>
        <w:t xml:space="preserve"> allow us to explore the other situation where SC and AB </w:t>
      </w:r>
      <w:r w:rsidR="00B06611" w:rsidRPr="0073459E">
        <w:rPr>
          <w:iCs/>
        </w:rPr>
        <w:t xml:space="preserve">auctions </w:t>
      </w:r>
      <w:r w:rsidR="007B37E6" w:rsidRPr="0073459E">
        <w:rPr>
          <w:iCs/>
        </w:rPr>
        <w:t xml:space="preserve">have the same </w:t>
      </w:r>
      <w:r w:rsidR="00796FAD" w:rsidRPr="0073459E">
        <w:rPr>
          <w:iCs/>
        </w:rPr>
        <w:t xml:space="preserve">set of </w:t>
      </w:r>
      <w:r w:rsidR="00973DB8">
        <w:rPr>
          <w:iCs/>
        </w:rPr>
        <w:t>BF</w:t>
      </w:r>
      <w:r w:rsidR="007B37E6" w:rsidRPr="0073459E">
        <w:rPr>
          <w:iCs/>
        </w:rPr>
        <w:t xml:space="preserve"> and therefore </w:t>
      </w:r>
      <w:r w:rsidR="004634A5" w:rsidRPr="0073459E">
        <w:rPr>
          <w:iCs/>
        </w:rPr>
        <w:t>may have more comparable ecological performance</w:t>
      </w:r>
      <w:r w:rsidR="003A5116" w:rsidRPr="0073459E">
        <w:rPr>
          <w:iCs/>
        </w:rPr>
        <w:t xml:space="preserve">, if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3A5116" w:rsidRPr="0073459E">
        <w:rPr>
          <w:iCs/>
        </w:rPr>
        <w:t xml:space="preserve"> is reasonably close to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7B37E6" w:rsidRPr="0073459E">
        <w:rPr>
          <w:iCs/>
        </w:rPr>
        <w:t xml:space="preserve"> </w:t>
      </w:r>
      <w:r w:rsidR="003A5116" w:rsidRPr="0073459E">
        <w:rPr>
          <w:iCs/>
        </w:rPr>
        <w:t xml:space="preserve">and so the </w:t>
      </w:r>
      <w:r w:rsidR="00973DB8">
        <w:rPr>
          <w:iCs/>
        </w:rPr>
        <w:t>BF</w:t>
      </w:r>
      <w:r w:rsidR="003A5116" w:rsidRPr="0073459E">
        <w:rPr>
          <w:iCs/>
        </w:rPr>
        <w:t xml:space="preserve"> are affordable to the budget constraint</w:t>
      </w:r>
      <w:r w:rsidR="00D25956" w:rsidRPr="0073459E">
        <w:rPr>
          <w:iCs/>
        </w:rPr>
        <w:t xml:space="preserve"> in both</w:t>
      </w:r>
      <w:r w:rsidR="00FE6963" w:rsidRPr="0073459E">
        <w:rPr>
          <w:iCs/>
        </w:rPr>
        <w:t xml:space="preserve"> SC and AB</w:t>
      </w:r>
      <w:r w:rsidR="00936B80" w:rsidRPr="0073459E">
        <w:rPr>
          <w:iCs/>
        </w:rPr>
        <w:t xml:space="preserve"> mechanisms</w:t>
      </w:r>
      <w:r w:rsidR="003A5116" w:rsidRPr="0073459E">
        <w:rPr>
          <w:iCs/>
        </w:rPr>
        <w:t xml:space="preserve">. </w:t>
      </w:r>
    </w:p>
    <w:p w14:paraId="7ACA8110" w14:textId="77777777" w:rsidR="00912C5E" w:rsidRPr="0047399D" w:rsidRDefault="00BD0703" w:rsidP="00912C5E">
      <w:r w:rsidRPr="00AE40DD">
        <w:t xml:space="preserve">     </w:t>
      </w:r>
      <w:r w:rsidR="00F74595" w:rsidRPr="00AE40DD">
        <w:t>When net bids (</w:t>
      </w:r>
      <m:oMath>
        <m:sSub>
          <m:sSubPr>
            <m:ctrlPr>
              <w:rPr>
                <w:rFonts w:ascii="Cambria Math" w:hAnsi="Cambria Math"/>
                <w:i/>
                <w:iCs/>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i</m:t>
            </m:r>
          </m:sub>
        </m:sSub>
      </m:oMath>
      <w:r w:rsidR="00F74595" w:rsidRPr="00AE40DD">
        <w:t xml:space="preserve">) </w:t>
      </w:r>
      <w:r w:rsidR="00A41A18" w:rsidRPr="00AE40DD">
        <w:t>are</w:t>
      </w:r>
      <w:r w:rsidR="00F74595" w:rsidRPr="00AE40DD">
        <w:t xml:space="preserve"> higher, </w:t>
      </w:r>
      <w:r w:rsidR="00E74A7B" w:rsidRPr="00AE40DD">
        <w:t xml:space="preserve">auction performance may rely more on the number of farms </w:t>
      </w:r>
      <w:r w:rsidR="00F27BEA">
        <w:t>affordable to</w:t>
      </w:r>
      <w:r w:rsidR="00E74A7B" w:rsidRPr="00AE40DD">
        <w:t xml:space="preserve"> the budget constraint, </w:t>
      </w:r>
      <w:r w:rsidR="00FB5C46" w:rsidRPr="00AE40DD">
        <w:t>and so farmers’ bidding behaviour becomes more relevant in comparing the performance of SC and AB</w:t>
      </w:r>
      <w:r w:rsidR="00595679" w:rsidRPr="00AE40DD">
        <w:t xml:space="preserve"> auctions</w:t>
      </w:r>
      <w:r w:rsidR="00FB5C46" w:rsidRPr="00AE40DD">
        <w:t xml:space="preserve">. </w:t>
      </w:r>
      <w:r w:rsidR="00912C5E" w:rsidRPr="0047399D">
        <w:t xml:space="preserve">Farmers in AB auctions are likely to bid for lower base payments in anticipation of bonus payments, compared to those in SC auctions. However, AB auctions offer bonuses in addition to base payments, making it unclear whether the total payment per contract is still lower than that in SC auctions, and whether AB auctions can afford to contract more farms and achieve higher ecological benefits. In other words, the AB mechanism could outperform the SC mechanism ecologically, when </w:t>
      </w:r>
      <w:proofErr w:type="gramStart"/>
      <w:r w:rsidR="00912C5E" w:rsidRPr="0047399D">
        <w:t>both of them</w:t>
      </w:r>
      <w:proofErr w:type="gramEnd"/>
      <w:r w:rsidR="00912C5E" w:rsidRPr="0047399D">
        <w:t xml:space="preserve"> adopt the correct edge benefit parameters, yet this is not guaranteed theoretically and needs to be tested empirically. We therefore propose: </w:t>
      </w:r>
    </w:p>
    <w:p w14:paraId="45C633CE" w14:textId="518A2D33" w:rsidR="00912C5E" w:rsidRDefault="000071A2" w:rsidP="00912C5E">
      <w:pPr>
        <w:rPr>
          <w:i/>
          <w:iCs/>
        </w:rPr>
      </w:pPr>
      <w:r w:rsidRPr="001E6C09">
        <w:t xml:space="preserve">     </w:t>
      </w:r>
      <w:r w:rsidR="00912C5E" w:rsidRPr="00DA72B6">
        <w:rPr>
          <w:b/>
          <w:bCs/>
        </w:rPr>
        <w:t>Hypothesis 4</w:t>
      </w:r>
      <w:r w:rsidR="00747F62">
        <w:rPr>
          <w:b/>
          <w:bCs/>
        </w:rPr>
        <w:t>.</w:t>
      </w:r>
      <w:r w:rsidR="00912C5E">
        <w:rPr>
          <w:i/>
          <w:iCs/>
        </w:rPr>
        <w:t xml:space="preserve"> When adopting the correct edge benefit parameters, AB auctions have different ecological performance than SC auctions. </w:t>
      </w:r>
    </w:p>
    <w:p w14:paraId="0EE72AA9" w14:textId="39A10BAB" w:rsidR="00F81957" w:rsidRDefault="00F81957" w:rsidP="00912C5E">
      <w:pPr>
        <w:rPr>
          <w:i/>
          <w:iCs/>
        </w:rPr>
      </w:pPr>
    </w:p>
    <w:p w14:paraId="3AD77ED3" w14:textId="77777777" w:rsidR="00AD61C2" w:rsidRPr="006835C3" w:rsidRDefault="00AD61C2" w:rsidP="00872C44"/>
    <w:p w14:paraId="109F5C5C" w14:textId="7B7AB542" w:rsidR="00EA7714" w:rsidRPr="00480149" w:rsidRDefault="00EA7714" w:rsidP="00EA7714">
      <w:pPr>
        <w:pStyle w:val="Heading1"/>
        <w:spacing w:before="120" w:after="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4. </w:t>
      </w:r>
      <w:r w:rsidR="005D7309">
        <w:rPr>
          <w:rFonts w:ascii="Times New Roman" w:hAnsi="Times New Roman" w:cs="Times New Roman"/>
          <w:b/>
          <w:bCs/>
          <w:color w:val="000000" w:themeColor="text1"/>
          <w:sz w:val="22"/>
          <w:szCs w:val="22"/>
        </w:rPr>
        <w:t xml:space="preserve">FIELDWORK </w:t>
      </w:r>
      <w:r w:rsidR="005D7309" w:rsidRPr="00480149">
        <w:rPr>
          <w:rFonts w:ascii="Times New Roman" w:hAnsi="Times New Roman" w:cs="Times New Roman"/>
          <w:b/>
          <w:bCs/>
          <w:color w:val="000000" w:themeColor="text1"/>
          <w:sz w:val="22"/>
          <w:szCs w:val="22"/>
        </w:rPr>
        <w:t xml:space="preserve"> </w:t>
      </w:r>
    </w:p>
    <w:p w14:paraId="5A57E574" w14:textId="1E1EACF3" w:rsidR="00D324F0" w:rsidRDefault="007035BF" w:rsidP="00872C44">
      <w:r w:rsidRPr="00D10F32">
        <w:t xml:space="preserve">Our experimental auctions were conducted in 20 villages in two counties of China’s </w:t>
      </w:r>
      <w:proofErr w:type="spellStart"/>
      <w:r w:rsidRPr="00D10F32">
        <w:t>Qinling</w:t>
      </w:r>
      <w:proofErr w:type="spellEnd"/>
      <w:r w:rsidRPr="00D10F32">
        <w:t xml:space="preserve"> Mountain region</w:t>
      </w:r>
      <w:r w:rsidR="00AB53A9" w:rsidRPr="00D10F32">
        <w:t>,</w:t>
      </w:r>
      <w:r w:rsidR="00EF50B5" w:rsidRPr="00D10F32">
        <w:rPr>
          <w:rStyle w:val="FootnoteReference"/>
        </w:rPr>
        <w:footnoteReference w:id="7"/>
      </w:r>
      <w:r w:rsidR="00AB53A9" w:rsidRPr="00D10F32">
        <w:t xml:space="preserve"> </w:t>
      </w:r>
      <w:r w:rsidR="00505BBF" w:rsidRPr="00D10F32">
        <w:t xml:space="preserve">as shown in Figure </w:t>
      </w:r>
      <w:r w:rsidR="005A5270">
        <w:t>1</w:t>
      </w:r>
      <w:r w:rsidR="00505BBF" w:rsidRPr="00D10F32">
        <w:t xml:space="preserve">, </w:t>
      </w:r>
      <w:r w:rsidRPr="00D10F32">
        <w:t xml:space="preserve">with a total of 240 farmers </w:t>
      </w:r>
      <w:r w:rsidR="000E3CDA" w:rsidRPr="00D10F32">
        <w:t>divided into</w:t>
      </w:r>
      <w:r w:rsidR="00772992" w:rsidRPr="00D10F32">
        <w:t xml:space="preserve"> 40 auction groups. </w:t>
      </w:r>
      <w:r w:rsidR="003C5E2D" w:rsidRPr="00D10F32">
        <w:t xml:space="preserve">Each auction group was randomly assigned to </w:t>
      </w:r>
      <w:r w:rsidR="0030789A" w:rsidRPr="00D10F32">
        <w:t>the</w:t>
      </w:r>
      <w:r w:rsidR="003C5E2D" w:rsidRPr="00D10F32">
        <w:t xml:space="preserve"> SC or AB </w:t>
      </w:r>
      <w:r w:rsidR="0030789A" w:rsidRPr="00D10F32">
        <w:t xml:space="preserve">mechanism </w:t>
      </w:r>
      <w:r w:rsidR="003C5E2D" w:rsidRPr="00D10F32">
        <w:t xml:space="preserve">in a balanced manner, </w:t>
      </w:r>
      <w:r w:rsidR="002A60A8" w:rsidRPr="00D10F32">
        <w:t xml:space="preserve">amounting to a total of 20 auction groups in </w:t>
      </w:r>
      <w:r w:rsidR="003C5E2D" w:rsidRPr="00D10F32">
        <w:t xml:space="preserve">each </w:t>
      </w:r>
      <w:r w:rsidR="0030789A" w:rsidRPr="00D10F32">
        <w:t>mechanism</w:t>
      </w:r>
      <w:r w:rsidR="003C5E2D" w:rsidRPr="00D10F32">
        <w:t xml:space="preserve">. </w:t>
      </w:r>
      <w:r w:rsidR="00567121" w:rsidRPr="00D10F32">
        <w:t xml:space="preserve">To test Hypothesis 4, </w:t>
      </w:r>
      <w:r w:rsidR="00D8104F" w:rsidRPr="00D10F32">
        <w:t>w</w:t>
      </w:r>
      <w:r w:rsidR="00567121" w:rsidRPr="00D10F32">
        <w:t xml:space="preserve">e compared the two </w:t>
      </w:r>
      <w:r w:rsidR="0030789A" w:rsidRPr="00D10F32">
        <w:t xml:space="preserve">mechanisms’ </w:t>
      </w:r>
      <w:r w:rsidR="00567121" w:rsidRPr="00D10F32">
        <w:t xml:space="preserve">auction performance </w:t>
      </w:r>
      <w:r w:rsidR="00E912AD" w:rsidRPr="00D10F32">
        <w:t>at the auction group level</w:t>
      </w:r>
      <w:r w:rsidR="00E2615F" w:rsidRPr="00D10F32">
        <w:t xml:space="preserve">, and so the sample size was 20 </w:t>
      </w:r>
      <w:r w:rsidR="00F45B97" w:rsidRPr="00D10F32">
        <w:t>per</w:t>
      </w:r>
      <w:r w:rsidR="00E2615F" w:rsidRPr="00D10F32">
        <w:t xml:space="preserve"> treatment and 40 in total.</w:t>
      </w:r>
      <w:r w:rsidR="00E912AD" w:rsidRPr="00D10F32">
        <w:t xml:space="preserve"> </w:t>
      </w:r>
      <w:r w:rsidR="00225BDE" w:rsidRPr="00D10F32">
        <w:t>We primarily assessed two indicators of auction performance</w:t>
      </w:r>
      <w:r w:rsidR="00D324F0">
        <w:t>:</w:t>
      </w:r>
    </w:p>
    <w:p w14:paraId="1805B630" w14:textId="4F7B5A94" w:rsidR="00D324F0" w:rsidRDefault="00225BDE" w:rsidP="00C92038">
      <w:pPr>
        <w:pStyle w:val="ListParagraph"/>
        <w:numPr>
          <w:ilvl w:val="0"/>
          <w:numId w:val="2"/>
        </w:numPr>
        <w:ind w:left="641" w:hanging="357"/>
      </w:pPr>
      <w:r w:rsidRPr="00801C42">
        <w:rPr>
          <w:b/>
          <w:bCs/>
        </w:rPr>
        <w:t>total benefit</w:t>
      </w:r>
      <w:r w:rsidRPr="00D10F32">
        <w:t xml:space="preserve">, which was measured as the total ecological benefit achieved </w:t>
      </w:r>
      <w:r w:rsidR="0023635E" w:rsidRPr="00D10F32">
        <w:t>in</w:t>
      </w:r>
      <w:r w:rsidRPr="00D10F32">
        <w:t xml:space="preserve"> </w:t>
      </w:r>
      <w:r w:rsidR="00E97009" w:rsidRPr="00D10F32">
        <w:t>each</w:t>
      </w:r>
      <w:r w:rsidRPr="00D10F32">
        <w:t xml:space="preserve"> auction group on average (over the three formal auction periods which will be further described below), and</w:t>
      </w:r>
      <w:r w:rsidR="00D324F0">
        <w:t>:</w:t>
      </w:r>
    </w:p>
    <w:p w14:paraId="6CB2123B" w14:textId="47AC5292" w:rsidR="00D324F0" w:rsidRDefault="00225BDE" w:rsidP="00C92038">
      <w:pPr>
        <w:pStyle w:val="ListParagraph"/>
        <w:numPr>
          <w:ilvl w:val="0"/>
          <w:numId w:val="2"/>
        </w:numPr>
        <w:ind w:left="641" w:hanging="357"/>
      </w:pPr>
      <w:r w:rsidRPr="00801C42">
        <w:rPr>
          <w:b/>
          <w:bCs/>
        </w:rPr>
        <w:t>cost effectiveness</w:t>
      </w:r>
      <w:r w:rsidRPr="00D10F32">
        <w:t xml:space="preserve">, which was defined as the </w:t>
      </w:r>
      <w:r w:rsidR="00D02410" w:rsidRPr="00D10F32">
        <w:t xml:space="preserve">average </w:t>
      </w:r>
      <w:r w:rsidRPr="00D10F32">
        <w:t>ecological benefit procured per unit of payment</w:t>
      </w:r>
      <w:r w:rsidR="00E97009" w:rsidRPr="00D10F32">
        <w:t xml:space="preserve"> for each auction group. </w:t>
      </w:r>
    </w:p>
    <w:p w14:paraId="4AD7A064" w14:textId="7B6DE25D" w:rsidR="00763949" w:rsidRPr="00C43428" w:rsidRDefault="002C3655" w:rsidP="00323C96">
      <w:r>
        <w:t xml:space="preserve">     </w:t>
      </w:r>
      <w:r w:rsidR="006E7928" w:rsidRPr="00D10F32">
        <w:t xml:space="preserve">For both indicators, we calculated the statistical powers of a range of sample sizes using the data from </w:t>
      </w:r>
      <w:sdt>
        <w:sdtPr>
          <w:tag w:val="MENDELEY_CITATION_v3_eyJjaXRhdGlvbklEIjoiTUVOREVMRVlfQ0lUQVRJT05fMTVlMGU5ZWItYjI1Yy00YzAxLWJiMmYtZjAwYjFkNTk3NzIx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
          <w:id w:val="-1908754881"/>
          <w:placeholder>
            <w:docPart w:val="DefaultPlaceholder_-1854013440"/>
          </w:placeholder>
        </w:sdtPr>
        <w:sdtEndPr/>
        <w:sdtContent>
          <w:r w:rsidR="005878FC" w:rsidRPr="00C92038">
            <w:rPr>
              <w:color w:val="000000"/>
            </w:rPr>
            <w:t>Liu et al. (2024)</w:t>
          </w:r>
        </w:sdtContent>
      </w:sdt>
      <w:r w:rsidR="006E7928" w:rsidRPr="00C92038">
        <w:rPr>
          <w:color w:val="000000"/>
        </w:rPr>
        <w:t xml:space="preserve">. We adopted two calculation methods separately, including a formula recommended by </w:t>
      </w:r>
      <w:sdt>
        <w:sdtPr>
          <w:tag w:val="MENDELEY_CITATION_v3_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"/>
          <w:id w:val="-853334829"/>
          <w:placeholder>
            <w:docPart w:val="DefaultPlaceholder_-1854013440"/>
          </w:placeholder>
        </w:sdtPr>
        <w:sdtEndPr/>
        <w:sdtContent>
          <w:r w:rsidR="005878FC" w:rsidRPr="00C92038">
            <w:rPr>
              <w:color w:val="000000"/>
            </w:rPr>
            <w:t>Moffatt (2021)</w:t>
          </w:r>
        </w:sdtContent>
      </w:sdt>
      <w:r w:rsidR="006E7928" w:rsidRPr="00C92038">
        <w:rPr>
          <w:color w:val="000000"/>
        </w:rPr>
        <w:t xml:space="preserve">, assuming the treatment effects would be estimated using standard </w:t>
      </w:r>
      <w:r w:rsidR="006E7928" w:rsidRPr="00C92038">
        <w:rPr>
          <w:i/>
          <w:iCs/>
          <w:color w:val="000000"/>
        </w:rPr>
        <w:t>t</w:t>
      </w:r>
      <w:r w:rsidR="006E7928" w:rsidRPr="00C92038">
        <w:rPr>
          <w:color w:val="000000"/>
        </w:rPr>
        <w:t xml:space="preserve">-tests, and a simulation-based approach of </w:t>
      </w:r>
      <w:sdt>
        <w:sdtPr>
          <w:tag w:val="MENDELEY_CITATION_v3_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"/>
          <w:id w:val="-377394506"/>
          <w:placeholder>
            <w:docPart w:val="DefaultPlaceholder_-1854013440"/>
          </w:placeholder>
        </w:sdtPr>
        <w:sdtEndPr/>
        <w:sdtContent>
          <w:r w:rsidR="005878FC" w:rsidRPr="00C92038">
            <w:rPr>
              <w:color w:val="000000"/>
            </w:rPr>
            <w:t>Bellemare et al. (2016)</w:t>
          </w:r>
        </w:sdtContent>
      </w:sdt>
      <w:r w:rsidR="006E7928" w:rsidRPr="00C92038">
        <w:rPr>
          <w:color w:val="000000"/>
        </w:rPr>
        <w:t>, assuming the treatment effects would be estimated using nonparametric rank-sum tests to relax distributional assumptions.</w:t>
      </w:r>
      <w:r w:rsidR="00207300" w:rsidRPr="00C92038">
        <w:rPr>
          <w:color w:val="000000"/>
        </w:rPr>
        <w:t xml:space="preserve"> </w:t>
      </w:r>
      <w:r w:rsidR="008E0A9B" w:rsidRPr="00C92038">
        <w:rPr>
          <w:color w:val="000000"/>
        </w:rPr>
        <w:t xml:space="preserve">We calculated the statistical powers in testing whether </w:t>
      </w:r>
      <w:r w:rsidR="00166154" w:rsidRPr="00C92038">
        <w:rPr>
          <w:color w:val="000000"/>
        </w:rPr>
        <w:t>two treatments</w:t>
      </w:r>
      <w:r w:rsidR="008E0A9B" w:rsidRPr="00C92038">
        <w:rPr>
          <w:color w:val="000000"/>
        </w:rPr>
        <w:t xml:space="preserve"> are at least 10% different in an auction performance indicator using a 10% critical </w:t>
      </w:r>
      <w:r w:rsidR="008E0A9B" w:rsidRPr="00C92038">
        <w:rPr>
          <w:i/>
          <w:iCs/>
          <w:color w:val="000000"/>
        </w:rPr>
        <w:t>p</w:t>
      </w:r>
      <w:r w:rsidR="008E0A9B" w:rsidRPr="00C92038">
        <w:rPr>
          <w:color w:val="000000"/>
        </w:rPr>
        <w:t xml:space="preserve">-value. </w:t>
      </w:r>
      <w:r w:rsidR="00207300" w:rsidRPr="00C92038">
        <w:rPr>
          <w:color w:val="000000"/>
        </w:rPr>
        <w:t xml:space="preserve">The </w:t>
      </w:r>
      <w:r w:rsidR="008E0A9B" w:rsidRPr="00C92038">
        <w:rPr>
          <w:color w:val="000000"/>
        </w:rPr>
        <w:t xml:space="preserve">results </w:t>
      </w:r>
      <w:r w:rsidR="00207300" w:rsidRPr="00C92038">
        <w:rPr>
          <w:color w:val="000000"/>
        </w:rPr>
        <w:t xml:space="preserve">are reported in Figure </w:t>
      </w:r>
      <w:r w:rsidR="0060366E">
        <w:rPr>
          <w:color w:val="000000"/>
        </w:rPr>
        <w:t>2</w:t>
      </w:r>
      <w:r w:rsidR="00207300" w:rsidRPr="00C92038">
        <w:rPr>
          <w:color w:val="000000"/>
        </w:rPr>
        <w:t xml:space="preserve">, which suggest that our sample size at the auction group level (20 per treatment) </w:t>
      </w:r>
      <w:r w:rsidR="00B277C4" w:rsidRPr="00C92038">
        <w:rPr>
          <w:color w:val="000000"/>
        </w:rPr>
        <w:t xml:space="preserve">achieves over 90% </w:t>
      </w:r>
      <w:r w:rsidR="00B277C4" w:rsidRPr="00C92038">
        <w:rPr>
          <w:color w:val="000000"/>
        </w:rPr>
        <w:lastRenderedPageBreak/>
        <w:t>statistical power</w:t>
      </w:r>
      <w:r w:rsidR="009073F0" w:rsidRPr="00C92038">
        <w:rPr>
          <w:color w:val="000000"/>
        </w:rPr>
        <w:t xml:space="preserve">, </w:t>
      </w:r>
      <w:r w:rsidR="00FF5B0A" w:rsidRPr="00C92038">
        <w:rPr>
          <w:color w:val="000000"/>
        </w:rPr>
        <w:t>which exceeds</w:t>
      </w:r>
      <w:r w:rsidR="009073F0" w:rsidRPr="00C92038">
        <w:rPr>
          <w:color w:val="000000"/>
        </w:rPr>
        <w:t xml:space="preserve"> the conventionally </w:t>
      </w:r>
      <w:r w:rsidR="00EB5891" w:rsidRPr="00C92038">
        <w:rPr>
          <w:color w:val="000000"/>
        </w:rPr>
        <w:t xml:space="preserve">expected </w:t>
      </w:r>
      <w:r w:rsidR="009073F0" w:rsidRPr="00C92038">
        <w:rPr>
          <w:color w:val="000000"/>
        </w:rPr>
        <w:t xml:space="preserve">level 80% according to </w:t>
      </w:r>
      <w:sdt>
        <w:sdtPr>
          <w:tag w:val="MENDELEY_CITATION_v3_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"/>
          <w:id w:val="1276676299"/>
          <w:placeholder>
            <w:docPart w:val="DefaultPlaceholder_-1854013440"/>
          </w:placeholder>
        </w:sdtPr>
        <w:sdtEndPr/>
        <w:sdtContent>
          <w:r w:rsidR="005878FC" w:rsidRPr="00C92038">
            <w:rPr>
              <w:color w:val="000000"/>
            </w:rPr>
            <w:t>Ioannidis et al. (2017)</w:t>
          </w:r>
        </w:sdtContent>
      </w:sdt>
      <w:r w:rsidR="001B5907" w:rsidRPr="00C92038">
        <w:rPr>
          <w:color w:val="000000"/>
        </w:rPr>
        <w:t xml:space="preserve">. </w:t>
      </w:r>
    </w:p>
    <w:p w14:paraId="137B2AA6" w14:textId="6998716F" w:rsidR="007A3F07" w:rsidRPr="00C43428" w:rsidRDefault="00377751" w:rsidP="00872C44">
      <w:r w:rsidRPr="00C43428">
        <w:t xml:space="preserve">     </w:t>
      </w:r>
      <w:r w:rsidR="003527A6" w:rsidRPr="00C43428">
        <w:t xml:space="preserve">Hypotheses 1–3 were tested </w:t>
      </w:r>
      <w:r w:rsidR="00E43A79">
        <w:t xml:space="preserve">using auctions </w:t>
      </w:r>
      <w:r w:rsidR="007968DC">
        <w:t>with</w:t>
      </w:r>
      <w:r w:rsidR="00E43A79">
        <w:t xml:space="preserve"> a particular </w:t>
      </w:r>
      <w:r w:rsidRPr="00C43428">
        <w:t>mechanism</w:t>
      </w:r>
      <w:r w:rsidR="003527A6" w:rsidRPr="00C43428">
        <w:t xml:space="preserve"> </w:t>
      </w:r>
      <w:r w:rsidR="00B25B22" w:rsidRPr="00C43428">
        <w:t xml:space="preserve">(SC or AB) </w:t>
      </w:r>
      <w:r w:rsidR="003527A6" w:rsidRPr="00C43428">
        <w:t>and parameter set</w:t>
      </w:r>
      <w:r w:rsidR="00753B02" w:rsidRPr="00C43428">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9A39E3" w:rsidRPr="00C43428">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9A39E3" w:rsidRPr="00C43428">
        <w:t xml:space="preserve">,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3</m:t>
            </m:r>
          </m:sub>
        </m:sSub>
      </m:oMath>
      <w:r w:rsidR="009A39E3" w:rsidRPr="00C43428">
        <w:t xml:space="preserve"> or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9A39E3" w:rsidRPr="00C43428">
        <w:t xml:space="preserve"> in </w:t>
      </w:r>
      <w:r w:rsidR="00753B02" w:rsidRPr="00C43428">
        <w:t>Table 1)</w:t>
      </w:r>
      <w:r w:rsidR="003527A6" w:rsidRPr="00C43428">
        <w:t xml:space="preserve">. </w:t>
      </w:r>
      <w:r w:rsidR="00EA1559" w:rsidRPr="00C43428">
        <w:t>Each auction group conducted four independent auction</w:t>
      </w:r>
      <w:r w:rsidR="003149EF" w:rsidRPr="00C43428">
        <w:t xml:space="preserve"> period</w:t>
      </w:r>
      <w:r w:rsidR="00EA1559" w:rsidRPr="00C43428">
        <w:t xml:space="preserve">s, where the first </w:t>
      </w:r>
      <w:r w:rsidR="003149EF" w:rsidRPr="00C43428">
        <w:t>period</w:t>
      </w:r>
      <w:r w:rsidR="00EA1559" w:rsidRPr="00C43428">
        <w:t xml:space="preserve"> was a trial </w:t>
      </w:r>
      <w:r w:rsidR="003149EF" w:rsidRPr="00C43428">
        <w:t>auction</w:t>
      </w:r>
      <w:r w:rsidR="00EA1559" w:rsidRPr="00C43428">
        <w:t xml:space="preserve"> with no implications for the participants’ payoffs, and the </w:t>
      </w:r>
      <w:r w:rsidR="005902B2" w:rsidRPr="00C43428">
        <w:t xml:space="preserve">subsequent </w:t>
      </w:r>
      <w:r w:rsidR="00EA1559" w:rsidRPr="00C43428">
        <w:t xml:space="preserve">three </w:t>
      </w:r>
      <w:r w:rsidR="003149EF" w:rsidRPr="00C43428">
        <w:t>periods</w:t>
      </w:r>
      <w:r w:rsidR="00EA1559" w:rsidRPr="00C43428">
        <w:t xml:space="preserve"> were formal </w:t>
      </w:r>
      <w:r w:rsidR="003149EF" w:rsidRPr="00C43428">
        <w:t>auctions</w:t>
      </w:r>
      <w:r w:rsidR="00EA1559" w:rsidRPr="00C43428">
        <w:t xml:space="preserve"> </w:t>
      </w:r>
      <w:r w:rsidR="00063182" w:rsidRPr="00C43428">
        <w:t>with</w:t>
      </w:r>
      <w:r w:rsidR="00ED2DB6" w:rsidRPr="00C43428">
        <w:t xml:space="preserve"> real financial incentives. </w:t>
      </w:r>
      <w:r w:rsidR="005E3BF1" w:rsidRPr="00C43428">
        <w:t>We focused on the formal auction periods in our data analyses</w:t>
      </w:r>
      <w:r w:rsidR="006A15A2" w:rsidRPr="00C43428">
        <w:t xml:space="preserve">, consisting of a total of 60 </w:t>
      </w:r>
      <w:r w:rsidR="00221CBC" w:rsidRPr="00C43428">
        <w:t xml:space="preserve">formal </w:t>
      </w:r>
      <w:r w:rsidR="006A15A2" w:rsidRPr="00C43428">
        <w:t>periods for each auction mechanism</w:t>
      </w:r>
      <w:r w:rsidR="005E3BF1" w:rsidRPr="00C43428">
        <w:t xml:space="preserve">. </w:t>
      </w:r>
      <w:r w:rsidR="008D1502" w:rsidRPr="00C43428">
        <w:t>For each auction group, t</w:t>
      </w:r>
      <w:r w:rsidR="003149EF" w:rsidRPr="00C43428">
        <w:t>he four sets of parameters in Table 1 were randomly assigned to</w:t>
      </w:r>
      <w:r w:rsidR="008D1502" w:rsidRPr="00C43428">
        <w:t xml:space="preserve"> the four auction periods in a balanced manner</w:t>
      </w:r>
      <w:r w:rsidR="003A3243" w:rsidRPr="00C43428">
        <w:t xml:space="preserve">, and so each parameter set was assigned to a total of 15 formal auction periods in each </w:t>
      </w:r>
      <w:r w:rsidR="002B2167" w:rsidRPr="00C43428">
        <w:t>auction mechanism</w:t>
      </w:r>
      <w:r w:rsidR="003A3243" w:rsidRPr="00C43428">
        <w:t xml:space="preserve">. </w:t>
      </w:r>
      <w:r w:rsidR="002B2167" w:rsidRPr="00C43428">
        <w:t xml:space="preserve">Therefore, our sample size is 15 per treatment in a hypothesis test by auction mechanism and parameter set. </w:t>
      </w:r>
      <w:r w:rsidR="006D4130" w:rsidRPr="00C43428">
        <w:t xml:space="preserve">As shown in Figure </w:t>
      </w:r>
      <w:r w:rsidR="00212E4B">
        <w:t>2</w:t>
      </w:r>
      <w:r w:rsidR="006D4130" w:rsidRPr="00C43428">
        <w:t xml:space="preserve">, </w:t>
      </w:r>
      <w:r w:rsidR="00571F8B" w:rsidRPr="00C43428">
        <w:t xml:space="preserve">the statistical power of </w:t>
      </w:r>
      <w:r w:rsidR="006D4130" w:rsidRPr="00C43428">
        <w:t xml:space="preserve">this sample size </w:t>
      </w:r>
      <w:r w:rsidR="00571F8B" w:rsidRPr="00C43428">
        <w:t>remains above 80% under both calculation methods for both auction performance indicators</w:t>
      </w:r>
      <w:r w:rsidR="00B40BE5" w:rsidRPr="00C43428">
        <w:t xml:space="preserve">. </w:t>
      </w:r>
      <w:r w:rsidR="00571F8B" w:rsidRPr="00C43428">
        <w:t xml:space="preserve"> </w:t>
      </w:r>
    </w:p>
    <w:p w14:paraId="2E7FE851" w14:textId="77777777" w:rsidR="00D7126F" w:rsidRPr="00D907E5" w:rsidRDefault="00D7126F" w:rsidP="00872C44"/>
    <w:p w14:paraId="1F0E35C3" w14:textId="42AE8811" w:rsidR="007A3F07" w:rsidRPr="00D907E5" w:rsidRDefault="00C43E92" w:rsidP="007A3F07">
      <w:pPr>
        <w:jc w:val="center"/>
      </w:pPr>
      <w:r>
        <w:rPr>
          <w:noProof/>
          <w:lang w:val="en-US" w:eastAsia="en-US"/>
        </w:rPr>
        <w:drawing>
          <wp:inline distT="0" distB="0" distL="0" distR="0" wp14:anchorId="3CA6D6B5" wp14:editId="64BA48E7">
            <wp:extent cx="3600000" cy="3600000"/>
            <wp:effectExtent l="0" t="0" r="0" b="0"/>
            <wp:docPr id="1994409970" name="Picture 19" descr="A map of the world with 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09970" name="Picture 19" descr="A map of the world with a map of the countr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32805B8A" w14:textId="3E317926" w:rsidR="00A0233E" w:rsidRPr="00D907E5" w:rsidRDefault="00A0233E" w:rsidP="00A0233E">
      <w:pPr>
        <w:jc w:val="center"/>
        <w:rPr>
          <w:b/>
          <w:bCs/>
        </w:rPr>
      </w:pPr>
      <w:r w:rsidRPr="00D907E5">
        <w:rPr>
          <w:b/>
          <w:bCs/>
        </w:rPr>
        <w:t xml:space="preserve">Figure </w:t>
      </w:r>
      <w:r w:rsidR="002C7724">
        <w:rPr>
          <w:b/>
          <w:bCs/>
        </w:rPr>
        <w:t>1</w:t>
      </w:r>
      <w:r w:rsidRPr="00D907E5">
        <w:rPr>
          <w:b/>
          <w:bCs/>
        </w:rPr>
        <w:t>. Fieldwork locations</w:t>
      </w:r>
    </w:p>
    <w:p w14:paraId="1BD0B88B" w14:textId="5D26CB94" w:rsidR="008B3C17" w:rsidRPr="00AA01E8" w:rsidRDefault="002703C5" w:rsidP="008B3C17">
      <w:pPr>
        <w:rPr>
          <w:i/>
          <w:iCs/>
        </w:rPr>
      </w:pPr>
      <w:r>
        <w:rPr>
          <w:i/>
          <w:iCs/>
        </w:rPr>
        <w:t xml:space="preserve"> </w:t>
      </w:r>
    </w:p>
    <w:p w14:paraId="0772C8B7" w14:textId="77777777" w:rsidR="00A111D6" w:rsidRDefault="00A111D6" w:rsidP="00FB54EB"/>
    <w:p w14:paraId="3A4B8904" w14:textId="0229CF48" w:rsidR="00A111D6" w:rsidRDefault="00B277C4" w:rsidP="002578DD">
      <w:pPr>
        <w:jc w:val="center"/>
      </w:pPr>
      <w:r>
        <w:rPr>
          <w:noProof/>
          <w:lang w:val="en-US" w:eastAsia="en-US"/>
        </w:rPr>
        <w:lastRenderedPageBreak/>
        <w:drawing>
          <wp:inline distT="0" distB="0" distL="0" distR="0" wp14:anchorId="1901B9DA" wp14:editId="39237EBE">
            <wp:extent cx="3600000" cy="3600000"/>
            <wp:effectExtent l="0" t="0" r="0" b="0"/>
            <wp:docPr id="1819186798" name="Picture 21" descr="A graph of a number of gro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86798" name="Picture 21" descr="A graph of a number of group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2375402F" w14:textId="1550A66B" w:rsidR="00872C44" w:rsidRDefault="002578DD" w:rsidP="004F347B">
      <w:pPr>
        <w:jc w:val="center"/>
      </w:pPr>
      <w:r w:rsidRPr="00480149">
        <w:rPr>
          <w:b/>
          <w:bCs/>
        </w:rPr>
        <w:t xml:space="preserve">Figure </w:t>
      </w:r>
      <w:r w:rsidR="002C7724">
        <w:rPr>
          <w:b/>
          <w:bCs/>
        </w:rPr>
        <w:t>2</w:t>
      </w:r>
      <w:r w:rsidRPr="00480149">
        <w:rPr>
          <w:b/>
          <w:bCs/>
        </w:rPr>
        <w:t xml:space="preserve">. </w:t>
      </w:r>
      <w:r>
        <w:rPr>
          <w:b/>
          <w:bCs/>
        </w:rPr>
        <w:t>Power calculations</w:t>
      </w:r>
    </w:p>
    <w:p w14:paraId="6EB06E86" w14:textId="7F3BADCF" w:rsidR="0018403F" w:rsidRPr="00E44233" w:rsidRDefault="0018403F" w:rsidP="006A1EE5"/>
    <w:p w14:paraId="333FBD50" w14:textId="671C0A6F" w:rsidR="00C03922" w:rsidRPr="00E44233" w:rsidRDefault="00984F96" w:rsidP="006A1EE5">
      <w:r w:rsidRPr="00E44233">
        <w:t xml:space="preserve">     </w:t>
      </w:r>
      <w:r w:rsidR="00C625C4" w:rsidRPr="00E44233">
        <w:t xml:space="preserve">The procedures of the experiment are detailed in the protocol in </w:t>
      </w:r>
      <w:r w:rsidR="0091645C" w:rsidRPr="00E44233">
        <w:t>A</w:t>
      </w:r>
      <w:r w:rsidR="00C625C4" w:rsidRPr="00E44233">
        <w:t>ppendix</w:t>
      </w:r>
      <w:r w:rsidR="0091645C" w:rsidRPr="00E44233">
        <w:t xml:space="preserve"> B</w:t>
      </w:r>
      <w:r w:rsidR="00C625C4" w:rsidRPr="00E44233">
        <w:t xml:space="preserve">. </w:t>
      </w:r>
      <w:r w:rsidR="008A42BE" w:rsidRPr="00E44233">
        <w:t>E</w:t>
      </w:r>
      <w:r w:rsidR="00A273F7" w:rsidRPr="00E44233">
        <w:t xml:space="preserve">ach </w:t>
      </w:r>
      <w:r w:rsidR="008A42BE" w:rsidRPr="00E44233">
        <w:t>session started with a preparation stage</w:t>
      </w:r>
      <w:r w:rsidR="00A273F7" w:rsidRPr="00E44233">
        <w:t xml:space="preserve">, </w:t>
      </w:r>
      <w:r w:rsidR="008A42BE" w:rsidRPr="00E44233">
        <w:t xml:space="preserve">where </w:t>
      </w:r>
      <w:r w:rsidR="00C24C6C" w:rsidRPr="00E44233">
        <w:t xml:space="preserve">the six participating farmers were seated randomly in a circle </w:t>
      </w:r>
      <w:r w:rsidR="00AD4630" w:rsidRPr="00E44233">
        <w:t xml:space="preserve">at least one metre apart and </w:t>
      </w:r>
      <w:r w:rsidR="00C24C6C" w:rsidRPr="00E44233">
        <w:t>facing outwards</w:t>
      </w:r>
      <w:r w:rsidR="004F207A" w:rsidRPr="00E44233">
        <w:t xml:space="preserve">, representing the spatial layout in Figure </w:t>
      </w:r>
      <w:r w:rsidR="00F40DFD">
        <w:t>A</w:t>
      </w:r>
      <w:r w:rsidR="004F207A" w:rsidRPr="00E44233">
        <w:t>1</w:t>
      </w:r>
      <w:r w:rsidR="00C24C6C" w:rsidRPr="00E44233">
        <w:t xml:space="preserve">. </w:t>
      </w:r>
      <w:r w:rsidR="000728CF" w:rsidRPr="00E44233">
        <w:t>This</w:t>
      </w:r>
      <w:r w:rsidR="00774E53" w:rsidRPr="00E44233">
        <w:t xml:space="preserve"> seating </w:t>
      </w:r>
      <w:r w:rsidR="000728CF" w:rsidRPr="00E44233">
        <w:t xml:space="preserve">remained </w:t>
      </w:r>
      <w:r w:rsidR="00F43906">
        <w:t xml:space="preserve">the same </w:t>
      </w:r>
      <w:r w:rsidR="00774E53" w:rsidRPr="00E44233">
        <w:t xml:space="preserve">throughout the entire </w:t>
      </w:r>
      <w:r w:rsidR="00BA32DC" w:rsidRPr="00E44233">
        <w:t>session</w:t>
      </w:r>
      <w:r w:rsidR="00774E53" w:rsidRPr="00E44233">
        <w:t xml:space="preserve">. </w:t>
      </w:r>
      <w:r w:rsidR="00860B53" w:rsidRPr="00E44233">
        <w:t>Each farmer then received an information sheet</w:t>
      </w:r>
      <w:r w:rsidR="000D35D8" w:rsidRPr="00E44233">
        <w:t xml:space="preserve"> containing the spatial layout of the six farms, the context </w:t>
      </w:r>
      <w:r w:rsidR="003A454A" w:rsidRPr="00E44233">
        <w:t>about</w:t>
      </w:r>
      <w:r w:rsidR="000D35D8" w:rsidRPr="00E44233">
        <w:t xml:space="preserve"> the </w:t>
      </w:r>
      <w:r w:rsidR="00A72CB0" w:rsidRPr="00E44233">
        <w:t>farming</w:t>
      </w:r>
      <w:r w:rsidR="000D35D8" w:rsidRPr="00E44233">
        <w:t xml:space="preserve"> and conservation practices, the core task </w:t>
      </w:r>
      <w:r w:rsidR="004A1927" w:rsidRPr="00E44233">
        <w:t xml:space="preserve">in the experiment </w:t>
      </w:r>
      <w:r w:rsidR="000D35D8" w:rsidRPr="00E44233">
        <w:t>and the parameters</w:t>
      </w:r>
      <w:r w:rsidR="00C3692E" w:rsidRPr="00E44233">
        <w:t xml:space="preserve"> for their own farm</w:t>
      </w:r>
      <w:r w:rsidR="000D35D8" w:rsidRPr="00E44233">
        <w:t xml:space="preserve">. </w:t>
      </w:r>
      <w:r w:rsidR="00E04787" w:rsidRPr="00E44233">
        <w:t xml:space="preserve">In addition, each farmer received a bid sheet to write their bids in private. </w:t>
      </w:r>
      <w:r w:rsidR="00704C6A" w:rsidRPr="00E44233">
        <w:t xml:space="preserve">After that, the experimenter explained to the entire group the details </w:t>
      </w:r>
      <w:r w:rsidR="00E6736D" w:rsidRPr="00E44233">
        <w:t>on</w:t>
      </w:r>
      <w:r w:rsidR="00704C6A" w:rsidRPr="00E44233">
        <w:t xml:space="preserve"> the information sheet</w:t>
      </w:r>
      <w:r w:rsidR="00E52BB3" w:rsidRPr="00E44233">
        <w:t xml:space="preserve">, </w:t>
      </w:r>
      <w:r w:rsidR="00704C6A" w:rsidRPr="00E44233">
        <w:t>the contract allocation rule</w:t>
      </w:r>
      <w:r w:rsidR="00E52BB3" w:rsidRPr="00E44233">
        <w:t xml:space="preserve"> (</w:t>
      </w:r>
      <w:r w:rsidR="00704C6A" w:rsidRPr="00E44233">
        <w:t xml:space="preserve">highlighting </w:t>
      </w:r>
      <w:r w:rsidR="00FD63B7" w:rsidRPr="00E44233">
        <w:t xml:space="preserve">the objective and </w:t>
      </w:r>
      <w:r w:rsidR="00CA5C76" w:rsidRPr="00E44233">
        <w:t xml:space="preserve">the </w:t>
      </w:r>
      <w:r w:rsidR="00FD63B7" w:rsidRPr="00E44233">
        <w:t>budget constraint</w:t>
      </w:r>
      <w:r w:rsidR="00CA5C76" w:rsidRPr="00E44233">
        <w:t xml:space="preserve"> without revealing the exact amount of the budget</w:t>
      </w:r>
      <w:r w:rsidR="00E52BB3" w:rsidRPr="00E44233">
        <w:t xml:space="preserve">) and how net payoffs would be calculated </w:t>
      </w:r>
      <w:r w:rsidR="00262360" w:rsidRPr="00E44233">
        <w:t>with and without a contract</w:t>
      </w:r>
      <w:r w:rsidR="00FD63B7" w:rsidRPr="00E44233">
        <w:t xml:space="preserve">. </w:t>
      </w:r>
    </w:p>
    <w:p w14:paraId="23520A7C" w14:textId="35CF527B" w:rsidR="00B30491" w:rsidRPr="00E44233" w:rsidRDefault="00C17DBF" w:rsidP="006A1EE5">
      <w:r w:rsidRPr="00E44233">
        <w:t xml:space="preserve">     </w:t>
      </w:r>
      <w:r w:rsidR="00C03922" w:rsidRPr="00E44233">
        <w:t xml:space="preserve">The experiment then proceeded to </w:t>
      </w:r>
      <w:r w:rsidR="00800CB7" w:rsidRPr="00E44233">
        <w:t xml:space="preserve">a trial auction period. </w:t>
      </w:r>
      <w:r w:rsidR="00D26AAC" w:rsidRPr="00E44233">
        <w:t xml:space="preserve">The farmers were told that the trial period </w:t>
      </w:r>
      <w:r w:rsidR="00E80B88" w:rsidRPr="00E44233">
        <w:t xml:space="preserve">was for practice and </w:t>
      </w:r>
      <w:r w:rsidR="00D26AAC" w:rsidRPr="00E44233">
        <w:t xml:space="preserve">would not affect their payoffs from participating in the experiment. </w:t>
      </w:r>
      <w:r w:rsidR="00E421E1" w:rsidRPr="00E44233">
        <w:t>The trial period consisted of two independent rounds</w:t>
      </w:r>
      <w:r w:rsidR="005A53D9" w:rsidRPr="00E44233">
        <w:t xml:space="preserve"> of bidding</w:t>
      </w:r>
      <w:r w:rsidR="00E421E1" w:rsidRPr="00E44233">
        <w:t xml:space="preserve">. </w:t>
      </w:r>
      <w:r w:rsidR="00912425" w:rsidRPr="00E44233">
        <w:t>E</w:t>
      </w:r>
      <w:r w:rsidR="00800CB7" w:rsidRPr="00E44233">
        <w:t>ach round</w:t>
      </w:r>
      <w:r w:rsidR="00912425" w:rsidRPr="00E44233">
        <w:t xml:space="preserve"> started with a communication stage which allowed</w:t>
      </w:r>
      <w:r w:rsidR="00800CB7" w:rsidRPr="00E44233">
        <w:t xml:space="preserve"> </w:t>
      </w:r>
      <w:r w:rsidR="008058F8" w:rsidRPr="00E44233">
        <w:t>the</w:t>
      </w:r>
      <w:r w:rsidR="00800CB7" w:rsidRPr="00E44233">
        <w:t xml:space="preserve"> farmer</w:t>
      </w:r>
      <w:r w:rsidR="008058F8" w:rsidRPr="00E44233">
        <w:t>s</w:t>
      </w:r>
      <w:r w:rsidR="00800CB7" w:rsidRPr="00E44233">
        <w:t xml:space="preserve"> to discuss freely with the left or the right neighbour, one at a time, for a maximum of three minutes in total. </w:t>
      </w:r>
      <w:r w:rsidR="008571FD" w:rsidRPr="00E44233">
        <w:t xml:space="preserve">They were told not to show </w:t>
      </w:r>
      <w:r w:rsidR="00B73942" w:rsidRPr="00E44233">
        <w:t>the</w:t>
      </w:r>
      <w:r w:rsidR="008571FD" w:rsidRPr="00E44233">
        <w:t xml:space="preserve"> information sheets to </w:t>
      </w:r>
      <w:r w:rsidR="00B73942" w:rsidRPr="00E44233">
        <w:t xml:space="preserve">their </w:t>
      </w:r>
      <w:r w:rsidR="008571FD" w:rsidRPr="00E44233">
        <w:t xml:space="preserve">neighbours but were allowed to verbally discuss their parameters if they would like to. </w:t>
      </w:r>
      <w:r w:rsidR="00671D05" w:rsidRPr="00E44233">
        <w:t xml:space="preserve">After that, </w:t>
      </w:r>
      <w:r w:rsidR="00A17B90" w:rsidRPr="00E44233">
        <w:t>each</w:t>
      </w:r>
      <w:r w:rsidR="00671D05" w:rsidRPr="00E44233">
        <w:t xml:space="preserve"> farmer wrote </w:t>
      </w:r>
      <w:r w:rsidR="00E002E5" w:rsidRPr="00E44233">
        <w:t>a</w:t>
      </w:r>
      <w:r w:rsidR="00671D05" w:rsidRPr="00E44233">
        <w:t xml:space="preserve"> bid in private on the</w:t>
      </w:r>
      <w:r w:rsidR="00E002E5" w:rsidRPr="00E44233">
        <w:t>ir</w:t>
      </w:r>
      <w:r w:rsidR="00671D05" w:rsidRPr="00E44233">
        <w:t xml:space="preserve"> bid sheet</w:t>
      </w:r>
      <w:r w:rsidR="000F725F" w:rsidRPr="00E44233">
        <w:t>. T</w:t>
      </w:r>
      <w:r w:rsidR="00671D05" w:rsidRPr="00E44233">
        <w:t xml:space="preserve">he experimenter </w:t>
      </w:r>
      <w:r w:rsidR="000F725F" w:rsidRPr="00E44233">
        <w:t xml:space="preserve">then </w:t>
      </w:r>
      <w:r w:rsidR="00671D05" w:rsidRPr="00E44233">
        <w:t xml:space="preserve">came to </w:t>
      </w:r>
      <w:r w:rsidR="00A17B90" w:rsidRPr="00E44233">
        <w:t>each</w:t>
      </w:r>
      <w:r w:rsidR="00671D05" w:rsidRPr="00E44233">
        <w:t xml:space="preserve"> farmer </w:t>
      </w:r>
      <w:r w:rsidR="00C3030B" w:rsidRPr="00E44233">
        <w:t xml:space="preserve">individually </w:t>
      </w:r>
      <w:r w:rsidR="00671D05" w:rsidRPr="00E44233">
        <w:t xml:space="preserve">to enter </w:t>
      </w:r>
      <w:r w:rsidR="000C1585" w:rsidRPr="00E44233">
        <w:t>all the</w:t>
      </w:r>
      <w:r w:rsidR="00671D05" w:rsidRPr="00E44233">
        <w:t xml:space="preserve"> bid</w:t>
      </w:r>
      <w:r w:rsidR="000C1585" w:rsidRPr="00E44233">
        <w:t>s</w:t>
      </w:r>
      <w:r w:rsidR="00671D05" w:rsidRPr="00E44233">
        <w:t xml:space="preserve"> into an Excel algorithm to work out which farmer(s) would be contracted under the allocation rule</w:t>
      </w:r>
      <w:r w:rsidR="000F725F" w:rsidRPr="00E44233">
        <w:t xml:space="preserve">, and </w:t>
      </w:r>
      <w:r w:rsidR="00CA50E2" w:rsidRPr="00E44233">
        <w:t xml:space="preserve">then </w:t>
      </w:r>
      <w:r w:rsidR="000F725F" w:rsidRPr="00E44233">
        <w:t>announced to the entire group the seat number(s) of the farmer(s) contracted</w:t>
      </w:r>
      <w:r w:rsidR="00917621" w:rsidRPr="00E44233">
        <w:t xml:space="preserve"> (if any)</w:t>
      </w:r>
      <w:r w:rsidR="00671D05" w:rsidRPr="00E44233">
        <w:t xml:space="preserve">. </w:t>
      </w:r>
      <w:r w:rsidR="00C03922" w:rsidRPr="00E44233">
        <w:t xml:space="preserve">The experimenter then returned to </w:t>
      </w:r>
      <w:r w:rsidR="00AF21E7" w:rsidRPr="00E44233">
        <w:t>each</w:t>
      </w:r>
      <w:r w:rsidR="00C03922" w:rsidRPr="00E44233">
        <w:t xml:space="preserve"> farmer to write on their bid sheet in private their own net payoff</w:t>
      </w:r>
      <w:r w:rsidR="006F6A59" w:rsidRPr="00E44233">
        <w:t xml:space="preserve"> </w:t>
      </w:r>
      <w:r w:rsidR="0044346C" w:rsidRPr="00E44233">
        <w:t xml:space="preserve">and reminded them that this </w:t>
      </w:r>
      <w:r w:rsidR="006F6A59" w:rsidRPr="00E44233">
        <w:t xml:space="preserve">would not </w:t>
      </w:r>
      <w:r w:rsidR="003829D2" w:rsidRPr="00E44233">
        <w:t xml:space="preserve">be paid. </w:t>
      </w:r>
      <w:r w:rsidR="00EE7F55" w:rsidRPr="00E44233">
        <w:t xml:space="preserve">These steps were then repeated for </w:t>
      </w:r>
      <w:r w:rsidR="00FD0B22">
        <w:t>a second trial</w:t>
      </w:r>
      <w:r w:rsidR="00EE7F55" w:rsidRPr="00E44233">
        <w:t xml:space="preserve"> round. </w:t>
      </w:r>
    </w:p>
    <w:p w14:paraId="0AF0CBCA" w14:textId="70FC9842" w:rsidR="0038701E" w:rsidRPr="00E44233" w:rsidRDefault="0026430A" w:rsidP="00D97E81">
      <w:r w:rsidRPr="00E44233">
        <w:t xml:space="preserve">     </w:t>
      </w:r>
      <w:r w:rsidR="00B30491" w:rsidRPr="00E44233">
        <w:t xml:space="preserve">After the trial period, the experimenter announced the first formal auction period and replaced the information sheets </w:t>
      </w:r>
      <w:r w:rsidR="00853C4C">
        <w:t>with</w:t>
      </w:r>
      <w:r w:rsidR="00B30491" w:rsidRPr="00E44233">
        <w:t xml:space="preserve"> a new set of parameters. </w:t>
      </w:r>
      <w:r w:rsidR="005E7DD6" w:rsidRPr="00E44233">
        <w:t xml:space="preserve">Each formal period was designed as a multiple-round </w:t>
      </w:r>
      <w:r w:rsidR="005E7DD6" w:rsidRPr="00E44233">
        <w:lastRenderedPageBreak/>
        <w:t xml:space="preserve">sealed-bid auction, </w:t>
      </w:r>
      <w:r w:rsidR="00CC24E7" w:rsidRPr="00E44233">
        <w:t>consist</w:t>
      </w:r>
      <w:r w:rsidR="005E7DD6" w:rsidRPr="00E44233">
        <w:t>ing</w:t>
      </w:r>
      <w:r w:rsidR="00CC24E7" w:rsidRPr="00E44233">
        <w:t xml:space="preserve"> of a minimum of three and a maximum of six bidding rounds </w:t>
      </w:r>
      <w:r w:rsidR="005E7DD6" w:rsidRPr="00E44233">
        <w:t>with</w:t>
      </w:r>
      <w:r w:rsidR="00CC24E7" w:rsidRPr="00E44233">
        <w:t xml:space="preserve"> the same set of parameters, and the results of the period </w:t>
      </w:r>
      <w:r w:rsidR="005E7DD6" w:rsidRPr="00E44233">
        <w:t>were</w:t>
      </w:r>
      <w:r w:rsidR="00CC24E7" w:rsidRPr="00E44233">
        <w:t xml:space="preserve"> determined by the </w:t>
      </w:r>
      <w:r w:rsidR="00EB1262" w:rsidRPr="00E44233">
        <w:t>final bidding</w:t>
      </w:r>
      <w:r w:rsidR="00CC24E7" w:rsidRPr="00E44233">
        <w:t xml:space="preserve"> round. </w:t>
      </w:r>
      <w:r w:rsidR="00DD022F" w:rsidRPr="00E44233">
        <w:t xml:space="preserve">In the </w:t>
      </w:r>
      <w:r w:rsidR="00D97E81" w:rsidRPr="00E44233">
        <w:t>third</w:t>
      </w:r>
      <w:r w:rsidR="00DD022F" w:rsidRPr="00E44233">
        <w:t>, fourth or fifth</w:t>
      </w:r>
      <w:r w:rsidR="00D97E81" w:rsidRPr="00E44233">
        <w:t xml:space="preserve"> round, the auction period </w:t>
      </w:r>
      <w:r w:rsidR="00D03025" w:rsidRPr="00E44233">
        <w:t xml:space="preserve">would </w:t>
      </w:r>
      <w:r w:rsidR="00D97E81" w:rsidRPr="00E44233">
        <w:t xml:space="preserve">conclude if the current round </w:t>
      </w:r>
      <w:r w:rsidR="00D03025" w:rsidRPr="00E44233">
        <w:t>had</w:t>
      </w:r>
      <w:r w:rsidR="00D97E81" w:rsidRPr="00E44233">
        <w:t xml:space="preserve"> the same </w:t>
      </w:r>
      <w:r w:rsidR="00F81EA3" w:rsidRPr="00E44233">
        <w:t xml:space="preserve">farmers </w:t>
      </w:r>
      <w:r w:rsidR="00363DA3" w:rsidRPr="00E44233">
        <w:t>contract</w:t>
      </w:r>
      <w:r w:rsidR="00F81EA3" w:rsidRPr="00E44233">
        <w:t>ed</w:t>
      </w:r>
      <w:r w:rsidR="00D97E81" w:rsidRPr="00E44233">
        <w:t xml:space="preserve"> as in the previous round. </w:t>
      </w:r>
      <w:r w:rsidR="000703F8" w:rsidRPr="00E44233">
        <w:t xml:space="preserve">Otherwise, </w:t>
      </w:r>
      <w:r w:rsidR="00D97E81" w:rsidRPr="00E44233">
        <w:t xml:space="preserve">the next round </w:t>
      </w:r>
      <w:r w:rsidR="000703F8" w:rsidRPr="00E44233">
        <w:t>would be</w:t>
      </w:r>
      <w:r w:rsidR="00D97E81" w:rsidRPr="00E44233">
        <w:t xml:space="preserve"> conducted till the sixth round</w:t>
      </w:r>
      <w:r w:rsidR="00304EE9" w:rsidRPr="00E44233">
        <w:t xml:space="preserve">, which </w:t>
      </w:r>
      <w:r w:rsidR="000703F8" w:rsidRPr="00E44233">
        <w:t>would be</w:t>
      </w:r>
      <w:r w:rsidR="00304EE9" w:rsidRPr="00E44233">
        <w:t xml:space="preserve"> the final round regardless</w:t>
      </w:r>
      <w:r w:rsidR="001A4391" w:rsidRPr="00E44233">
        <w:t xml:space="preserve"> of the outcome</w:t>
      </w:r>
      <w:r w:rsidR="00D97E81" w:rsidRPr="00E44233">
        <w:t xml:space="preserve">. </w:t>
      </w:r>
      <w:r w:rsidR="00E60E16" w:rsidRPr="00E44233">
        <w:t>The farmers were told that</w:t>
      </w:r>
      <w:r w:rsidR="00850D6F" w:rsidRPr="00E44233">
        <w:t xml:space="preserve"> the final round would determine the results of the auction period and their payoffs</w:t>
      </w:r>
      <w:r w:rsidR="00E60E16" w:rsidRPr="00E44233">
        <w:t xml:space="preserve">, </w:t>
      </w:r>
      <w:r w:rsidR="00850D6F" w:rsidRPr="00E44233">
        <w:t xml:space="preserve">and they were allowed to freely update their bids in each round, </w:t>
      </w:r>
      <w:r w:rsidR="00E60E16" w:rsidRPr="00E44233">
        <w:t>but they were not made aware of the stopping rule or the minimum/maximum number of rounds.</w:t>
      </w:r>
      <w:r w:rsidR="00BB09F1" w:rsidRPr="00E44233">
        <w:t xml:space="preserve"> The procedures of each round were the same as in the trial period, except that the communication stage was shortened to </w:t>
      </w:r>
      <w:r w:rsidR="00EA4AFF" w:rsidRPr="00E44233">
        <w:t>one</w:t>
      </w:r>
      <w:r w:rsidR="00BB09F1" w:rsidRPr="00E44233">
        <w:t xml:space="preserve"> minute. </w:t>
      </w:r>
      <w:r w:rsidR="00914035" w:rsidRPr="00E44233">
        <w:t xml:space="preserve">After the first formal auction period, the farmers undertook another two periods following the same procedures, using a new set of parameters for each period. </w:t>
      </w:r>
    </w:p>
    <w:p w14:paraId="3A43F364" w14:textId="5D8691BC" w:rsidR="00DF10F4" w:rsidRDefault="00804ABE" w:rsidP="00D97E81">
      <w:r w:rsidRPr="00E44233">
        <w:t xml:space="preserve">     </w:t>
      </w:r>
      <w:r w:rsidR="00A44116" w:rsidRPr="00E44233">
        <w:t xml:space="preserve">Lastly, each farmer completed a one-to-one questionnaire survey with the experimenter or an assistant. </w:t>
      </w:r>
      <w:r w:rsidR="009675FC" w:rsidRPr="00E44233">
        <w:t>E</w:t>
      </w:r>
      <w:r w:rsidR="00661EC0" w:rsidRPr="00E44233">
        <w:t>ach farmer</w:t>
      </w:r>
      <w:r w:rsidR="009675FC" w:rsidRPr="00E44233">
        <w:t xml:space="preserve"> was asked questions about their </w:t>
      </w:r>
      <w:r w:rsidR="00BC1EB4" w:rsidRPr="00E44233">
        <w:t xml:space="preserve">demographic and socioeconomic characteristics, risk attitudes, and social relations </w:t>
      </w:r>
      <w:r w:rsidR="00661EC0" w:rsidRPr="00E44233">
        <w:t>with other farmers in the same</w:t>
      </w:r>
      <w:r w:rsidR="00BC1EB4" w:rsidRPr="00E44233">
        <w:t xml:space="preserve"> auction group</w:t>
      </w:r>
      <w:r w:rsidR="00440143" w:rsidRPr="00E44233">
        <w:t xml:space="preserve">. </w:t>
      </w:r>
      <w:r w:rsidR="008A42BE" w:rsidRPr="00E44233">
        <w:t xml:space="preserve">The entire session (including the </w:t>
      </w:r>
      <w:r w:rsidR="00DA0C01" w:rsidRPr="00E44233">
        <w:t>preparation stage, the trial and formal auction periods, and the survey) lasted 8</w:t>
      </w:r>
      <w:r w:rsidR="003B2667">
        <w:t>4</w:t>
      </w:r>
      <w:r w:rsidR="00DA0C01" w:rsidRPr="00E44233">
        <w:t xml:space="preserve"> minutes on average. </w:t>
      </w:r>
      <w:r w:rsidR="00BC1EB4" w:rsidRPr="00E44233">
        <w:t xml:space="preserve">All </w:t>
      </w:r>
      <w:r w:rsidR="00440143" w:rsidRPr="00E44233">
        <w:t xml:space="preserve">the payments were made </w:t>
      </w:r>
      <w:r w:rsidR="00CB55D0" w:rsidRPr="00E44233">
        <w:t xml:space="preserve">in cash </w:t>
      </w:r>
      <w:r w:rsidR="00440143" w:rsidRPr="00E44233">
        <w:t xml:space="preserve">after the completion of the survey, including the net payoffs from the three formal auction periods and a show-up fee </w:t>
      </w:r>
      <w:r w:rsidR="009B6E55" w:rsidRPr="00E44233">
        <w:t>of</w:t>
      </w:r>
      <w:r w:rsidR="009D4926" w:rsidRPr="00E44233">
        <w:t xml:space="preserve"> CNY 30 (USD 4.2</w:t>
      </w:r>
      <w:r w:rsidR="007D51C8" w:rsidRPr="00E44233">
        <w:t>6</w:t>
      </w:r>
      <w:r w:rsidR="009D4926" w:rsidRPr="00E44233">
        <w:t xml:space="preserve">) for each farmer regardless of the results of the auctions. </w:t>
      </w:r>
      <w:r w:rsidR="009B6E55" w:rsidRPr="00E44233">
        <w:t>Out of the 240 participants of our experiments, 192 w</w:t>
      </w:r>
      <w:r w:rsidR="00AA2716">
        <w:t>ere</w:t>
      </w:r>
      <w:r w:rsidR="009B6E55" w:rsidRPr="00E44233">
        <w:t xml:space="preserve"> contracted at least once in the experimental auctions</w:t>
      </w:r>
      <w:r w:rsidR="00AA2716">
        <w:t xml:space="preserve"> (i</w:t>
      </w:r>
      <w:r w:rsidR="00DB147C">
        <w:t>.</w:t>
      </w:r>
      <w:r w:rsidR="00AA2716">
        <w:t>e</w:t>
      </w:r>
      <w:r w:rsidR="00DB147C">
        <w:t>.</w:t>
      </w:r>
      <w:r w:rsidR="00AA2716">
        <w:t xml:space="preserve">, were successful in at least one </w:t>
      </w:r>
      <w:r w:rsidR="002D7619">
        <w:t xml:space="preserve">formal </w:t>
      </w:r>
      <w:r w:rsidR="00AA2716">
        <w:t>auction</w:t>
      </w:r>
      <w:r w:rsidR="002D7619">
        <w:t xml:space="preserve"> period</w:t>
      </w:r>
      <w:r w:rsidR="00AA2716">
        <w:t>)</w:t>
      </w:r>
      <w:r w:rsidR="009B6E55" w:rsidRPr="00E44233">
        <w:t>, earning an additional net payoff of CNY 26.67 (USD 3.7</w:t>
      </w:r>
      <w:r w:rsidR="00BC6A6C" w:rsidRPr="00E44233">
        <w:rPr>
          <w:rFonts w:hint="eastAsia"/>
        </w:rPr>
        <w:t>8</w:t>
      </w:r>
      <w:r w:rsidR="009B6E55" w:rsidRPr="00E44233">
        <w:t>)</w:t>
      </w:r>
      <w:r w:rsidR="00CF0B72" w:rsidRPr="00E44233">
        <w:t xml:space="preserve"> per person on average. </w:t>
      </w:r>
      <w:r w:rsidR="005C1F96" w:rsidRPr="00E44233">
        <w:t>The show-up fee alon</w:t>
      </w:r>
      <w:r w:rsidR="00F15454" w:rsidRPr="00E44233">
        <w:t>e</w:t>
      </w:r>
      <w:r w:rsidR="005C1F96" w:rsidRPr="00E44233">
        <w:t xml:space="preserve"> </w:t>
      </w:r>
      <w:r w:rsidR="004D547C" w:rsidRPr="00E44233">
        <w:t>exceeded</w:t>
      </w:r>
      <w:r w:rsidR="005C1F96" w:rsidRPr="00E44233">
        <w:t xml:space="preserve"> the minimum wage </w:t>
      </w:r>
      <w:r w:rsidR="004D547C" w:rsidRPr="00E44233">
        <w:t xml:space="preserve">in our study area </w:t>
      </w:r>
      <w:r w:rsidR="005C1F96" w:rsidRPr="00E44233">
        <w:t>(CNY 20 per hour, or USD 2.8</w:t>
      </w:r>
      <w:r w:rsidR="00016F43" w:rsidRPr="00E44233">
        <w:t>4</w:t>
      </w:r>
      <w:r w:rsidR="005C1F96" w:rsidRPr="00E44233">
        <w:t xml:space="preserve"> per hour)</w:t>
      </w:r>
      <w:r w:rsidR="007D36AD" w:rsidRPr="00E44233">
        <w:t xml:space="preserve">. </w:t>
      </w:r>
    </w:p>
    <w:p w14:paraId="588ECC16" w14:textId="77777777" w:rsidR="000F63F5" w:rsidRPr="00E770E4" w:rsidRDefault="000F63F5" w:rsidP="000F63F5">
      <w:r w:rsidRPr="00E770E4">
        <w:t xml:space="preserve">     We performed two sets of balance tests at the farmer level for a total of 12 covariates as listed in Table 2. These covariates were selected following </w:t>
      </w:r>
      <w:sdt>
        <w:sdtPr>
          <w:rPr>
            <w:color w:val="000000"/>
          </w:rPr>
          <w:tag w:val="MENDELEY_CITATION_v3_eyJjaXRhdGlvbklEIjoiTUVOREVMRVlfQ0lUQVRJT05fNmMxYzE3MDAtOWU2OC00MWM4LTgwZDEtYWVlZjM0ODcxY2Jj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
          <w:id w:val="-1686359616"/>
          <w:placeholder>
            <w:docPart w:val="FC7271E657A4ED4EAB64BD00D6F1812C"/>
          </w:placeholder>
        </w:sdtPr>
        <w:sdtEndPr/>
        <w:sdtContent>
          <w:r w:rsidRPr="00E770E4">
            <w:rPr>
              <w:color w:val="000000"/>
            </w:rPr>
            <w:t>Liu et al. (2024)</w:t>
          </w:r>
        </w:sdtContent>
      </w:sdt>
      <w:r w:rsidRPr="00E770E4">
        <w:t xml:space="preserve"> to characterise each farmer’s demographic and socioeconomic features, risk attitudes and social relations with their neighbours in the experiment which may correlate with their bidding behaviour. Hypothesis 4 was tested by comparing the auction performance of the two auction mechanisms (SC vs. AB). Therefore, we firstly conducted </w:t>
      </w:r>
      <w:r w:rsidRPr="006A10F6">
        <w:rPr>
          <w:i/>
          <w:iCs/>
        </w:rPr>
        <w:t>t</w:t>
      </w:r>
      <w:r w:rsidRPr="00E770E4">
        <w:t xml:space="preserve">-tests for the 12 covariates individually between the two auction mechanisms and estimated the standardised mean differences as per </w:t>
      </w:r>
      <w:sdt>
        <w:sdtPr>
          <w:rPr>
            <w:color w:val="000000"/>
          </w:rPr>
          <w:tag w:val="MENDELEY_CITATION_v3_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"/>
          <w:id w:val="-478842462"/>
          <w:placeholder>
            <w:docPart w:val="FC7271E657A4ED4EAB64BD00D6F1812C"/>
          </w:placeholder>
        </w:sdtPr>
        <w:sdtEndPr/>
        <w:sdtContent>
          <w:r w:rsidRPr="00E770E4">
            <w:rPr>
              <w:color w:val="000000"/>
            </w:rPr>
            <w:t>Austin (2009)</w:t>
          </w:r>
        </w:sdtContent>
      </w:sdt>
      <w:r w:rsidRPr="00E770E4">
        <w:t xml:space="preserve">. As shown in Table 2, the </w:t>
      </w:r>
      <w:r w:rsidRPr="003E4BAF">
        <w:rPr>
          <w:i/>
          <w:iCs/>
        </w:rPr>
        <w:t>p</w:t>
      </w:r>
      <w:r w:rsidRPr="00E770E4">
        <w:t xml:space="preserve">-values from these </w:t>
      </w:r>
      <w:r w:rsidRPr="003E4BAF">
        <w:rPr>
          <w:i/>
          <w:iCs/>
        </w:rPr>
        <w:t>t</w:t>
      </w:r>
      <w:r w:rsidRPr="00E770E4">
        <w:t xml:space="preserve">-tests are above 15% for all 12 covariates, and above 40% for 9 of them. The standardised mean differences are below 20% for all 12 covariates, and below 10% for 8 of them. Hypotheses 1–3 concern auction performance by auction mechanism and parameter set across 8 subsets of our full sample. We therefore conducted </w:t>
      </w:r>
      <w:r w:rsidRPr="00AA1210">
        <w:rPr>
          <w:i/>
          <w:iCs/>
        </w:rPr>
        <w:t>F</w:t>
      </w:r>
      <w:r w:rsidRPr="00E770E4">
        <w:t xml:space="preserve">-tests across the 8 subsamples to check the balance of the 12 </w:t>
      </w:r>
      <w:proofErr w:type="gramStart"/>
      <w:r w:rsidRPr="00E770E4">
        <w:t>covariates, and</w:t>
      </w:r>
      <w:proofErr w:type="gramEnd"/>
      <w:r w:rsidRPr="00E770E4">
        <w:t xml:space="preserve"> estimated the standardised mean differences for each pair of the 8 subsamples and then took the averages. It can be seen in Table 2 that the </w:t>
      </w:r>
      <w:r w:rsidRPr="001156C4">
        <w:rPr>
          <w:i/>
          <w:iCs/>
        </w:rPr>
        <w:t>p</w:t>
      </w:r>
      <w:r w:rsidRPr="00E770E4">
        <w:t xml:space="preserve">-values from these </w:t>
      </w:r>
      <w:r w:rsidRPr="001156C4">
        <w:rPr>
          <w:i/>
          <w:iCs/>
        </w:rPr>
        <w:t>F</w:t>
      </w:r>
      <w:r w:rsidRPr="00E770E4">
        <w:t xml:space="preserve">-tests are above 10% for all 12 covariates, and above 40% for 10 of them. The averages of the standardised mean differences are below 20% for all 12 covariates, and below 10% for 7 of them. Table A1 in Appendix A presents the full descriptive statistics of the 12 covariates by auction mechanism and parameter set.  </w:t>
      </w:r>
    </w:p>
    <w:p w14:paraId="5750B1B5" w14:textId="77777777" w:rsidR="000F63F5" w:rsidRPr="00E44233" w:rsidRDefault="000F63F5" w:rsidP="00D97E81"/>
    <w:p w14:paraId="6DB3A145" w14:textId="77777777" w:rsidR="006B4E41" w:rsidRDefault="006B4E41" w:rsidP="00D97E81">
      <w:pPr>
        <w:rPr>
          <w:i/>
          <w:iCs/>
        </w:rPr>
        <w:sectPr w:rsidR="006B4E41">
          <w:footnotePr>
            <w:numRestart w:val="eachSect"/>
          </w:footnotePr>
          <w:pgSz w:w="11906" w:h="16838"/>
          <w:pgMar w:top="1440" w:right="1440" w:bottom="1440" w:left="1440" w:header="708" w:footer="708" w:gutter="0"/>
          <w:cols w:space="708"/>
          <w:docGrid w:linePitch="360"/>
        </w:sectPr>
      </w:pPr>
    </w:p>
    <w:p w14:paraId="0B2E9F84" w14:textId="4259F10B" w:rsidR="008F3E0F" w:rsidRPr="00DB33C3" w:rsidRDefault="008F3E0F" w:rsidP="008F3E0F">
      <w:pPr>
        <w:jc w:val="center"/>
      </w:pPr>
      <w:r w:rsidRPr="00DB33C3">
        <w:rPr>
          <w:b/>
          <w:bCs/>
        </w:rPr>
        <w:lastRenderedPageBreak/>
        <w:t>Table 2. Covariate balance tests</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3"/>
        <w:gridCol w:w="995"/>
        <w:gridCol w:w="266"/>
        <w:gridCol w:w="922"/>
        <w:gridCol w:w="1240"/>
        <w:gridCol w:w="435"/>
        <w:gridCol w:w="922"/>
        <w:gridCol w:w="1633"/>
        <w:gridCol w:w="774"/>
      </w:tblGrid>
      <w:tr w:rsidR="0025747F" w:rsidRPr="00BB6BEC" w14:paraId="6F2F500B" w14:textId="006494C9" w:rsidTr="00E16AEF">
        <w:tc>
          <w:tcPr>
            <w:tcW w:w="0" w:type="auto"/>
            <w:vMerge w:val="restart"/>
          </w:tcPr>
          <w:p w14:paraId="16AA45B3" w14:textId="77777777" w:rsidR="0025747F" w:rsidRPr="00BB6BEC" w:rsidRDefault="0025747F" w:rsidP="00BF49E0">
            <w:pPr>
              <w:spacing w:line="276" w:lineRule="auto"/>
              <w:rPr>
                <w:b/>
                <w:bCs/>
                <w:sz w:val="21"/>
                <w:szCs w:val="21"/>
              </w:rPr>
            </w:pPr>
            <w:r w:rsidRPr="00BB6BEC">
              <w:rPr>
                <w:b/>
                <w:bCs/>
                <w:sz w:val="21"/>
                <w:szCs w:val="21"/>
              </w:rPr>
              <w:t>Variable</w:t>
            </w:r>
          </w:p>
        </w:tc>
        <w:tc>
          <w:tcPr>
            <w:tcW w:w="0" w:type="auto"/>
            <w:gridSpan w:val="2"/>
            <w:vMerge w:val="restart"/>
          </w:tcPr>
          <w:p w14:paraId="20AE6524" w14:textId="77777777" w:rsidR="0025747F" w:rsidRDefault="0025747F" w:rsidP="00BF49E0">
            <w:pPr>
              <w:spacing w:line="276" w:lineRule="auto"/>
              <w:jc w:val="center"/>
              <w:rPr>
                <w:b/>
                <w:bCs/>
                <w:sz w:val="21"/>
                <w:szCs w:val="21"/>
              </w:rPr>
            </w:pPr>
            <w:r>
              <w:rPr>
                <w:b/>
                <w:bCs/>
                <w:sz w:val="21"/>
                <w:szCs w:val="21"/>
              </w:rPr>
              <w:t>Full sample</w:t>
            </w:r>
          </w:p>
          <w:p w14:paraId="7FED09E6" w14:textId="5D6ADEFB" w:rsidR="0025747F" w:rsidRDefault="0025747F" w:rsidP="00BF49E0">
            <w:pPr>
              <w:spacing w:line="276" w:lineRule="auto"/>
              <w:jc w:val="center"/>
              <w:rPr>
                <w:b/>
                <w:bCs/>
                <w:sz w:val="21"/>
                <w:szCs w:val="21"/>
              </w:rPr>
            </w:pPr>
            <w:r>
              <w:rPr>
                <w:b/>
                <w:bCs/>
                <w:sz w:val="21"/>
                <w:szCs w:val="21"/>
              </w:rPr>
              <w:t>m</w:t>
            </w:r>
            <w:r w:rsidRPr="00BB6BEC">
              <w:rPr>
                <w:b/>
                <w:bCs/>
                <w:sz w:val="21"/>
                <w:szCs w:val="21"/>
              </w:rPr>
              <w:t>ean</w:t>
            </w:r>
            <w:r>
              <w:rPr>
                <w:b/>
                <w:bCs/>
                <w:sz w:val="21"/>
                <w:szCs w:val="21"/>
              </w:rPr>
              <w:t xml:space="preserve"> </w:t>
            </w:r>
          </w:p>
          <w:p w14:paraId="3A497B2A" w14:textId="43A1AC59" w:rsidR="0025747F" w:rsidRPr="00BB6BEC" w:rsidRDefault="0025747F" w:rsidP="00BF49E0">
            <w:pPr>
              <w:spacing w:line="276" w:lineRule="auto"/>
              <w:jc w:val="center"/>
              <w:rPr>
                <w:b/>
                <w:bCs/>
                <w:sz w:val="21"/>
                <w:szCs w:val="21"/>
              </w:rPr>
            </w:pPr>
            <w:r>
              <w:rPr>
                <w:b/>
                <w:bCs/>
                <w:sz w:val="21"/>
                <w:szCs w:val="21"/>
              </w:rPr>
              <w:t>(SD)</w:t>
            </w:r>
          </w:p>
        </w:tc>
        <w:tc>
          <w:tcPr>
            <w:tcW w:w="0" w:type="auto"/>
            <w:gridSpan w:val="3"/>
            <w:tcBorders>
              <w:bottom w:val="single" w:sz="4" w:space="0" w:color="auto"/>
            </w:tcBorders>
          </w:tcPr>
          <w:p w14:paraId="34AD7414" w14:textId="47BC2D06" w:rsidR="0025747F" w:rsidRPr="00BB6BEC" w:rsidRDefault="0025747F" w:rsidP="00BF49E0">
            <w:pPr>
              <w:spacing w:line="276" w:lineRule="auto"/>
              <w:jc w:val="center"/>
              <w:rPr>
                <w:b/>
                <w:bCs/>
                <w:sz w:val="21"/>
                <w:szCs w:val="21"/>
              </w:rPr>
            </w:pPr>
            <w:r>
              <w:rPr>
                <w:b/>
                <w:bCs/>
                <w:sz w:val="21"/>
                <w:szCs w:val="21"/>
              </w:rPr>
              <w:t>SC vs. AB</w:t>
            </w:r>
          </w:p>
        </w:tc>
        <w:tc>
          <w:tcPr>
            <w:tcW w:w="0" w:type="auto"/>
            <w:gridSpan w:val="3"/>
            <w:tcBorders>
              <w:bottom w:val="single" w:sz="4" w:space="0" w:color="auto"/>
            </w:tcBorders>
          </w:tcPr>
          <w:p w14:paraId="2DAC8590" w14:textId="69F7425B" w:rsidR="0025747F" w:rsidRDefault="0025747F" w:rsidP="00BF49E0">
            <w:pPr>
              <w:spacing w:line="276" w:lineRule="auto"/>
              <w:jc w:val="center"/>
              <w:rPr>
                <w:b/>
                <w:bCs/>
                <w:sz w:val="21"/>
                <w:szCs w:val="21"/>
              </w:rPr>
            </w:pPr>
            <w:r>
              <w:rPr>
                <w:b/>
                <w:bCs/>
                <w:sz w:val="21"/>
                <w:szCs w:val="21"/>
              </w:rPr>
              <w:t>By mechanism and parameter set</w:t>
            </w:r>
          </w:p>
        </w:tc>
      </w:tr>
      <w:tr w:rsidR="00C673F1" w:rsidRPr="00BB6BEC" w14:paraId="0FC5C747" w14:textId="4E8CB509" w:rsidTr="00E16AEF">
        <w:tc>
          <w:tcPr>
            <w:tcW w:w="0" w:type="auto"/>
            <w:vMerge/>
            <w:tcBorders>
              <w:bottom w:val="single" w:sz="4" w:space="0" w:color="auto"/>
            </w:tcBorders>
          </w:tcPr>
          <w:p w14:paraId="051EA3D8" w14:textId="77777777" w:rsidR="00C673F1" w:rsidRPr="00BB6BEC" w:rsidRDefault="00C673F1" w:rsidP="00BF49E0">
            <w:pPr>
              <w:spacing w:line="276" w:lineRule="auto"/>
              <w:rPr>
                <w:sz w:val="21"/>
                <w:szCs w:val="21"/>
              </w:rPr>
            </w:pPr>
          </w:p>
        </w:tc>
        <w:tc>
          <w:tcPr>
            <w:tcW w:w="0" w:type="auto"/>
            <w:gridSpan w:val="2"/>
            <w:vMerge/>
            <w:tcBorders>
              <w:bottom w:val="single" w:sz="4" w:space="0" w:color="auto"/>
            </w:tcBorders>
          </w:tcPr>
          <w:p w14:paraId="11205377" w14:textId="77777777" w:rsidR="00C673F1" w:rsidRDefault="00C673F1" w:rsidP="00BF49E0">
            <w:pPr>
              <w:spacing w:line="276" w:lineRule="auto"/>
              <w:jc w:val="center"/>
              <w:rPr>
                <w:b/>
                <w:bCs/>
                <w:sz w:val="21"/>
                <w:szCs w:val="21"/>
              </w:rPr>
            </w:pPr>
          </w:p>
        </w:tc>
        <w:tc>
          <w:tcPr>
            <w:tcW w:w="0" w:type="auto"/>
            <w:tcBorders>
              <w:top w:val="single" w:sz="4" w:space="0" w:color="auto"/>
              <w:bottom w:val="single" w:sz="4" w:space="0" w:color="auto"/>
            </w:tcBorders>
          </w:tcPr>
          <w:p w14:paraId="5F37928E" w14:textId="26BFE9A2" w:rsidR="00C673F1" w:rsidRPr="00E76360" w:rsidRDefault="00C673F1" w:rsidP="00BF49E0">
            <w:pPr>
              <w:spacing w:line="276" w:lineRule="auto"/>
              <w:jc w:val="center"/>
              <w:rPr>
                <w:b/>
                <w:bCs/>
                <w:sz w:val="21"/>
                <w:szCs w:val="21"/>
              </w:rPr>
            </w:pPr>
            <w:r w:rsidRPr="00E76360">
              <w:rPr>
                <w:b/>
                <w:bCs/>
                <w:i/>
                <w:iCs/>
                <w:sz w:val="21"/>
                <w:szCs w:val="21"/>
              </w:rPr>
              <w:t>p</w:t>
            </w:r>
            <w:r>
              <w:rPr>
                <w:b/>
                <w:bCs/>
                <w:sz w:val="21"/>
                <w:szCs w:val="21"/>
              </w:rPr>
              <w:t>-value,</w:t>
            </w:r>
            <w:r>
              <w:rPr>
                <w:b/>
                <w:bCs/>
                <w:sz w:val="21"/>
                <w:szCs w:val="21"/>
              </w:rPr>
              <w:br/>
            </w:r>
            <w:r w:rsidRPr="00EC4815">
              <w:rPr>
                <w:b/>
                <w:bCs/>
                <w:i/>
                <w:iCs/>
                <w:sz w:val="21"/>
                <w:szCs w:val="21"/>
              </w:rPr>
              <w:t>t</w:t>
            </w:r>
            <w:r w:rsidRPr="00EC4815">
              <w:rPr>
                <w:b/>
                <w:bCs/>
                <w:sz w:val="21"/>
                <w:szCs w:val="21"/>
              </w:rPr>
              <w:t>-test</w:t>
            </w:r>
          </w:p>
        </w:tc>
        <w:tc>
          <w:tcPr>
            <w:tcW w:w="0" w:type="auto"/>
            <w:gridSpan w:val="2"/>
            <w:tcBorders>
              <w:top w:val="single" w:sz="4" w:space="0" w:color="auto"/>
              <w:bottom w:val="single" w:sz="4" w:space="0" w:color="auto"/>
            </w:tcBorders>
          </w:tcPr>
          <w:p w14:paraId="40C2E7A5" w14:textId="4A48A039" w:rsidR="00C673F1" w:rsidRPr="00E76360" w:rsidRDefault="00C673F1" w:rsidP="00BF49E0">
            <w:pPr>
              <w:spacing w:line="276" w:lineRule="auto"/>
              <w:jc w:val="center"/>
              <w:rPr>
                <w:b/>
                <w:bCs/>
                <w:sz w:val="21"/>
                <w:szCs w:val="21"/>
              </w:rPr>
            </w:pPr>
            <w:r w:rsidRPr="00E76360">
              <w:rPr>
                <w:b/>
                <w:bCs/>
                <w:sz w:val="21"/>
                <w:szCs w:val="21"/>
              </w:rPr>
              <w:t xml:space="preserve">Standardised </w:t>
            </w:r>
            <w:r w:rsidRPr="00E76360">
              <w:rPr>
                <w:b/>
                <w:bCs/>
                <w:sz w:val="21"/>
                <w:szCs w:val="21"/>
              </w:rPr>
              <w:br/>
              <w:t>mean diff. (abs.)</w:t>
            </w:r>
          </w:p>
        </w:tc>
        <w:tc>
          <w:tcPr>
            <w:tcW w:w="0" w:type="auto"/>
            <w:tcBorders>
              <w:top w:val="single" w:sz="4" w:space="0" w:color="auto"/>
              <w:bottom w:val="single" w:sz="4" w:space="0" w:color="auto"/>
            </w:tcBorders>
          </w:tcPr>
          <w:p w14:paraId="30D04B20" w14:textId="375694D5" w:rsidR="00C673F1" w:rsidRPr="00E76360" w:rsidRDefault="00C673F1" w:rsidP="00BF49E0">
            <w:pPr>
              <w:spacing w:line="276" w:lineRule="auto"/>
              <w:jc w:val="center"/>
              <w:rPr>
                <w:b/>
                <w:bCs/>
                <w:sz w:val="21"/>
                <w:szCs w:val="21"/>
              </w:rPr>
            </w:pPr>
            <w:r w:rsidRPr="000163A2">
              <w:rPr>
                <w:b/>
                <w:bCs/>
                <w:i/>
                <w:iCs/>
                <w:sz w:val="21"/>
                <w:szCs w:val="21"/>
              </w:rPr>
              <w:t>p</w:t>
            </w:r>
            <w:r>
              <w:rPr>
                <w:b/>
                <w:bCs/>
                <w:sz w:val="21"/>
                <w:szCs w:val="21"/>
              </w:rPr>
              <w:t>-value,</w:t>
            </w:r>
            <w:r>
              <w:rPr>
                <w:b/>
                <w:bCs/>
                <w:sz w:val="21"/>
                <w:szCs w:val="21"/>
              </w:rPr>
              <w:br/>
            </w:r>
            <w:r w:rsidRPr="00EC4815">
              <w:rPr>
                <w:b/>
                <w:bCs/>
                <w:i/>
                <w:iCs/>
                <w:sz w:val="21"/>
                <w:szCs w:val="21"/>
              </w:rPr>
              <w:t>F</w:t>
            </w:r>
            <w:r>
              <w:rPr>
                <w:b/>
                <w:bCs/>
                <w:sz w:val="21"/>
                <w:szCs w:val="21"/>
              </w:rPr>
              <w:t>-test</w:t>
            </w:r>
          </w:p>
        </w:tc>
        <w:tc>
          <w:tcPr>
            <w:tcW w:w="0" w:type="auto"/>
            <w:gridSpan w:val="2"/>
            <w:tcBorders>
              <w:top w:val="single" w:sz="4" w:space="0" w:color="auto"/>
              <w:bottom w:val="single" w:sz="4" w:space="0" w:color="auto"/>
            </w:tcBorders>
          </w:tcPr>
          <w:p w14:paraId="070A0CB0" w14:textId="666C20AA" w:rsidR="00C673F1" w:rsidRPr="00E76360" w:rsidRDefault="00C673F1" w:rsidP="00BF49E0">
            <w:pPr>
              <w:spacing w:line="276" w:lineRule="auto"/>
              <w:jc w:val="center"/>
              <w:rPr>
                <w:b/>
                <w:bCs/>
                <w:sz w:val="21"/>
                <w:szCs w:val="21"/>
              </w:rPr>
            </w:pPr>
            <w:r w:rsidRPr="00E76360">
              <w:rPr>
                <w:b/>
                <w:bCs/>
                <w:sz w:val="21"/>
                <w:szCs w:val="21"/>
              </w:rPr>
              <w:t xml:space="preserve">Standardised </w:t>
            </w:r>
            <w:r w:rsidRPr="00E76360">
              <w:rPr>
                <w:b/>
                <w:bCs/>
                <w:sz w:val="21"/>
                <w:szCs w:val="21"/>
              </w:rPr>
              <w:br/>
              <w:t>mean diff. (abs.</w:t>
            </w:r>
            <w:r>
              <w:rPr>
                <w:b/>
                <w:bCs/>
                <w:sz w:val="21"/>
                <w:szCs w:val="21"/>
              </w:rPr>
              <w:t>, avg.</w:t>
            </w:r>
            <w:r w:rsidRPr="00E76360">
              <w:rPr>
                <w:b/>
                <w:bCs/>
                <w:sz w:val="21"/>
                <w:szCs w:val="21"/>
              </w:rPr>
              <w:t>)</w:t>
            </w:r>
          </w:p>
        </w:tc>
      </w:tr>
      <w:tr w:rsidR="00CB4937" w:rsidRPr="00BB6BEC" w14:paraId="7DF22675" w14:textId="27957D6D" w:rsidTr="00E16AEF">
        <w:tc>
          <w:tcPr>
            <w:tcW w:w="0" w:type="auto"/>
            <w:tcBorders>
              <w:top w:val="single" w:sz="4" w:space="0" w:color="auto"/>
              <w:bottom w:val="nil"/>
            </w:tcBorders>
          </w:tcPr>
          <w:p w14:paraId="317AAEA2" w14:textId="77777777" w:rsidR="00CB4937" w:rsidRPr="00BB6BEC" w:rsidRDefault="00CB4937" w:rsidP="00BF49E0">
            <w:pPr>
              <w:spacing w:line="276" w:lineRule="auto"/>
              <w:rPr>
                <w:sz w:val="21"/>
                <w:szCs w:val="21"/>
              </w:rPr>
            </w:pPr>
            <w:r w:rsidRPr="00BB6BEC">
              <w:rPr>
                <w:sz w:val="21"/>
                <w:szCs w:val="21"/>
              </w:rPr>
              <w:t>Age (years)</w:t>
            </w:r>
          </w:p>
        </w:tc>
        <w:tc>
          <w:tcPr>
            <w:tcW w:w="0" w:type="auto"/>
            <w:tcBorders>
              <w:top w:val="single" w:sz="4" w:space="0" w:color="auto"/>
              <w:bottom w:val="nil"/>
            </w:tcBorders>
          </w:tcPr>
          <w:p w14:paraId="4A8A4D66" w14:textId="5443F425" w:rsidR="00CB4937" w:rsidRPr="00BB6BEC" w:rsidRDefault="00CB4937" w:rsidP="00BF49E0">
            <w:pPr>
              <w:spacing w:line="276" w:lineRule="auto"/>
              <w:jc w:val="right"/>
              <w:rPr>
                <w:sz w:val="21"/>
                <w:szCs w:val="21"/>
              </w:rPr>
            </w:pPr>
            <w:r w:rsidRPr="00BB6BEC">
              <w:rPr>
                <w:sz w:val="21"/>
                <w:szCs w:val="21"/>
              </w:rPr>
              <w:t>4</w:t>
            </w:r>
            <w:r>
              <w:rPr>
                <w:sz w:val="21"/>
                <w:szCs w:val="21"/>
              </w:rPr>
              <w:t>9</w:t>
            </w:r>
            <w:r w:rsidRPr="00BB6BEC">
              <w:rPr>
                <w:sz w:val="21"/>
                <w:szCs w:val="21"/>
              </w:rPr>
              <w:t>.</w:t>
            </w:r>
            <w:r>
              <w:rPr>
                <w:sz w:val="21"/>
                <w:szCs w:val="21"/>
              </w:rPr>
              <w:t>33</w:t>
            </w:r>
          </w:p>
          <w:p w14:paraId="36C82603" w14:textId="436161F4" w:rsidR="00CB4937" w:rsidRPr="00BB6BEC" w:rsidRDefault="00CB4937" w:rsidP="00BF49E0">
            <w:pPr>
              <w:spacing w:line="276" w:lineRule="auto"/>
              <w:jc w:val="right"/>
              <w:rPr>
                <w:sz w:val="21"/>
                <w:szCs w:val="21"/>
              </w:rPr>
            </w:pPr>
            <w:r w:rsidRPr="00BB6BEC">
              <w:rPr>
                <w:sz w:val="21"/>
                <w:szCs w:val="21"/>
              </w:rPr>
              <w:t>(13.</w:t>
            </w:r>
            <w:r>
              <w:rPr>
                <w:sz w:val="21"/>
                <w:szCs w:val="21"/>
              </w:rPr>
              <w:t>71</w:t>
            </w:r>
            <w:r w:rsidRPr="00BB6BEC">
              <w:rPr>
                <w:sz w:val="21"/>
                <w:szCs w:val="21"/>
              </w:rPr>
              <w:t>)</w:t>
            </w:r>
          </w:p>
        </w:tc>
        <w:tc>
          <w:tcPr>
            <w:tcW w:w="0" w:type="auto"/>
            <w:tcBorders>
              <w:top w:val="single" w:sz="4" w:space="0" w:color="auto"/>
              <w:bottom w:val="nil"/>
            </w:tcBorders>
          </w:tcPr>
          <w:p w14:paraId="39990A1E" w14:textId="77777777" w:rsidR="00CB4937" w:rsidRPr="00BB6BEC" w:rsidRDefault="00CB4937" w:rsidP="00BF49E0">
            <w:pPr>
              <w:spacing w:line="276" w:lineRule="auto"/>
              <w:jc w:val="right"/>
              <w:rPr>
                <w:sz w:val="21"/>
                <w:szCs w:val="21"/>
              </w:rPr>
            </w:pPr>
          </w:p>
        </w:tc>
        <w:tc>
          <w:tcPr>
            <w:tcW w:w="0" w:type="auto"/>
            <w:tcBorders>
              <w:top w:val="single" w:sz="4" w:space="0" w:color="auto"/>
              <w:bottom w:val="nil"/>
            </w:tcBorders>
          </w:tcPr>
          <w:p w14:paraId="432A545A" w14:textId="022C73E1" w:rsidR="00CB4937" w:rsidRPr="00BB6BEC" w:rsidRDefault="00CB4937" w:rsidP="00BF49E0">
            <w:pPr>
              <w:spacing w:line="276" w:lineRule="auto"/>
              <w:jc w:val="center"/>
              <w:rPr>
                <w:sz w:val="21"/>
                <w:szCs w:val="21"/>
              </w:rPr>
            </w:pPr>
            <w:r w:rsidRPr="00BB6BEC">
              <w:rPr>
                <w:sz w:val="21"/>
                <w:szCs w:val="21"/>
              </w:rPr>
              <w:t>0.66</w:t>
            </w:r>
          </w:p>
        </w:tc>
        <w:tc>
          <w:tcPr>
            <w:tcW w:w="1240" w:type="dxa"/>
            <w:tcBorders>
              <w:top w:val="single" w:sz="4" w:space="0" w:color="auto"/>
              <w:bottom w:val="nil"/>
            </w:tcBorders>
          </w:tcPr>
          <w:p w14:paraId="42DDCA78" w14:textId="71FE4858" w:rsidR="00CB4937" w:rsidRPr="00BB6BEC" w:rsidRDefault="00CB4937" w:rsidP="00BF49E0">
            <w:pPr>
              <w:spacing w:line="276" w:lineRule="auto"/>
              <w:jc w:val="right"/>
              <w:rPr>
                <w:sz w:val="21"/>
                <w:szCs w:val="21"/>
              </w:rPr>
            </w:pPr>
            <w:r w:rsidRPr="00BB6BEC">
              <w:rPr>
                <w:sz w:val="21"/>
                <w:szCs w:val="21"/>
              </w:rPr>
              <w:t>5.64%</w:t>
            </w:r>
          </w:p>
        </w:tc>
        <w:tc>
          <w:tcPr>
            <w:tcW w:w="435" w:type="dxa"/>
            <w:tcBorders>
              <w:top w:val="single" w:sz="4" w:space="0" w:color="auto"/>
              <w:bottom w:val="nil"/>
            </w:tcBorders>
          </w:tcPr>
          <w:p w14:paraId="21F6532D" w14:textId="77777777" w:rsidR="00CB4937" w:rsidRPr="00A01871" w:rsidRDefault="00CB4937" w:rsidP="00BF49E0">
            <w:pPr>
              <w:spacing w:line="276" w:lineRule="auto"/>
              <w:jc w:val="right"/>
              <w:rPr>
                <w:sz w:val="21"/>
                <w:szCs w:val="21"/>
              </w:rPr>
            </w:pPr>
          </w:p>
        </w:tc>
        <w:tc>
          <w:tcPr>
            <w:tcW w:w="0" w:type="auto"/>
            <w:tcBorders>
              <w:top w:val="single" w:sz="4" w:space="0" w:color="auto"/>
              <w:bottom w:val="nil"/>
            </w:tcBorders>
          </w:tcPr>
          <w:p w14:paraId="1D6B6C5D" w14:textId="1A4BB71D" w:rsidR="00CB4937" w:rsidRPr="00A01871" w:rsidRDefault="00CB4937" w:rsidP="00BF49E0">
            <w:pPr>
              <w:spacing w:line="276" w:lineRule="auto"/>
              <w:jc w:val="center"/>
              <w:rPr>
                <w:sz w:val="21"/>
                <w:szCs w:val="21"/>
              </w:rPr>
            </w:pPr>
            <w:r w:rsidRPr="00A01871">
              <w:rPr>
                <w:sz w:val="21"/>
                <w:szCs w:val="21"/>
              </w:rPr>
              <w:t>0.92</w:t>
            </w:r>
          </w:p>
        </w:tc>
        <w:tc>
          <w:tcPr>
            <w:tcW w:w="1633" w:type="dxa"/>
            <w:tcBorders>
              <w:top w:val="single" w:sz="4" w:space="0" w:color="auto"/>
              <w:bottom w:val="nil"/>
            </w:tcBorders>
          </w:tcPr>
          <w:p w14:paraId="40BE2B24" w14:textId="063574DB" w:rsidR="00CB4937" w:rsidRPr="00A01871" w:rsidRDefault="00CB4937" w:rsidP="00BF49E0">
            <w:pPr>
              <w:spacing w:line="276" w:lineRule="auto"/>
              <w:jc w:val="right"/>
              <w:rPr>
                <w:sz w:val="21"/>
                <w:szCs w:val="21"/>
              </w:rPr>
            </w:pPr>
            <w:r>
              <w:rPr>
                <w:sz w:val="21"/>
                <w:szCs w:val="21"/>
              </w:rPr>
              <w:t>7.82%</w:t>
            </w:r>
          </w:p>
        </w:tc>
        <w:tc>
          <w:tcPr>
            <w:tcW w:w="774" w:type="dxa"/>
            <w:tcBorders>
              <w:top w:val="single" w:sz="4" w:space="0" w:color="auto"/>
              <w:bottom w:val="nil"/>
            </w:tcBorders>
          </w:tcPr>
          <w:p w14:paraId="2CF98EFF" w14:textId="77777777" w:rsidR="00CB4937" w:rsidRPr="00A01871" w:rsidRDefault="00CB4937" w:rsidP="00BF49E0">
            <w:pPr>
              <w:spacing w:line="276" w:lineRule="auto"/>
              <w:rPr>
                <w:sz w:val="21"/>
                <w:szCs w:val="21"/>
              </w:rPr>
            </w:pPr>
          </w:p>
        </w:tc>
      </w:tr>
      <w:tr w:rsidR="00CB4937" w:rsidRPr="00BB6BEC" w14:paraId="27DB20DA" w14:textId="7CEFA2A7" w:rsidTr="00E16AEF">
        <w:tc>
          <w:tcPr>
            <w:tcW w:w="0" w:type="auto"/>
            <w:tcBorders>
              <w:top w:val="nil"/>
            </w:tcBorders>
          </w:tcPr>
          <w:p w14:paraId="4DBA52CF" w14:textId="77777777" w:rsidR="00CB4937" w:rsidRPr="00BB6BEC" w:rsidRDefault="00CB4937" w:rsidP="00BF49E0">
            <w:pPr>
              <w:spacing w:line="276" w:lineRule="auto"/>
              <w:rPr>
                <w:sz w:val="21"/>
                <w:szCs w:val="21"/>
              </w:rPr>
            </w:pPr>
            <w:r w:rsidRPr="00BB6BEC">
              <w:rPr>
                <w:sz w:val="21"/>
                <w:szCs w:val="21"/>
              </w:rPr>
              <w:t>Cattle (count, past year)</w:t>
            </w:r>
          </w:p>
        </w:tc>
        <w:tc>
          <w:tcPr>
            <w:tcW w:w="0" w:type="auto"/>
            <w:tcBorders>
              <w:top w:val="nil"/>
            </w:tcBorders>
          </w:tcPr>
          <w:p w14:paraId="0007B63B" w14:textId="29A26A70" w:rsidR="00CB4937" w:rsidRPr="00BB6BEC" w:rsidRDefault="00CB4937" w:rsidP="00BF49E0">
            <w:pPr>
              <w:spacing w:line="276" w:lineRule="auto"/>
              <w:jc w:val="right"/>
              <w:rPr>
                <w:sz w:val="21"/>
                <w:szCs w:val="21"/>
              </w:rPr>
            </w:pPr>
            <w:r w:rsidRPr="00BB6BEC">
              <w:rPr>
                <w:sz w:val="21"/>
                <w:szCs w:val="21"/>
              </w:rPr>
              <w:t>1.1</w:t>
            </w:r>
            <w:r>
              <w:rPr>
                <w:sz w:val="21"/>
                <w:szCs w:val="21"/>
              </w:rPr>
              <w:t>3</w:t>
            </w:r>
          </w:p>
          <w:p w14:paraId="42E69F8B" w14:textId="1CA62F03" w:rsidR="00CB4937" w:rsidRPr="00BB6BEC" w:rsidRDefault="00CB4937" w:rsidP="00BF49E0">
            <w:pPr>
              <w:spacing w:line="276" w:lineRule="auto"/>
              <w:jc w:val="right"/>
              <w:rPr>
                <w:sz w:val="21"/>
                <w:szCs w:val="21"/>
              </w:rPr>
            </w:pPr>
            <w:r w:rsidRPr="00BB6BEC">
              <w:rPr>
                <w:sz w:val="21"/>
                <w:szCs w:val="21"/>
              </w:rPr>
              <w:t>(2.</w:t>
            </w:r>
            <w:r>
              <w:rPr>
                <w:sz w:val="21"/>
                <w:szCs w:val="21"/>
              </w:rPr>
              <w:t>23</w:t>
            </w:r>
            <w:r w:rsidRPr="00BB6BEC">
              <w:rPr>
                <w:sz w:val="21"/>
                <w:szCs w:val="21"/>
              </w:rPr>
              <w:t>)</w:t>
            </w:r>
          </w:p>
        </w:tc>
        <w:tc>
          <w:tcPr>
            <w:tcW w:w="0" w:type="auto"/>
            <w:tcBorders>
              <w:top w:val="nil"/>
            </w:tcBorders>
          </w:tcPr>
          <w:p w14:paraId="2D6D4937" w14:textId="77777777" w:rsidR="00CB4937" w:rsidRPr="00BB6BEC" w:rsidRDefault="00CB4937" w:rsidP="00BF49E0">
            <w:pPr>
              <w:spacing w:line="276" w:lineRule="auto"/>
              <w:jc w:val="right"/>
              <w:rPr>
                <w:sz w:val="21"/>
                <w:szCs w:val="21"/>
              </w:rPr>
            </w:pPr>
          </w:p>
        </w:tc>
        <w:tc>
          <w:tcPr>
            <w:tcW w:w="0" w:type="auto"/>
            <w:tcBorders>
              <w:top w:val="nil"/>
            </w:tcBorders>
          </w:tcPr>
          <w:p w14:paraId="01F92B00" w14:textId="44254714" w:rsidR="00CB4937" w:rsidRPr="00BB6BEC" w:rsidRDefault="00CB4937" w:rsidP="00BF49E0">
            <w:pPr>
              <w:spacing w:line="276" w:lineRule="auto"/>
              <w:jc w:val="center"/>
              <w:rPr>
                <w:sz w:val="21"/>
                <w:szCs w:val="21"/>
              </w:rPr>
            </w:pPr>
            <w:r w:rsidRPr="00BB6BEC">
              <w:rPr>
                <w:sz w:val="21"/>
                <w:szCs w:val="21"/>
              </w:rPr>
              <w:t>0.86</w:t>
            </w:r>
          </w:p>
        </w:tc>
        <w:tc>
          <w:tcPr>
            <w:tcW w:w="1240" w:type="dxa"/>
            <w:tcBorders>
              <w:top w:val="nil"/>
            </w:tcBorders>
          </w:tcPr>
          <w:p w14:paraId="1FC012E6" w14:textId="49F2C840" w:rsidR="00CB4937" w:rsidRPr="00BB6BEC" w:rsidRDefault="00CB4937" w:rsidP="00BF49E0">
            <w:pPr>
              <w:spacing w:line="276" w:lineRule="auto"/>
              <w:jc w:val="right"/>
              <w:rPr>
                <w:sz w:val="21"/>
                <w:szCs w:val="21"/>
              </w:rPr>
            </w:pPr>
            <w:r w:rsidRPr="00BB6BEC">
              <w:rPr>
                <w:sz w:val="21"/>
                <w:szCs w:val="21"/>
              </w:rPr>
              <w:t>2.24%</w:t>
            </w:r>
          </w:p>
        </w:tc>
        <w:tc>
          <w:tcPr>
            <w:tcW w:w="435" w:type="dxa"/>
            <w:tcBorders>
              <w:top w:val="nil"/>
            </w:tcBorders>
          </w:tcPr>
          <w:p w14:paraId="48B6110C" w14:textId="77777777" w:rsidR="00CB4937" w:rsidRPr="00A01871" w:rsidRDefault="00CB4937" w:rsidP="00BF49E0">
            <w:pPr>
              <w:spacing w:line="276" w:lineRule="auto"/>
              <w:jc w:val="right"/>
              <w:rPr>
                <w:sz w:val="21"/>
                <w:szCs w:val="21"/>
              </w:rPr>
            </w:pPr>
          </w:p>
        </w:tc>
        <w:tc>
          <w:tcPr>
            <w:tcW w:w="0" w:type="auto"/>
            <w:tcBorders>
              <w:top w:val="nil"/>
            </w:tcBorders>
          </w:tcPr>
          <w:p w14:paraId="66DB5E8D" w14:textId="247DABAA" w:rsidR="00CB4937" w:rsidRPr="00A01871" w:rsidRDefault="00CB4937" w:rsidP="00BF49E0">
            <w:pPr>
              <w:spacing w:line="276" w:lineRule="auto"/>
              <w:jc w:val="center"/>
              <w:rPr>
                <w:sz w:val="21"/>
                <w:szCs w:val="21"/>
              </w:rPr>
            </w:pPr>
            <w:r w:rsidRPr="00A01871">
              <w:rPr>
                <w:sz w:val="21"/>
                <w:szCs w:val="21"/>
              </w:rPr>
              <w:t>0.95</w:t>
            </w:r>
          </w:p>
        </w:tc>
        <w:tc>
          <w:tcPr>
            <w:tcW w:w="1633" w:type="dxa"/>
            <w:tcBorders>
              <w:top w:val="nil"/>
            </w:tcBorders>
          </w:tcPr>
          <w:p w14:paraId="3E99E54C" w14:textId="10C23387" w:rsidR="00CB4937" w:rsidRPr="00A01871" w:rsidRDefault="00CB4937" w:rsidP="00BF49E0">
            <w:pPr>
              <w:spacing w:line="276" w:lineRule="auto"/>
              <w:jc w:val="right"/>
              <w:rPr>
                <w:sz w:val="21"/>
                <w:szCs w:val="21"/>
              </w:rPr>
            </w:pPr>
            <w:r>
              <w:rPr>
                <w:sz w:val="21"/>
                <w:szCs w:val="21"/>
              </w:rPr>
              <w:t>6.94%</w:t>
            </w:r>
          </w:p>
        </w:tc>
        <w:tc>
          <w:tcPr>
            <w:tcW w:w="774" w:type="dxa"/>
            <w:tcBorders>
              <w:top w:val="nil"/>
            </w:tcBorders>
          </w:tcPr>
          <w:p w14:paraId="103FCE97" w14:textId="77777777" w:rsidR="00CB4937" w:rsidRPr="00A01871" w:rsidRDefault="00CB4937" w:rsidP="00BF49E0">
            <w:pPr>
              <w:spacing w:line="276" w:lineRule="auto"/>
              <w:rPr>
                <w:sz w:val="21"/>
                <w:szCs w:val="21"/>
              </w:rPr>
            </w:pPr>
          </w:p>
        </w:tc>
      </w:tr>
      <w:tr w:rsidR="00CB4937" w:rsidRPr="00BB6BEC" w14:paraId="164121A1" w14:textId="7AE53C50" w:rsidTr="00E16AEF">
        <w:tc>
          <w:tcPr>
            <w:tcW w:w="0" w:type="auto"/>
          </w:tcPr>
          <w:p w14:paraId="1C88111B" w14:textId="15993AC0" w:rsidR="00CB4937" w:rsidRPr="00BB6BEC" w:rsidRDefault="00CB4937" w:rsidP="00BF49E0">
            <w:pPr>
              <w:spacing w:line="276" w:lineRule="auto"/>
              <w:rPr>
                <w:sz w:val="21"/>
                <w:szCs w:val="21"/>
              </w:rPr>
            </w:pPr>
            <w:r w:rsidRPr="00BB6BEC">
              <w:rPr>
                <w:sz w:val="21"/>
                <w:szCs w:val="21"/>
              </w:rPr>
              <w:t>Collaborate (1 = bidder had real-life agricultural collaboration</w:t>
            </w:r>
            <w:r>
              <w:rPr>
                <w:sz w:val="21"/>
                <w:szCs w:val="21"/>
              </w:rPr>
              <w:t xml:space="preserve"> in the past</w:t>
            </w:r>
          </w:p>
          <w:p w14:paraId="46E4A6D7" w14:textId="326091BD" w:rsidR="00CB4937" w:rsidRPr="00BB6BEC" w:rsidRDefault="00CB4937" w:rsidP="00BF49E0">
            <w:pPr>
              <w:spacing w:line="276" w:lineRule="auto"/>
              <w:rPr>
                <w:sz w:val="21"/>
                <w:szCs w:val="21"/>
              </w:rPr>
            </w:pPr>
            <w:r w:rsidRPr="00BB6BEC">
              <w:rPr>
                <w:sz w:val="21"/>
                <w:szCs w:val="21"/>
              </w:rPr>
              <w:t xml:space="preserve">     5 years with one or both neighbours in the experiment, 0 = otherwise)</w:t>
            </w:r>
          </w:p>
        </w:tc>
        <w:tc>
          <w:tcPr>
            <w:tcW w:w="0" w:type="auto"/>
          </w:tcPr>
          <w:p w14:paraId="4CE161E4" w14:textId="5E78A094" w:rsidR="00CB4937" w:rsidRPr="00BB6BEC" w:rsidRDefault="00CB4937" w:rsidP="00BF49E0">
            <w:pPr>
              <w:spacing w:line="276" w:lineRule="auto"/>
              <w:jc w:val="right"/>
              <w:rPr>
                <w:sz w:val="21"/>
                <w:szCs w:val="21"/>
              </w:rPr>
            </w:pPr>
            <w:r w:rsidRPr="00BB6BEC">
              <w:rPr>
                <w:sz w:val="21"/>
                <w:szCs w:val="21"/>
              </w:rPr>
              <w:t>0.2</w:t>
            </w:r>
            <w:r>
              <w:rPr>
                <w:sz w:val="21"/>
                <w:szCs w:val="21"/>
              </w:rPr>
              <w:t>1</w:t>
            </w:r>
          </w:p>
          <w:p w14:paraId="7D755538" w14:textId="31B263B3" w:rsidR="00CB4937" w:rsidRPr="00BB6BEC" w:rsidRDefault="00CB4937" w:rsidP="00BF49E0">
            <w:pPr>
              <w:spacing w:line="276" w:lineRule="auto"/>
              <w:jc w:val="right"/>
              <w:rPr>
                <w:sz w:val="21"/>
                <w:szCs w:val="21"/>
              </w:rPr>
            </w:pPr>
            <w:r w:rsidRPr="00BB6BEC">
              <w:rPr>
                <w:sz w:val="21"/>
                <w:szCs w:val="21"/>
              </w:rPr>
              <w:t>(0.4</w:t>
            </w:r>
            <w:r>
              <w:rPr>
                <w:sz w:val="21"/>
                <w:szCs w:val="21"/>
              </w:rPr>
              <w:t>1</w:t>
            </w:r>
            <w:r w:rsidRPr="00BB6BEC">
              <w:rPr>
                <w:sz w:val="21"/>
                <w:szCs w:val="21"/>
              </w:rPr>
              <w:t>)</w:t>
            </w:r>
          </w:p>
        </w:tc>
        <w:tc>
          <w:tcPr>
            <w:tcW w:w="0" w:type="auto"/>
          </w:tcPr>
          <w:p w14:paraId="62100BB0" w14:textId="77777777" w:rsidR="00CB4937" w:rsidRPr="00BB6BEC" w:rsidRDefault="00CB4937" w:rsidP="00BF49E0">
            <w:pPr>
              <w:spacing w:line="276" w:lineRule="auto"/>
              <w:jc w:val="right"/>
              <w:rPr>
                <w:sz w:val="21"/>
                <w:szCs w:val="21"/>
              </w:rPr>
            </w:pPr>
          </w:p>
        </w:tc>
        <w:tc>
          <w:tcPr>
            <w:tcW w:w="0" w:type="auto"/>
          </w:tcPr>
          <w:p w14:paraId="68D516CD" w14:textId="28888192" w:rsidR="00CB4937" w:rsidRPr="00BB6BEC" w:rsidRDefault="00CB4937" w:rsidP="00BF49E0">
            <w:pPr>
              <w:spacing w:line="276" w:lineRule="auto"/>
              <w:jc w:val="center"/>
              <w:rPr>
                <w:sz w:val="21"/>
                <w:szCs w:val="21"/>
              </w:rPr>
            </w:pPr>
            <w:r w:rsidRPr="00BB6BEC">
              <w:rPr>
                <w:sz w:val="21"/>
                <w:szCs w:val="21"/>
              </w:rPr>
              <w:t>0.43</w:t>
            </w:r>
          </w:p>
        </w:tc>
        <w:tc>
          <w:tcPr>
            <w:tcW w:w="1240" w:type="dxa"/>
          </w:tcPr>
          <w:p w14:paraId="7D9CB580" w14:textId="4EF35A1E" w:rsidR="00CB4937" w:rsidRPr="00BB6BEC" w:rsidRDefault="00CB4937" w:rsidP="00BF49E0">
            <w:pPr>
              <w:spacing w:line="276" w:lineRule="auto"/>
              <w:jc w:val="right"/>
              <w:rPr>
                <w:sz w:val="21"/>
                <w:szCs w:val="21"/>
              </w:rPr>
            </w:pPr>
            <w:r w:rsidRPr="00BB6BEC">
              <w:rPr>
                <w:sz w:val="21"/>
                <w:szCs w:val="21"/>
              </w:rPr>
              <w:t>10.20%</w:t>
            </w:r>
          </w:p>
        </w:tc>
        <w:tc>
          <w:tcPr>
            <w:tcW w:w="435" w:type="dxa"/>
          </w:tcPr>
          <w:p w14:paraId="4A8B8B39" w14:textId="77777777" w:rsidR="00CB4937" w:rsidRPr="00A01871" w:rsidRDefault="00CB4937" w:rsidP="00BF49E0">
            <w:pPr>
              <w:spacing w:line="276" w:lineRule="auto"/>
              <w:jc w:val="right"/>
              <w:rPr>
                <w:sz w:val="21"/>
                <w:szCs w:val="21"/>
              </w:rPr>
            </w:pPr>
          </w:p>
        </w:tc>
        <w:tc>
          <w:tcPr>
            <w:tcW w:w="0" w:type="auto"/>
          </w:tcPr>
          <w:p w14:paraId="5A7192CD" w14:textId="65C85218" w:rsidR="00CB4937" w:rsidRPr="00A01871" w:rsidRDefault="00CB4937" w:rsidP="00BF49E0">
            <w:pPr>
              <w:spacing w:line="276" w:lineRule="auto"/>
              <w:jc w:val="center"/>
              <w:rPr>
                <w:sz w:val="21"/>
                <w:szCs w:val="21"/>
              </w:rPr>
            </w:pPr>
            <w:r w:rsidRPr="00A01871">
              <w:rPr>
                <w:sz w:val="21"/>
                <w:szCs w:val="21"/>
              </w:rPr>
              <w:t>0.85</w:t>
            </w:r>
          </w:p>
        </w:tc>
        <w:tc>
          <w:tcPr>
            <w:tcW w:w="1633" w:type="dxa"/>
          </w:tcPr>
          <w:p w14:paraId="4A86BC88" w14:textId="4C7C54CB" w:rsidR="00CB4937" w:rsidRPr="00A01871" w:rsidRDefault="00CB4937" w:rsidP="00BF49E0">
            <w:pPr>
              <w:spacing w:line="276" w:lineRule="auto"/>
              <w:jc w:val="right"/>
              <w:rPr>
                <w:sz w:val="21"/>
                <w:szCs w:val="21"/>
              </w:rPr>
            </w:pPr>
            <w:r>
              <w:rPr>
                <w:sz w:val="21"/>
                <w:szCs w:val="21"/>
              </w:rPr>
              <w:t>8.42%</w:t>
            </w:r>
          </w:p>
        </w:tc>
        <w:tc>
          <w:tcPr>
            <w:tcW w:w="774" w:type="dxa"/>
          </w:tcPr>
          <w:p w14:paraId="4747B183" w14:textId="77777777" w:rsidR="00CB4937" w:rsidRPr="00A01871" w:rsidRDefault="00CB4937" w:rsidP="00BF49E0">
            <w:pPr>
              <w:spacing w:line="276" w:lineRule="auto"/>
              <w:rPr>
                <w:sz w:val="21"/>
                <w:szCs w:val="21"/>
              </w:rPr>
            </w:pPr>
          </w:p>
        </w:tc>
      </w:tr>
      <w:tr w:rsidR="00CB4937" w:rsidRPr="00BB6BEC" w14:paraId="475110FA" w14:textId="2471D060" w:rsidTr="00E16AEF">
        <w:tc>
          <w:tcPr>
            <w:tcW w:w="0" w:type="auto"/>
          </w:tcPr>
          <w:p w14:paraId="5BB3E558" w14:textId="77777777" w:rsidR="00CB4937" w:rsidRPr="00BB6BEC" w:rsidRDefault="00CB4937" w:rsidP="00BF49E0">
            <w:pPr>
              <w:spacing w:line="276" w:lineRule="auto"/>
              <w:rPr>
                <w:sz w:val="21"/>
                <w:szCs w:val="21"/>
              </w:rPr>
            </w:pPr>
            <w:r w:rsidRPr="00BB6BEC">
              <w:rPr>
                <w:sz w:val="21"/>
                <w:szCs w:val="21"/>
              </w:rPr>
              <w:t>Cropland area (mu, past year)</w:t>
            </w:r>
          </w:p>
        </w:tc>
        <w:tc>
          <w:tcPr>
            <w:tcW w:w="0" w:type="auto"/>
          </w:tcPr>
          <w:p w14:paraId="1F72423A" w14:textId="6C3A98A0" w:rsidR="00CB4937" w:rsidRPr="00BB6BEC" w:rsidRDefault="00CB4937" w:rsidP="00BF49E0">
            <w:pPr>
              <w:spacing w:line="276" w:lineRule="auto"/>
              <w:jc w:val="right"/>
              <w:rPr>
                <w:sz w:val="21"/>
                <w:szCs w:val="21"/>
              </w:rPr>
            </w:pPr>
            <w:r w:rsidRPr="00BB6BEC">
              <w:rPr>
                <w:sz w:val="21"/>
                <w:szCs w:val="21"/>
              </w:rPr>
              <w:t>3.</w:t>
            </w:r>
            <w:r>
              <w:rPr>
                <w:sz w:val="21"/>
                <w:szCs w:val="21"/>
              </w:rPr>
              <w:t>73</w:t>
            </w:r>
          </w:p>
          <w:p w14:paraId="7D637C10" w14:textId="57F222E9" w:rsidR="00CB4937" w:rsidRPr="00BB6BEC" w:rsidRDefault="00CB4937" w:rsidP="00BF49E0">
            <w:pPr>
              <w:spacing w:line="276" w:lineRule="auto"/>
              <w:jc w:val="right"/>
              <w:rPr>
                <w:sz w:val="21"/>
                <w:szCs w:val="21"/>
              </w:rPr>
            </w:pPr>
            <w:r w:rsidRPr="00BB6BEC">
              <w:rPr>
                <w:sz w:val="21"/>
                <w:szCs w:val="21"/>
              </w:rPr>
              <w:t>(3.1</w:t>
            </w:r>
            <w:r>
              <w:rPr>
                <w:sz w:val="21"/>
                <w:szCs w:val="21"/>
              </w:rPr>
              <w:t>3</w:t>
            </w:r>
            <w:r w:rsidRPr="00BB6BEC">
              <w:rPr>
                <w:sz w:val="21"/>
                <w:szCs w:val="21"/>
              </w:rPr>
              <w:t>)</w:t>
            </w:r>
          </w:p>
        </w:tc>
        <w:tc>
          <w:tcPr>
            <w:tcW w:w="0" w:type="auto"/>
          </w:tcPr>
          <w:p w14:paraId="56CBB9A3" w14:textId="77777777" w:rsidR="00CB4937" w:rsidRPr="00BB6BEC" w:rsidRDefault="00CB4937" w:rsidP="00BF49E0">
            <w:pPr>
              <w:spacing w:line="276" w:lineRule="auto"/>
              <w:jc w:val="right"/>
              <w:rPr>
                <w:sz w:val="21"/>
                <w:szCs w:val="21"/>
              </w:rPr>
            </w:pPr>
          </w:p>
        </w:tc>
        <w:tc>
          <w:tcPr>
            <w:tcW w:w="0" w:type="auto"/>
          </w:tcPr>
          <w:p w14:paraId="7FC594F5" w14:textId="45400865" w:rsidR="00CB4937" w:rsidRPr="00BB6BEC" w:rsidRDefault="00CB4937" w:rsidP="00BF49E0">
            <w:pPr>
              <w:spacing w:line="276" w:lineRule="auto"/>
              <w:jc w:val="center"/>
              <w:rPr>
                <w:sz w:val="21"/>
                <w:szCs w:val="21"/>
              </w:rPr>
            </w:pPr>
            <w:r w:rsidRPr="00BB6BEC">
              <w:rPr>
                <w:sz w:val="21"/>
                <w:szCs w:val="21"/>
              </w:rPr>
              <w:t>0.70</w:t>
            </w:r>
          </w:p>
        </w:tc>
        <w:tc>
          <w:tcPr>
            <w:tcW w:w="1240" w:type="dxa"/>
          </w:tcPr>
          <w:p w14:paraId="648D2A3F" w14:textId="51D8A883" w:rsidR="00CB4937" w:rsidRPr="00BB6BEC" w:rsidRDefault="00CB4937" w:rsidP="00BF49E0">
            <w:pPr>
              <w:spacing w:line="276" w:lineRule="auto"/>
              <w:jc w:val="right"/>
              <w:rPr>
                <w:sz w:val="21"/>
                <w:szCs w:val="21"/>
              </w:rPr>
            </w:pPr>
            <w:r w:rsidRPr="00BB6BEC">
              <w:rPr>
                <w:sz w:val="21"/>
                <w:szCs w:val="21"/>
              </w:rPr>
              <w:t>5.03%</w:t>
            </w:r>
          </w:p>
        </w:tc>
        <w:tc>
          <w:tcPr>
            <w:tcW w:w="435" w:type="dxa"/>
          </w:tcPr>
          <w:p w14:paraId="60336BF0" w14:textId="77777777" w:rsidR="00CB4937" w:rsidRPr="00A01871" w:rsidRDefault="00CB4937" w:rsidP="00BF49E0">
            <w:pPr>
              <w:spacing w:line="276" w:lineRule="auto"/>
              <w:jc w:val="right"/>
              <w:rPr>
                <w:sz w:val="21"/>
                <w:szCs w:val="21"/>
              </w:rPr>
            </w:pPr>
          </w:p>
        </w:tc>
        <w:tc>
          <w:tcPr>
            <w:tcW w:w="0" w:type="auto"/>
          </w:tcPr>
          <w:p w14:paraId="3EF5738D" w14:textId="21A5C82B" w:rsidR="00CB4937" w:rsidRPr="00A01871" w:rsidRDefault="00CB4937" w:rsidP="00BF49E0">
            <w:pPr>
              <w:spacing w:line="276" w:lineRule="auto"/>
              <w:jc w:val="center"/>
              <w:rPr>
                <w:sz w:val="21"/>
                <w:szCs w:val="21"/>
              </w:rPr>
            </w:pPr>
            <w:r w:rsidRPr="00A01871">
              <w:rPr>
                <w:sz w:val="21"/>
                <w:szCs w:val="21"/>
              </w:rPr>
              <w:t>0.56</w:t>
            </w:r>
          </w:p>
        </w:tc>
        <w:tc>
          <w:tcPr>
            <w:tcW w:w="1633" w:type="dxa"/>
          </w:tcPr>
          <w:p w14:paraId="20F14D2A" w14:textId="7DE5AD1D" w:rsidR="00CB4937" w:rsidRPr="00A01871" w:rsidRDefault="00CB4937" w:rsidP="00BF49E0">
            <w:pPr>
              <w:spacing w:line="276" w:lineRule="auto"/>
              <w:jc w:val="right"/>
              <w:rPr>
                <w:sz w:val="21"/>
                <w:szCs w:val="21"/>
              </w:rPr>
            </w:pPr>
            <w:r>
              <w:rPr>
                <w:sz w:val="21"/>
                <w:szCs w:val="21"/>
              </w:rPr>
              <w:t>11.58%</w:t>
            </w:r>
          </w:p>
        </w:tc>
        <w:tc>
          <w:tcPr>
            <w:tcW w:w="774" w:type="dxa"/>
          </w:tcPr>
          <w:p w14:paraId="3D53A7ED" w14:textId="77777777" w:rsidR="00CB4937" w:rsidRPr="00A01871" w:rsidRDefault="00CB4937" w:rsidP="00BF49E0">
            <w:pPr>
              <w:spacing w:line="276" w:lineRule="auto"/>
              <w:rPr>
                <w:sz w:val="21"/>
                <w:szCs w:val="21"/>
              </w:rPr>
            </w:pPr>
          </w:p>
        </w:tc>
      </w:tr>
      <w:tr w:rsidR="00CB4937" w:rsidRPr="00BB6BEC" w14:paraId="38CFE631" w14:textId="4D5DF9A7" w:rsidTr="00E16AEF">
        <w:tc>
          <w:tcPr>
            <w:tcW w:w="0" w:type="auto"/>
          </w:tcPr>
          <w:p w14:paraId="0C051DF7" w14:textId="77777777" w:rsidR="00CB4937" w:rsidRPr="00BB6BEC" w:rsidRDefault="00CB4937" w:rsidP="00BF49E0">
            <w:pPr>
              <w:spacing w:line="276" w:lineRule="auto"/>
              <w:rPr>
                <w:sz w:val="21"/>
                <w:szCs w:val="21"/>
              </w:rPr>
            </w:pPr>
            <w:r w:rsidRPr="00BB6BEC">
              <w:rPr>
                <w:sz w:val="21"/>
                <w:szCs w:val="21"/>
              </w:rPr>
              <w:t>Education (years)</w:t>
            </w:r>
          </w:p>
        </w:tc>
        <w:tc>
          <w:tcPr>
            <w:tcW w:w="0" w:type="auto"/>
          </w:tcPr>
          <w:p w14:paraId="3B5B49B9" w14:textId="67DDDECB" w:rsidR="00CB4937" w:rsidRPr="00BB6BEC" w:rsidRDefault="00CB4937" w:rsidP="00BF49E0">
            <w:pPr>
              <w:spacing w:line="276" w:lineRule="auto"/>
              <w:jc w:val="right"/>
              <w:rPr>
                <w:sz w:val="21"/>
                <w:szCs w:val="21"/>
              </w:rPr>
            </w:pPr>
            <w:r>
              <w:rPr>
                <w:sz w:val="21"/>
                <w:szCs w:val="21"/>
              </w:rPr>
              <w:t>8.28</w:t>
            </w:r>
          </w:p>
          <w:p w14:paraId="38281281" w14:textId="4B47F302" w:rsidR="00CB4937" w:rsidRPr="00BB6BEC" w:rsidRDefault="00CB4937" w:rsidP="00BF49E0">
            <w:pPr>
              <w:spacing w:line="276" w:lineRule="auto"/>
              <w:jc w:val="right"/>
              <w:rPr>
                <w:sz w:val="21"/>
                <w:szCs w:val="21"/>
              </w:rPr>
            </w:pPr>
            <w:r w:rsidRPr="00BB6BEC">
              <w:rPr>
                <w:sz w:val="21"/>
                <w:szCs w:val="21"/>
              </w:rPr>
              <w:t>(</w:t>
            </w:r>
            <w:r>
              <w:rPr>
                <w:sz w:val="21"/>
                <w:szCs w:val="21"/>
              </w:rPr>
              <w:t>3.92</w:t>
            </w:r>
            <w:r w:rsidRPr="00BB6BEC">
              <w:rPr>
                <w:sz w:val="21"/>
                <w:szCs w:val="21"/>
              </w:rPr>
              <w:t>)</w:t>
            </w:r>
          </w:p>
        </w:tc>
        <w:tc>
          <w:tcPr>
            <w:tcW w:w="0" w:type="auto"/>
          </w:tcPr>
          <w:p w14:paraId="14FD7324" w14:textId="77777777" w:rsidR="00CB4937" w:rsidRPr="00BB6BEC" w:rsidRDefault="00CB4937" w:rsidP="00BF49E0">
            <w:pPr>
              <w:spacing w:line="276" w:lineRule="auto"/>
              <w:jc w:val="right"/>
              <w:rPr>
                <w:sz w:val="21"/>
                <w:szCs w:val="21"/>
              </w:rPr>
            </w:pPr>
          </w:p>
        </w:tc>
        <w:tc>
          <w:tcPr>
            <w:tcW w:w="0" w:type="auto"/>
          </w:tcPr>
          <w:p w14:paraId="7B5FBEA7" w14:textId="580B5ED5" w:rsidR="00CB4937" w:rsidRPr="00BB6BEC" w:rsidRDefault="00CB4937" w:rsidP="00BF49E0">
            <w:pPr>
              <w:spacing w:line="276" w:lineRule="auto"/>
              <w:jc w:val="center"/>
              <w:rPr>
                <w:sz w:val="21"/>
                <w:szCs w:val="21"/>
              </w:rPr>
            </w:pPr>
            <w:r w:rsidRPr="00BB6BEC">
              <w:rPr>
                <w:sz w:val="21"/>
                <w:szCs w:val="21"/>
              </w:rPr>
              <w:t>0.19</w:t>
            </w:r>
          </w:p>
        </w:tc>
        <w:tc>
          <w:tcPr>
            <w:tcW w:w="1240" w:type="dxa"/>
          </w:tcPr>
          <w:p w14:paraId="57C1630F" w14:textId="59F0865F" w:rsidR="00CB4937" w:rsidRPr="00BB6BEC" w:rsidRDefault="00CB4937" w:rsidP="00BF49E0">
            <w:pPr>
              <w:spacing w:line="276" w:lineRule="auto"/>
              <w:jc w:val="right"/>
              <w:rPr>
                <w:sz w:val="21"/>
                <w:szCs w:val="21"/>
              </w:rPr>
            </w:pPr>
            <w:r w:rsidRPr="00BB6BEC">
              <w:rPr>
                <w:sz w:val="21"/>
                <w:szCs w:val="21"/>
              </w:rPr>
              <w:t>17.01%</w:t>
            </w:r>
          </w:p>
        </w:tc>
        <w:tc>
          <w:tcPr>
            <w:tcW w:w="435" w:type="dxa"/>
          </w:tcPr>
          <w:p w14:paraId="0E02B028" w14:textId="77777777" w:rsidR="00CB4937" w:rsidRPr="00A01871" w:rsidRDefault="00CB4937" w:rsidP="00BF49E0">
            <w:pPr>
              <w:spacing w:line="276" w:lineRule="auto"/>
              <w:jc w:val="right"/>
              <w:rPr>
                <w:sz w:val="21"/>
                <w:szCs w:val="21"/>
              </w:rPr>
            </w:pPr>
          </w:p>
        </w:tc>
        <w:tc>
          <w:tcPr>
            <w:tcW w:w="0" w:type="auto"/>
          </w:tcPr>
          <w:p w14:paraId="700EB699" w14:textId="68CD8198" w:rsidR="00CB4937" w:rsidRPr="00A01871" w:rsidRDefault="00CB4937" w:rsidP="00BF49E0">
            <w:pPr>
              <w:spacing w:line="276" w:lineRule="auto"/>
              <w:jc w:val="center"/>
              <w:rPr>
                <w:sz w:val="21"/>
                <w:szCs w:val="21"/>
              </w:rPr>
            </w:pPr>
            <w:r w:rsidRPr="00A01871">
              <w:rPr>
                <w:sz w:val="21"/>
                <w:szCs w:val="21"/>
              </w:rPr>
              <w:t>0.14</w:t>
            </w:r>
          </w:p>
        </w:tc>
        <w:tc>
          <w:tcPr>
            <w:tcW w:w="1633" w:type="dxa"/>
          </w:tcPr>
          <w:p w14:paraId="12D08E98" w14:textId="0A992FF4" w:rsidR="00CB4937" w:rsidRPr="00A01871" w:rsidRDefault="00CB4937" w:rsidP="00BF49E0">
            <w:pPr>
              <w:spacing w:line="276" w:lineRule="auto"/>
              <w:jc w:val="right"/>
              <w:rPr>
                <w:sz w:val="21"/>
                <w:szCs w:val="21"/>
              </w:rPr>
            </w:pPr>
            <w:r>
              <w:rPr>
                <w:sz w:val="21"/>
                <w:szCs w:val="21"/>
              </w:rPr>
              <w:t>15.84%</w:t>
            </w:r>
          </w:p>
        </w:tc>
        <w:tc>
          <w:tcPr>
            <w:tcW w:w="774" w:type="dxa"/>
          </w:tcPr>
          <w:p w14:paraId="293F4B3E" w14:textId="77777777" w:rsidR="00CB4937" w:rsidRPr="00A01871" w:rsidRDefault="00CB4937" w:rsidP="00BF49E0">
            <w:pPr>
              <w:spacing w:line="276" w:lineRule="auto"/>
              <w:rPr>
                <w:sz w:val="21"/>
                <w:szCs w:val="21"/>
              </w:rPr>
            </w:pPr>
          </w:p>
        </w:tc>
      </w:tr>
      <w:tr w:rsidR="00CB4937" w:rsidRPr="00BB6BEC" w14:paraId="3C5D9610" w14:textId="7C365F9D" w:rsidTr="00E16AEF">
        <w:tc>
          <w:tcPr>
            <w:tcW w:w="0" w:type="auto"/>
          </w:tcPr>
          <w:p w14:paraId="1ABEB574" w14:textId="77777777" w:rsidR="00CB4937" w:rsidRPr="00BB6BEC" w:rsidRDefault="00CB4937" w:rsidP="00BF49E0">
            <w:pPr>
              <w:spacing w:line="276" w:lineRule="auto"/>
              <w:rPr>
                <w:sz w:val="21"/>
                <w:szCs w:val="21"/>
              </w:rPr>
            </w:pPr>
            <w:r w:rsidRPr="00BB6BEC">
              <w:rPr>
                <w:sz w:val="21"/>
                <w:szCs w:val="21"/>
              </w:rPr>
              <w:t>Gender (1 = male, 0 = female)</w:t>
            </w:r>
          </w:p>
        </w:tc>
        <w:tc>
          <w:tcPr>
            <w:tcW w:w="0" w:type="auto"/>
          </w:tcPr>
          <w:p w14:paraId="2143D9D7" w14:textId="1E7EE6C2" w:rsidR="00CB4937" w:rsidRPr="00BB6BEC" w:rsidRDefault="00CB4937" w:rsidP="00BF49E0">
            <w:pPr>
              <w:spacing w:line="276" w:lineRule="auto"/>
              <w:jc w:val="right"/>
              <w:rPr>
                <w:sz w:val="21"/>
                <w:szCs w:val="21"/>
              </w:rPr>
            </w:pPr>
            <w:r w:rsidRPr="00BB6BEC">
              <w:rPr>
                <w:sz w:val="21"/>
                <w:szCs w:val="21"/>
              </w:rPr>
              <w:t>0.</w:t>
            </w:r>
            <w:r>
              <w:rPr>
                <w:sz w:val="21"/>
                <w:szCs w:val="21"/>
              </w:rPr>
              <w:t>55</w:t>
            </w:r>
          </w:p>
          <w:p w14:paraId="4308D782" w14:textId="245A13B3" w:rsidR="00CB4937" w:rsidRPr="00BB6BEC" w:rsidRDefault="00CB4937" w:rsidP="00BF49E0">
            <w:pPr>
              <w:spacing w:line="276" w:lineRule="auto"/>
              <w:jc w:val="right"/>
              <w:rPr>
                <w:sz w:val="21"/>
                <w:szCs w:val="21"/>
              </w:rPr>
            </w:pPr>
            <w:r w:rsidRPr="00BB6BEC">
              <w:rPr>
                <w:sz w:val="21"/>
                <w:szCs w:val="21"/>
              </w:rPr>
              <w:t>(0.</w:t>
            </w:r>
            <w:r>
              <w:rPr>
                <w:sz w:val="21"/>
                <w:szCs w:val="21"/>
              </w:rPr>
              <w:t>50</w:t>
            </w:r>
            <w:r w:rsidRPr="00BB6BEC">
              <w:rPr>
                <w:sz w:val="21"/>
                <w:szCs w:val="21"/>
              </w:rPr>
              <w:t>)</w:t>
            </w:r>
          </w:p>
        </w:tc>
        <w:tc>
          <w:tcPr>
            <w:tcW w:w="0" w:type="auto"/>
          </w:tcPr>
          <w:p w14:paraId="060E5D8E" w14:textId="77777777" w:rsidR="00CB4937" w:rsidRPr="00BB6BEC" w:rsidRDefault="00CB4937" w:rsidP="00BF49E0">
            <w:pPr>
              <w:spacing w:line="276" w:lineRule="auto"/>
              <w:jc w:val="right"/>
              <w:rPr>
                <w:sz w:val="21"/>
                <w:szCs w:val="21"/>
              </w:rPr>
            </w:pPr>
          </w:p>
        </w:tc>
        <w:tc>
          <w:tcPr>
            <w:tcW w:w="0" w:type="auto"/>
          </w:tcPr>
          <w:p w14:paraId="6C3AB9D8" w14:textId="4B536047" w:rsidR="00CB4937" w:rsidRPr="00BB6BEC" w:rsidRDefault="00CB4937" w:rsidP="00BF49E0">
            <w:pPr>
              <w:spacing w:line="276" w:lineRule="auto"/>
              <w:jc w:val="center"/>
              <w:rPr>
                <w:sz w:val="21"/>
                <w:szCs w:val="21"/>
              </w:rPr>
            </w:pPr>
            <w:r w:rsidRPr="00BB6BEC">
              <w:rPr>
                <w:sz w:val="21"/>
                <w:szCs w:val="21"/>
              </w:rPr>
              <w:t>0.15</w:t>
            </w:r>
          </w:p>
        </w:tc>
        <w:tc>
          <w:tcPr>
            <w:tcW w:w="1240" w:type="dxa"/>
          </w:tcPr>
          <w:p w14:paraId="2156EA42" w14:textId="23220C33" w:rsidR="00CB4937" w:rsidRPr="00BB6BEC" w:rsidRDefault="00CB4937" w:rsidP="00BF49E0">
            <w:pPr>
              <w:spacing w:line="276" w:lineRule="auto"/>
              <w:jc w:val="right"/>
              <w:rPr>
                <w:sz w:val="21"/>
                <w:szCs w:val="21"/>
              </w:rPr>
            </w:pPr>
            <w:r w:rsidRPr="00BB6BEC">
              <w:rPr>
                <w:sz w:val="21"/>
                <w:szCs w:val="21"/>
              </w:rPr>
              <w:t>18.52%</w:t>
            </w:r>
          </w:p>
        </w:tc>
        <w:tc>
          <w:tcPr>
            <w:tcW w:w="435" w:type="dxa"/>
          </w:tcPr>
          <w:p w14:paraId="06C270B3" w14:textId="77777777" w:rsidR="00CB4937" w:rsidRPr="00A01871" w:rsidRDefault="00CB4937" w:rsidP="00BF49E0">
            <w:pPr>
              <w:spacing w:line="276" w:lineRule="auto"/>
              <w:jc w:val="right"/>
              <w:rPr>
                <w:sz w:val="21"/>
                <w:szCs w:val="21"/>
              </w:rPr>
            </w:pPr>
          </w:p>
        </w:tc>
        <w:tc>
          <w:tcPr>
            <w:tcW w:w="0" w:type="auto"/>
          </w:tcPr>
          <w:p w14:paraId="6D459BB7" w14:textId="0FB17787" w:rsidR="00CB4937" w:rsidRPr="00A01871" w:rsidRDefault="00CB4937" w:rsidP="00BF49E0">
            <w:pPr>
              <w:spacing w:line="276" w:lineRule="auto"/>
              <w:jc w:val="center"/>
              <w:rPr>
                <w:sz w:val="21"/>
                <w:szCs w:val="21"/>
              </w:rPr>
            </w:pPr>
            <w:r w:rsidRPr="00A01871">
              <w:rPr>
                <w:sz w:val="21"/>
                <w:szCs w:val="21"/>
              </w:rPr>
              <w:t>0.27</w:t>
            </w:r>
          </w:p>
        </w:tc>
        <w:tc>
          <w:tcPr>
            <w:tcW w:w="1633" w:type="dxa"/>
          </w:tcPr>
          <w:p w14:paraId="4D521D0F" w14:textId="33658D1A" w:rsidR="00CB4937" w:rsidRPr="00A01871" w:rsidRDefault="00CB4937" w:rsidP="00BF49E0">
            <w:pPr>
              <w:spacing w:line="276" w:lineRule="auto"/>
              <w:jc w:val="right"/>
              <w:rPr>
                <w:sz w:val="21"/>
                <w:szCs w:val="21"/>
              </w:rPr>
            </w:pPr>
            <w:r>
              <w:rPr>
                <w:sz w:val="21"/>
                <w:szCs w:val="21"/>
              </w:rPr>
              <w:t>14.05%</w:t>
            </w:r>
          </w:p>
        </w:tc>
        <w:tc>
          <w:tcPr>
            <w:tcW w:w="774" w:type="dxa"/>
          </w:tcPr>
          <w:p w14:paraId="4CFEFEEC" w14:textId="77777777" w:rsidR="00CB4937" w:rsidRPr="00A01871" w:rsidRDefault="00CB4937" w:rsidP="00BF49E0">
            <w:pPr>
              <w:spacing w:line="276" w:lineRule="auto"/>
              <w:rPr>
                <w:sz w:val="21"/>
                <w:szCs w:val="21"/>
              </w:rPr>
            </w:pPr>
          </w:p>
        </w:tc>
      </w:tr>
      <w:tr w:rsidR="00CB4937" w:rsidRPr="00BB6BEC" w14:paraId="642D591E" w14:textId="6D868B5C" w:rsidTr="00E16AEF">
        <w:tc>
          <w:tcPr>
            <w:tcW w:w="0" w:type="auto"/>
          </w:tcPr>
          <w:p w14:paraId="16E14845" w14:textId="33C1066B" w:rsidR="00CB4937" w:rsidRPr="00BB6BEC" w:rsidRDefault="00CB4937" w:rsidP="00BF49E0">
            <w:pPr>
              <w:spacing w:line="276" w:lineRule="auto"/>
              <w:rPr>
                <w:sz w:val="21"/>
                <w:szCs w:val="21"/>
              </w:rPr>
            </w:pPr>
            <w:r w:rsidRPr="00BB6BEC">
              <w:rPr>
                <w:sz w:val="21"/>
                <w:szCs w:val="21"/>
              </w:rPr>
              <w:t>Household size (count of household members, past year)</w:t>
            </w:r>
          </w:p>
        </w:tc>
        <w:tc>
          <w:tcPr>
            <w:tcW w:w="0" w:type="auto"/>
          </w:tcPr>
          <w:p w14:paraId="5B9E3EFB" w14:textId="0A9B060B" w:rsidR="00CB4937" w:rsidRPr="00BB6BEC" w:rsidRDefault="00CB4937" w:rsidP="00BF49E0">
            <w:pPr>
              <w:spacing w:line="276" w:lineRule="auto"/>
              <w:jc w:val="right"/>
              <w:rPr>
                <w:sz w:val="21"/>
                <w:szCs w:val="21"/>
              </w:rPr>
            </w:pPr>
            <w:r>
              <w:rPr>
                <w:sz w:val="21"/>
                <w:szCs w:val="21"/>
              </w:rPr>
              <w:t>4.03</w:t>
            </w:r>
          </w:p>
          <w:p w14:paraId="60E2FAB3" w14:textId="6D3383D0" w:rsidR="00CB4937" w:rsidRPr="00BB6BEC" w:rsidRDefault="00CB4937" w:rsidP="00BF49E0">
            <w:pPr>
              <w:spacing w:line="276" w:lineRule="auto"/>
              <w:jc w:val="right"/>
              <w:rPr>
                <w:sz w:val="21"/>
                <w:szCs w:val="21"/>
              </w:rPr>
            </w:pPr>
            <w:r w:rsidRPr="00BB6BEC">
              <w:rPr>
                <w:sz w:val="21"/>
                <w:szCs w:val="21"/>
              </w:rPr>
              <w:t>(1.</w:t>
            </w:r>
            <w:r>
              <w:rPr>
                <w:sz w:val="21"/>
                <w:szCs w:val="21"/>
              </w:rPr>
              <w:t>63</w:t>
            </w:r>
            <w:r w:rsidRPr="00BB6BEC">
              <w:rPr>
                <w:sz w:val="21"/>
                <w:szCs w:val="21"/>
              </w:rPr>
              <w:t>)</w:t>
            </w:r>
          </w:p>
        </w:tc>
        <w:tc>
          <w:tcPr>
            <w:tcW w:w="0" w:type="auto"/>
          </w:tcPr>
          <w:p w14:paraId="40F56759" w14:textId="77777777" w:rsidR="00CB4937" w:rsidRPr="00BB6BEC" w:rsidRDefault="00CB4937" w:rsidP="00BF49E0">
            <w:pPr>
              <w:spacing w:line="276" w:lineRule="auto"/>
              <w:jc w:val="right"/>
              <w:rPr>
                <w:sz w:val="21"/>
                <w:szCs w:val="21"/>
              </w:rPr>
            </w:pPr>
          </w:p>
        </w:tc>
        <w:tc>
          <w:tcPr>
            <w:tcW w:w="0" w:type="auto"/>
          </w:tcPr>
          <w:p w14:paraId="1203E222" w14:textId="5F62E593" w:rsidR="00CB4937" w:rsidRPr="00BB6BEC" w:rsidRDefault="00CB4937" w:rsidP="00BF49E0">
            <w:pPr>
              <w:spacing w:line="276" w:lineRule="auto"/>
              <w:jc w:val="center"/>
              <w:rPr>
                <w:sz w:val="21"/>
                <w:szCs w:val="21"/>
              </w:rPr>
            </w:pPr>
            <w:r w:rsidRPr="00BB6BEC">
              <w:rPr>
                <w:sz w:val="21"/>
                <w:szCs w:val="21"/>
              </w:rPr>
              <w:t>0.50</w:t>
            </w:r>
          </w:p>
        </w:tc>
        <w:tc>
          <w:tcPr>
            <w:tcW w:w="1240" w:type="dxa"/>
          </w:tcPr>
          <w:p w14:paraId="73B83628" w14:textId="23F891F3" w:rsidR="00CB4937" w:rsidRPr="00BB6BEC" w:rsidRDefault="00CB4937" w:rsidP="00BF49E0">
            <w:pPr>
              <w:spacing w:line="276" w:lineRule="auto"/>
              <w:jc w:val="right"/>
              <w:rPr>
                <w:sz w:val="21"/>
                <w:szCs w:val="21"/>
              </w:rPr>
            </w:pPr>
            <w:r w:rsidRPr="00BB6BEC">
              <w:rPr>
                <w:sz w:val="21"/>
                <w:szCs w:val="21"/>
              </w:rPr>
              <w:t>8.68%</w:t>
            </w:r>
          </w:p>
        </w:tc>
        <w:tc>
          <w:tcPr>
            <w:tcW w:w="435" w:type="dxa"/>
          </w:tcPr>
          <w:p w14:paraId="41C823E4" w14:textId="77777777" w:rsidR="00CB4937" w:rsidRPr="00A01871" w:rsidRDefault="00CB4937" w:rsidP="00BF49E0">
            <w:pPr>
              <w:spacing w:line="276" w:lineRule="auto"/>
              <w:jc w:val="right"/>
              <w:rPr>
                <w:sz w:val="21"/>
                <w:szCs w:val="21"/>
              </w:rPr>
            </w:pPr>
          </w:p>
        </w:tc>
        <w:tc>
          <w:tcPr>
            <w:tcW w:w="0" w:type="auto"/>
          </w:tcPr>
          <w:p w14:paraId="4CD73B9D" w14:textId="4AB93456" w:rsidR="00CB4937" w:rsidRPr="00A01871" w:rsidRDefault="00CB4937" w:rsidP="00BF49E0">
            <w:pPr>
              <w:spacing w:line="276" w:lineRule="auto"/>
              <w:jc w:val="center"/>
              <w:rPr>
                <w:sz w:val="21"/>
                <w:szCs w:val="21"/>
              </w:rPr>
            </w:pPr>
            <w:r w:rsidRPr="00A01871">
              <w:rPr>
                <w:sz w:val="21"/>
                <w:szCs w:val="21"/>
              </w:rPr>
              <w:t>0.83</w:t>
            </w:r>
          </w:p>
        </w:tc>
        <w:tc>
          <w:tcPr>
            <w:tcW w:w="1633" w:type="dxa"/>
          </w:tcPr>
          <w:p w14:paraId="5189EA0C" w14:textId="3D35934B" w:rsidR="00CB4937" w:rsidRPr="00A01871" w:rsidRDefault="00CB4937" w:rsidP="00BF49E0">
            <w:pPr>
              <w:spacing w:line="276" w:lineRule="auto"/>
              <w:jc w:val="right"/>
              <w:rPr>
                <w:sz w:val="21"/>
                <w:szCs w:val="21"/>
              </w:rPr>
            </w:pPr>
            <w:r>
              <w:rPr>
                <w:sz w:val="21"/>
                <w:szCs w:val="21"/>
              </w:rPr>
              <w:t>7.95%</w:t>
            </w:r>
          </w:p>
        </w:tc>
        <w:tc>
          <w:tcPr>
            <w:tcW w:w="774" w:type="dxa"/>
          </w:tcPr>
          <w:p w14:paraId="5D9D2A47" w14:textId="77777777" w:rsidR="00CB4937" w:rsidRPr="00A01871" w:rsidRDefault="00CB4937" w:rsidP="00BF49E0">
            <w:pPr>
              <w:spacing w:line="276" w:lineRule="auto"/>
              <w:rPr>
                <w:sz w:val="21"/>
                <w:szCs w:val="21"/>
              </w:rPr>
            </w:pPr>
          </w:p>
        </w:tc>
      </w:tr>
      <w:tr w:rsidR="00CB4937" w:rsidRPr="00BB6BEC" w14:paraId="10550BDC" w14:textId="716BC82C" w:rsidTr="00E16AEF">
        <w:tc>
          <w:tcPr>
            <w:tcW w:w="0" w:type="auto"/>
          </w:tcPr>
          <w:p w14:paraId="3AC0B83A" w14:textId="77777777" w:rsidR="00CB4937" w:rsidRPr="00BB6BEC" w:rsidRDefault="00CB4937" w:rsidP="00BF49E0">
            <w:pPr>
              <w:spacing w:line="276" w:lineRule="auto"/>
              <w:rPr>
                <w:sz w:val="21"/>
                <w:szCs w:val="21"/>
              </w:rPr>
            </w:pPr>
            <w:r w:rsidRPr="00BB6BEC">
              <w:rPr>
                <w:sz w:val="21"/>
                <w:szCs w:val="21"/>
              </w:rPr>
              <w:t>Household income (CNY 1,000, past year)</w:t>
            </w:r>
          </w:p>
        </w:tc>
        <w:tc>
          <w:tcPr>
            <w:tcW w:w="0" w:type="auto"/>
          </w:tcPr>
          <w:p w14:paraId="0E686B3B" w14:textId="0718872D" w:rsidR="00CB4937" w:rsidRPr="00BB6BEC" w:rsidRDefault="00CB4937" w:rsidP="00BF49E0">
            <w:pPr>
              <w:spacing w:line="276" w:lineRule="auto"/>
              <w:jc w:val="right"/>
              <w:rPr>
                <w:sz w:val="21"/>
                <w:szCs w:val="21"/>
              </w:rPr>
            </w:pPr>
            <w:r w:rsidRPr="00BB6BEC">
              <w:rPr>
                <w:sz w:val="21"/>
                <w:szCs w:val="21"/>
              </w:rPr>
              <w:t>3</w:t>
            </w:r>
            <w:r>
              <w:rPr>
                <w:sz w:val="21"/>
                <w:szCs w:val="21"/>
              </w:rPr>
              <w:t>9</w:t>
            </w:r>
            <w:r w:rsidRPr="00BB6BEC">
              <w:rPr>
                <w:sz w:val="21"/>
                <w:szCs w:val="21"/>
              </w:rPr>
              <w:t>.1</w:t>
            </w:r>
            <w:r>
              <w:rPr>
                <w:sz w:val="21"/>
                <w:szCs w:val="21"/>
              </w:rPr>
              <w:t>7</w:t>
            </w:r>
          </w:p>
          <w:p w14:paraId="56E667F6" w14:textId="24BC871B" w:rsidR="00CB4937" w:rsidRPr="00BB6BEC" w:rsidRDefault="00CB4937" w:rsidP="00BF49E0">
            <w:pPr>
              <w:spacing w:line="276" w:lineRule="auto"/>
              <w:jc w:val="right"/>
              <w:rPr>
                <w:sz w:val="21"/>
                <w:szCs w:val="21"/>
              </w:rPr>
            </w:pPr>
            <w:r w:rsidRPr="00BB6BEC">
              <w:rPr>
                <w:sz w:val="21"/>
                <w:szCs w:val="21"/>
              </w:rPr>
              <w:t>(2</w:t>
            </w:r>
            <w:r>
              <w:rPr>
                <w:sz w:val="21"/>
                <w:szCs w:val="21"/>
              </w:rPr>
              <w:t>3.63</w:t>
            </w:r>
            <w:r w:rsidRPr="00BB6BEC">
              <w:rPr>
                <w:sz w:val="21"/>
                <w:szCs w:val="21"/>
              </w:rPr>
              <w:t>)</w:t>
            </w:r>
          </w:p>
        </w:tc>
        <w:tc>
          <w:tcPr>
            <w:tcW w:w="0" w:type="auto"/>
          </w:tcPr>
          <w:p w14:paraId="5ADA9666" w14:textId="77777777" w:rsidR="00CB4937" w:rsidRPr="00BB6BEC" w:rsidRDefault="00CB4937" w:rsidP="00BF49E0">
            <w:pPr>
              <w:spacing w:line="276" w:lineRule="auto"/>
              <w:jc w:val="right"/>
              <w:rPr>
                <w:sz w:val="21"/>
                <w:szCs w:val="21"/>
              </w:rPr>
            </w:pPr>
          </w:p>
        </w:tc>
        <w:tc>
          <w:tcPr>
            <w:tcW w:w="0" w:type="auto"/>
          </w:tcPr>
          <w:p w14:paraId="384F494C" w14:textId="49FB6EDF" w:rsidR="00CB4937" w:rsidRPr="00BB6BEC" w:rsidRDefault="00CB4937" w:rsidP="00BF49E0">
            <w:pPr>
              <w:spacing w:line="276" w:lineRule="auto"/>
              <w:jc w:val="center"/>
              <w:rPr>
                <w:sz w:val="21"/>
                <w:szCs w:val="21"/>
              </w:rPr>
            </w:pPr>
            <w:r w:rsidRPr="00BB6BEC">
              <w:rPr>
                <w:sz w:val="21"/>
                <w:szCs w:val="21"/>
              </w:rPr>
              <w:t>0.50</w:t>
            </w:r>
          </w:p>
        </w:tc>
        <w:tc>
          <w:tcPr>
            <w:tcW w:w="1240" w:type="dxa"/>
          </w:tcPr>
          <w:p w14:paraId="2457A554" w14:textId="3A06F770" w:rsidR="00CB4937" w:rsidRPr="00BB6BEC" w:rsidRDefault="00CB4937" w:rsidP="00BF49E0">
            <w:pPr>
              <w:spacing w:line="276" w:lineRule="auto"/>
              <w:jc w:val="right"/>
              <w:rPr>
                <w:sz w:val="21"/>
                <w:szCs w:val="21"/>
              </w:rPr>
            </w:pPr>
            <w:r w:rsidRPr="00BB6BEC">
              <w:rPr>
                <w:sz w:val="21"/>
                <w:szCs w:val="21"/>
              </w:rPr>
              <w:t>8.81%</w:t>
            </w:r>
          </w:p>
        </w:tc>
        <w:tc>
          <w:tcPr>
            <w:tcW w:w="435" w:type="dxa"/>
          </w:tcPr>
          <w:p w14:paraId="77A88500" w14:textId="77777777" w:rsidR="00CB4937" w:rsidRPr="00A01871" w:rsidRDefault="00CB4937" w:rsidP="00BF49E0">
            <w:pPr>
              <w:spacing w:line="276" w:lineRule="auto"/>
              <w:jc w:val="right"/>
              <w:rPr>
                <w:sz w:val="21"/>
                <w:szCs w:val="21"/>
              </w:rPr>
            </w:pPr>
          </w:p>
        </w:tc>
        <w:tc>
          <w:tcPr>
            <w:tcW w:w="0" w:type="auto"/>
          </w:tcPr>
          <w:p w14:paraId="1F98E5E2" w14:textId="4165786F" w:rsidR="00CB4937" w:rsidRPr="00A01871" w:rsidRDefault="00CB4937" w:rsidP="00BF49E0">
            <w:pPr>
              <w:spacing w:line="276" w:lineRule="auto"/>
              <w:jc w:val="center"/>
              <w:rPr>
                <w:sz w:val="21"/>
                <w:szCs w:val="21"/>
              </w:rPr>
            </w:pPr>
            <w:r w:rsidRPr="00A01871">
              <w:rPr>
                <w:sz w:val="21"/>
                <w:szCs w:val="21"/>
              </w:rPr>
              <w:t>0.97</w:t>
            </w:r>
          </w:p>
        </w:tc>
        <w:tc>
          <w:tcPr>
            <w:tcW w:w="1633" w:type="dxa"/>
          </w:tcPr>
          <w:p w14:paraId="4BDD222E" w14:textId="3237B82A" w:rsidR="00CB4937" w:rsidRPr="00A01871" w:rsidRDefault="00CB4937" w:rsidP="00BF49E0">
            <w:pPr>
              <w:spacing w:line="276" w:lineRule="auto"/>
              <w:jc w:val="right"/>
              <w:rPr>
                <w:sz w:val="21"/>
                <w:szCs w:val="21"/>
              </w:rPr>
            </w:pPr>
            <w:r>
              <w:rPr>
                <w:sz w:val="21"/>
                <w:szCs w:val="21"/>
              </w:rPr>
              <w:t>6.40%</w:t>
            </w:r>
          </w:p>
        </w:tc>
        <w:tc>
          <w:tcPr>
            <w:tcW w:w="774" w:type="dxa"/>
          </w:tcPr>
          <w:p w14:paraId="4EEB2CC8" w14:textId="77777777" w:rsidR="00CB4937" w:rsidRPr="00A01871" w:rsidRDefault="00CB4937" w:rsidP="00BF49E0">
            <w:pPr>
              <w:spacing w:line="276" w:lineRule="auto"/>
              <w:rPr>
                <w:sz w:val="21"/>
                <w:szCs w:val="21"/>
              </w:rPr>
            </w:pPr>
          </w:p>
        </w:tc>
      </w:tr>
      <w:tr w:rsidR="00CB4937" w:rsidRPr="00BB6BEC" w14:paraId="7922AF32" w14:textId="2F21C49B" w:rsidTr="00E16AEF">
        <w:tc>
          <w:tcPr>
            <w:tcW w:w="0" w:type="auto"/>
          </w:tcPr>
          <w:p w14:paraId="29B49E69" w14:textId="1551DB63" w:rsidR="00CB4937" w:rsidRPr="00BB6BEC" w:rsidRDefault="00CB4937" w:rsidP="00BF49E0">
            <w:pPr>
              <w:spacing w:line="276" w:lineRule="auto"/>
              <w:rPr>
                <w:sz w:val="21"/>
                <w:szCs w:val="21"/>
              </w:rPr>
            </w:pPr>
            <w:r w:rsidRPr="00BB6BEC">
              <w:rPr>
                <w:sz w:val="21"/>
                <w:szCs w:val="21"/>
              </w:rPr>
              <w:t>House value (CNY 1,000</w:t>
            </w:r>
            <w:r>
              <w:rPr>
                <w:sz w:val="21"/>
                <w:szCs w:val="21"/>
              </w:rPr>
              <w:t>, current valuation</w:t>
            </w:r>
            <w:r w:rsidRPr="00BB6BEC">
              <w:rPr>
                <w:sz w:val="21"/>
                <w:szCs w:val="21"/>
              </w:rPr>
              <w:t>)</w:t>
            </w:r>
          </w:p>
        </w:tc>
        <w:tc>
          <w:tcPr>
            <w:tcW w:w="0" w:type="auto"/>
          </w:tcPr>
          <w:p w14:paraId="112DF16C" w14:textId="43EAF6AD" w:rsidR="00CB4937" w:rsidRPr="00BB6BEC" w:rsidRDefault="00CB4937" w:rsidP="00BF49E0">
            <w:pPr>
              <w:spacing w:line="276" w:lineRule="auto"/>
              <w:jc w:val="right"/>
              <w:rPr>
                <w:sz w:val="21"/>
                <w:szCs w:val="21"/>
              </w:rPr>
            </w:pPr>
            <w:r w:rsidRPr="00BB6BEC">
              <w:rPr>
                <w:sz w:val="21"/>
                <w:szCs w:val="21"/>
              </w:rPr>
              <w:t>2</w:t>
            </w:r>
            <w:r>
              <w:rPr>
                <w:sz w:val="21"/>
                <w:szCs w:val="21"/>
              </w:rPr>
              <w:t>2.58</w:t>
            </w:r>
          </w:p>
          <w:p w14:paraId="2A937675" w14:textId="2FA71259" w:rsidR="00CB4937" w:rsidRPr="00BB6BEC" w:rsidRDefault="00CB4937" w:rsidP="00BF49E0">
            <w:pPr>
              <w:spacing w:line="276" w:lineRule="auto"/>
              <w:jc w:val="right"/>
              <w:rPr>
                <w:sz w:val="21"/>
                <w:szCs w:val="21"/>
              </w:rPr>
            </w:pPr>
            <w:r w:rsidRPr="00BB6BEC">
              <w:rPr>
                <w:sz w:val="21"/>
                <w:szCs w:val="21"/>
              </w:rPr>
              <w:t>(16.</w:t>
            </w:r>
            <w:r>
              <w:rPr>
                <w:sz w:val="21"/>
                <w:szCs w:val="21"/>
              </w:rPr>
              <w:t>69</w:t>
            </w:r>
            <w:r w:rsidRPr="00BB6BEC">
              <w:rPr>
                <w:sz w:val="21"/>
                <w:szCs w:val="21"/>
              </w:rPr>
              <w:t>)</w:t>
            </w:r>
          </w:p>
        </w:tc>
        <w:tc>
          <w:tcPr>
            <w:tcW w:w="0" w:type="auto"/>
          </w:tcPr>
          <w:p w14:paraId="45D094D3" w14:textId="77777777" w:rsidR="00CB4937" w:rsidRPr="00BB6BEC" w:rsidRDefault="00CB4937" w:rsidP="00BF49E0">
            <w:pPr>
              <w:spacing w:line="276" w:lineRule="auto"/>
              <w:jc w:val="right"/>
              <w:rPr>
                <w:sz w:val="21"/>
                <w:szCs w:val="21"/>
              </w:rPr>
            </w:pPr>
          </w:p>
        </w:tc>
        <w:tc>
          <w:tcPr>
            <w:tcW w:w="0" w:type="auto"/>
          </w:tcPr>
          <w:p w14:paraId="40A6F864" w14:textId="7DC52C48" w:rsidR="00CB4937" w:rsidRPr="00BB6BEC" w:rsidRDefault="00CB4937" w:rsidP="00BF49E0">
            <w:pPr>
              <w:spacing w:line="276" w:lineRule="auto"/>
              <w:jc w:val="center"/>
              <w:rPr>
                <w:sz w:val="21"/>
                <w:szCs w:val="21"/>
              </w:rPr>
            </w:pPr>
            <w:r w:rsidRPr="00BB6BEC">
              <w:rPr>
                <w:sz w:val="21"/>
                <w:szCs w:val="21"/>
              </w:rPr>
              <w:t>0.17</w:t>
            </w:r>
          </w:p>
        </w:tc>
        <w:tc>
          <w:tcPr>
            <w:tcW w:w="1240" w:type="dxa"/>
          </w:tcPr>
          <w:p w14:paraId="6AF3535D" w14:textId="54BBB8A2" w:rsidR="00CB4937" w:rsidRPr="00BB6BEC" w:rsidRDefault="00CB4937" w:rsidP="00BF49E0">
            <w:pPr>
              <w:spacing w:line="276" w:lineRule="auto"/>
              <w:jc w:val="right"/>
              <w:rPr>
                <w:sz w:val="21"/>
                <w:szCs w:val="21"/>
              </w:rPr>
            </w:pPr>
            <w:r w:rsidRPr="00BB6BEC">
              <w:rPr>
                <w:sz w:val="21"/>
                <w:szCs w:val="21"/>
              </w:rPr>
              <w:t>17.66%</w:t>
            </w:r>
          </w:p>
        </w:tc>
        <w:tc>
          <w:tcPr>
            <w:tcW w:w="435" w:type="dxa"/>
          </w:tcPr>
          <w:p w14:paraId="75B0C53D" w14:textId="77777777" w:rsidR="00CB4937" w:rsidRPr="00A01871" w:rsidRDefault="00CB4937" w:rsidP="00BF49E0">
            <w:pPr>
              <w:spacing w:line="276" w:lineRule="auto"/>
              <w:jc w:val="right"/>
              <w:rPr>
                <w:sz w:val="21"/>
                <w:szCs w:val="21"/>
              </w:rPr>
            </w:pPr>
          </w:p>
        </w:tc>
        <w:tc>
          <w:tcPr>
            <w:tcW w:w="0" w:type="auto"/>
          </w:tcPr>
          <w:p w14:paraId="72EC5430" w14:textId="78946788" w:rsidR="00CB4937" w:rsidRPr="00A01871" w:rsidRDefault="00CB4937" w:rsidP="00BF49E0">
            <w:pPr>
              <w:spacing w:line="276" w:lineRule="auto"/>
              <w:jc w:val="center"/>
              <w:rPr>
                <w:sz w:val="21"/>
                <w:szCs w:val="21"/>
              </w:rPr>
            </w:pPr>
            <w:r w:rsidRPr="00A01871">
              <w:rPr>
                <w:sz w:val="21"/>
                <w:szCs w:val="21"/>
              </w:rPr>
              <w:t>0.43</w:t>
            </w:r>
          </w:p>
        </w:tc>
        <w:tc>
          <w:tcPr>
            <w:tcW w:w="1633" w:type="dxa"/>
          </w:tcPr>
          <w:p w14:paraId="24A6EEDF" w14:textId="22F90057" w:rsidR="00CB4937" w:rsidRPr="00A01871" w:rsidRDefault="00CB4937" w:rsidP="00BF49E0">
            <w:pPr>
              <w:spacing w:line="276" w:lineRule="auto"/>
              <w:jc w:val="right"/>
              <w:rPr>
                <w:sz w:val="21"/>
                <w:szCs w:val="21"/>
              </w:rPr>
            </w:pPr>
            <w:r>
              <w:rPr>
                <w:sz w:val="21"/>
                <w:szCs w:val="21"/>
              </w:rPr>
              <w:t>12.59%</w:t>
            </w:r>
          </w:p>
        </w:tc>
        <w:tc>
          <w:tcPr>
            <w:tcW w:w="774" w:type="dxa"/>
          </w:tcPr>
          <w:p w14:paraId="3D8040E1" w14:textId="77777777" w:rsidR="00CB4937" w:rsidRPr="00A01871" w:rsidRDefault="00CB4937" w:rsidP="00BF49E0">
            <w:pPr>
              <w:spacing w:line="276" w:lineRule="auto"/>
              <w:rPr>
                <w:sz w:val="21"/>
                <w:szCs w:val="21"/>
              </w:rPr>
            </w:pPr>
          </w:p>
        </w:tc>
      </w:tr>
      <w:tr w:rsidR="00CB4937" w:rsidRPr="00BB6BEC" w14:paraId="382A0445" w14:textId="7C45D805" w:rsidTr="00E16AEF">
        <w:tc>
          <w:tcPr>
            <w:tcW w:w="0" w:type="auto"/>
          </w:tcPr>
          <w:p w14:paraId="42A803A8" w14:textId="199A8E84" w:rsidR="00CB4937" w:rsidRPr="00BB6BEC" w:rsidRDefault="00CB4937" w:rsidP="00BF49E0">
            <w:pPr>
              <w:spacing w:line="276" w:lineRule="auto"/>
              <w:rPr>
                <w:sz w:val="21"/>
                <w:szCs w:val="21"/>
              </w:rPr>
            </w:pPr>
            <w:r w:rsidRPr="00BB6BEC">
              <w:rPr>
                <w:sz w:val="21"/>
                <w:szCs w:val="21"/>
              </w:rPr>
              <w:t xml:space="preserve">Leader/CCP (1 = bidder is currently a village </w:t>
            </w:r>
            <w:r>
              <w:rPr>
                <w:sz w:val="21"/>
                <w:szCs w:val="21"/>
              </w:rPr>
              <w:t xml:space="preserve">leader or </w:t>
            </w:r>
            <w:r w:rsidRPr="00BB6BEC">
              <w:rPr>
                <w:sz w:val="21"/>
                <w:szCs w:val="21"/>
              </w:rPr>
              <w:t>a member of</w:t>
            </w:r>
          </w:p>
          <w:p w14:paraId="3768E3B0" w14:textId="3233E9BA" w:rsidR="00CB4937" w:rsidRPr="00BB6BEC" w:rsidRDefault="00CB4937" w:rsidP="00BF49E0">
            <w:pPr>
              <w:spacing w:line="276" w:lineRule="auto"/>
              <w:rPr>
                <w:sz w:val="21"/>
                <w:szCs w:val="21"/>
              </w:rPr>
            </w:pPr>
            <w:r w:rsidRPr="00BB6BEC">
              <w:rPr>
                <w:sz w:val="21"/>
                <w:szCs w:val="21"/>
              </w:rPr>
              <w:t xml:space="preserve">     the Chinese Communist Party, 0 = otherwise)</w:t>
            </w:r>
          </w:p>
        </w:tc>
        <w:tc>
          <w:tcPr>
            <w:tcW w:w="0" w:type="auto"/>
          </w:tcPr>
          <w:p w14:paraId="4DF3AD54" w14:textId="7CAAEDCD" w:rsidR="00CB4937" w:rsidRPr="00BB6BEC" w:rsidRDefault="00CB4937" w:rsidP="00BF49E0">
            <w:pPr>
              <w:spacing w:line="276" w:lineRule="auto"/>
              <w:jc w:val="right"/>
              <w:rPr>
                <w:sz w:val="21"/>
                <w:szCs w:val="21"/>
              </w:rPr>
            </w:pPr>
            <w:r w:rsidRPr="00BB6BEC">
              <w:rPr>
                <w:sz w:val="21"/>
                <w:szCs w:val="21"/>
              </w:rPr>
              <w:t>0.2</w:t>
            </w:r>
            <w:r>
              <w:rPr>
                <w:sz w:val="21"/>
                <w:szCs w:val="21"/>
              </w:rPr>
              <w:t>8</w:t>
            </w:r>
          </w:p>
          <w:p w14:paraId="184D59EB" w14:textId="5D045156" w:rsidR="00CB4937" w:rsidRPr="00BB6BEC" w:rsidRDefault="00CB4937" w:rsidP="00BF49E0">
            <w:pPr>
              <w:spacing w:line="276" w:lineRule="auto"/>
              <w:jc w:val="right"/>
              <w:rPr>
                <w:sz w:val="21"/>
                <w:szCs w:val="21"/>
              </w:rPr>
            </w:pPr>
            <w:r w:rsidRPr="00BB6BEC">
              <w:rPr>
                <w:sz w:val="21"/>
                <w:szCs w:val="21"/>
              </w:rPr>
              <w:t>(0.4</w:t>
            </w:r>
            <w:r>
              <w:rPr>
                <w:sz w:val="21"/>
                <w:szCs w:val="21"/>
              </w:rPr>
              <w:t>5</w:t>
            </w:r>
            <w:r w:rsidRPr="00BB6BEC">
              <w:rPr>
                <w:sz w:val="21"/>
                <w:szCs w:val="21"/>
              </w:rPr>
              <w:t>)</w:t>
            </w:r>
          </w:p>
        </w:tc>
        <w:tc>
          <w:tcPr>
            <w:tcW w:w="0" w:type="auto"/>
          </w:tcPr>
          <w:p w14:paraId="4CA9D042" w14:textId="77777777" w:rsidR="00CB4937" w:rsidRPr="00BB6BEC" w:rsidRDefault="00CB4937" w:rsidP="00BF49E0">
            <w:pPr>
              <w:spacing w:line="276" w:lineRule="auto"/>
              <w:jc w:val="right"/>
              <w:rPr>
                <w:sz w:val="21"/>
                <w:szCs w:val="21"/>
              </w:rPr>
            </w:pPr>
          </w:p>
        </w:tc>
        <w:tc>
          <w:tcPr>
            <w:tcW w:w="0" w:type="auto"/>
          </w:tcPr>
          <w:p w14:paraId="267DD549" w14:textId="25BFA83D" w:rsidR="00CB4937" w:rsidRPr="00BB6BEC" w:rsidRDefault="00CB4937" w:rsidP="00BF49E0">
            <w:pPr>
              <w:spacing w:line="276" w:lineRule="auto"/>
              <w:jc w:val="center"/>
              <w:rPr>
                <w:sz w:val="21"/>
                <w:szCs w:val="21"/>
              </w:rPr>
            </w:pPr>
            <w:r w:rsidRPr="00BB6BEC">
              <w:rPr>
                <w:sz w:val="21"/>
                <w:szCs w:val="21"/>
              </w:rPr>
              <w:t>0.57</w:t>
            </w:r>
          </w:p>
        </w:tc>
        <w:tc>
          <w:tcPr>
            <w:tcW w:w="1240" w:type="dxa"/>
          </w:tcPr>
          <w:p w14:paraId="29AABB8A" w14:textId="6093F07D" w:rsidR="00CB4937" w:rsidRPr="00BB6BEC" w:rsidRDefault="00CB4937" w:rsidP="00BF49E0">
            <w:pPr>
              <w:spacing w:line="276" w:lineRule="auto"/>
              <w:jc w:val="right"/>
              <w:rPr>
                <w:sz w:val="21"/>
                <w:szCs w:val="21"/>
              </w:rPr>
            </w:pPr>
            <w:r w:rsidRPr="00BB6BEC">
              <w:rPr>
                <w:sz w:val="21"/>
                <w:szCs w:val="21"/>
              </w:rPr>
              <w:t>7.47%</w:t>
            </w:r>
          </w:p>
        </w:tc>
        <w:tc>
          <w:tcPr>
            <w:tcW w:w="435" w:type="dxa"/>
          </w:tcPr>
          <w:p w14:paraId="1CF38267" w14:textId="77777777" w:rsidR="00CB4937" w:rsidRPr="00A01871" w:rsidRDefault="00CB4937" w:rsidP="00BF49E0">
            <w:pPr>
              <w:spacing w:line="276" w:lineRule="auto"/>
              <w:jc w:val="right"/>
              <w:rPr>
                <w:sz w:val="21"/>
                <w:szCs w:val="21"/>
              </w:rPr>
            </w:pPr>
          </w:p>
        </w:tc>
        <w:tc>
          <w:tcPr>
            <w:tcW w:w="0" w:type="auto"/>
          </w:tcPr>
          <w:p w14:paraId="529DE2F6" w14:textId="5A3F4B13" w:rsidR="00CB4937" w:rsidRPr="00A01871" w:rsidRDefault="00CB4937" w:rsidP="00BF49E0">
            <w:pPr>
              <w:spacing w:line="276" w:lineRule="auto"/>
              <w:jc w:val="center"/>
              <w:rPr>
                <w:sz w:val="21"/>
                <w:szCs w:val="21"/>
              </w:rPr>
            </w:pPr>
            <w:r w:rsidRPr="00A01871">
              <w:rPr>
                <w:sz w:val="21"/>
                <w:szCs w:val="21"/>
              </w:rPr>
              <w:t>0.46</w:t>
            </w:r>
          </w:p>
        </w:tc>
        <w:tc>
          <w:tcPr>
            <w:tcW w:w="1633" w:type="dxa"/>
          </w:tcPr>
          <w:p w14:paraId="4E579262" w14:textId="0081ABDF" w:rsidR="00CB4937" w:rsidRPr="00A01871" w:rsidRDefault="00CB4937" w:rsidP="00BF49E0">
            <w:pPr>
              <w:spacing w:line="276" w:lineRule="auto"/>
              <w:jc w:val="right"/>
              <w:rPr>
                <w:sz w:val="21"/>
                <w:szCs w:val="21"/>
              </w:rPr>
            </w:pPr>
            <w:r>
              <w:rPr>
                <w:sz w:val="21"/>
                <w:szCs w:val="21"/>
              </w:rPr>
              <w:t>12.18%</w:t>
            </w:r>
          </w:p>
        </w:tc>
        <w:tc>
          <w:tcPr>
            <w:tcW w:w="774" w:type="dxa"/>
          </w:tcPr>
          <w:p w14:paraId="1E7D2151" w14:textId="77777777" w:rsidR="00CB4937" w:rsidRPr="00A01871" w:rsidRDefault="00CB4937" w:rsidP="00BF49E0">
            <w:pPr>
              <w:spacing w:line="276" w:lineRule="auto"/>
              <w:rPr>
                <w:sz w:val="21"/>
                <w:szCs w:val="21"/>
              </w:rPr>
            </w:pPr>
          </w:p>
        </w:tc>
      </w:tr>
      <w:tr w:rsidR="00CB4937" w:rsidRPr="00BB6BEC" w14:paraId="08889B30" w14:textId="4173F0AD" w:rsidTr="00E16AEF">
        <w:tc>
          <w:tcPr>
            <w:tcW w:w="0" w:type="auto"/>
          </w:tcPr>
          <w:p w14:paraId="3EF28EE0" w14:textId="61BFBF19" w:rsidR="00CB4937" w:rsidRPr="00BB6BEC" w:rsidRDefault="00CB4937" w:rsidP="00BF49E0">
            <w:pPr>
              <w:spacing w:line="276" w:lineRule="auto"/>
              <w:rPr>
                <w:sz w:val="21"/>
                <w:szCs w:val="21"/>
              </w:rPr>
            </w:pPr>
            <w:r w:rsidRPr="00BB6BEC">
              <w:rPr>
                <w:sz w:val="21"/>
                <w:szCs w:val="21"/>
              </w:rPr>
              <w:t>Market experience (1 = bidder had businesses</w:t>
            </w:r>
            <w:r>
              <w:rPr>
                <w:sz w:val="21"/>
                <w:szCs w:val="21"/>
              </w:rPr>
              <w:t xml:space="preserve"> or urban </w:t>
            </w:r>
            <w:r w:rsidRPr="00BB6BEC">
              <w:rPr>
                <w:sz w:val="21"/>
                <w:szCs w:val="21"/>
              </w:rPr>
              <w:t>employment</w:t>
            </w:r>
            <w:r>
              <w:rPr>
                <w:sz w:val="21"/>
                <w:szCs w:val="21"/>
              </w:rPr>
              <w:t>s</w:t>
            </w:r>
          </w:p>
          <w:p w14:paraId="5251B32D" w14:textId="22318B75" w:rsidR="00CB4937" w:rsidRPr="00BB6BEC" w:rsidRDefault="00CB4937" w:rsidP="00BF49E0">
            <w:pPr>
              <w:spacing w:line="276" w:lineRule="auto"/>
              <w:rPr>
                <w:sz w:val="21"/>
                <w:szCs w:val="21"/>
              </w:rPr>
            </w:pPr>
            <w:r w:rsidRPr="00BB6BEC">
              <w:rPr>
                <w:sz w:val="21"/>
                <w:szCs w:val="21"/>
              </w:rPr>
              <w:t xml:space="preserve">     in the past 5 years, 0 = otherwise)</w:t>
            </w:r>
          </w:p>
        </w:tc>
        <w:tc>
          <w:tcPr>
            <w:tcW w:w="0" w:type="auto"/>
          </w:tcPr>
          <w:p w14:paraId="23539898" w14:textId="716262DA" w:rsidR="00CB4937" w:rsidRPr="00BB6BEC" w:rsidRDefault="00CB4937" w:rsidP="00BF49E0">
            <w:pPr>
              <w:spacing w:line="276" w:lineRule="auto"/>
              <w:jc w:val="right"/>
              <w:rPr>
                <w:sz w:val="21"/>
                <w:szCs w:val="21"/>
              </w:rPr>
            </w:pPr>
            <w:r w:rsidRPr="00BB6BEC">
              <w:rPr>
                <w:sz w:val="21"/>
                <w:szCs w:val="21"/>
              </w:rPr>
              <w:t>0.5</w:t>
            </w:r>
            <w:r>
              <w:rPr>
                <w:sz w:val="21"/>
                <w:szCs w:val="21"/>
              </w:rPr>
              <w:t>5</w:t>
            </w:r>
          </w:p>
          <w:p w14:paraId="5911D17D" w14:textId="77777777" w:rsidR="00CB4937" w:rsidRPr="00BB6BEC" w:rsidRDefault="00CB4937" w:rsidP="00BF49E0">
            <w:pPr>
              <w:spacing w:line="276" w:lineRule="auto"/>
              <w:jc w:val="right"/>
              <w:rPr>
                <w:sz w:val="21"/>
                <w:szCs w:val="21"/>
              </w:rPr>
            </w:pPr>
            <w:r w:rsidRPr="00BB6BEC">
              <w:rPr>
                <w:sz w:val="21"/>
                <w:szCs w:val="21"/>
              </w:rPr>
              <w:t>(0.50)</w:t>
            </w:r>
          </w:p>
        </w:tc>
        <w:tc>
          <w:tcPr>
            <w:tcW w:w="0" w:type="auto"/>
          </w:tcPr>
          <w:p w14:paraId="121C1FB4" w14:textId="77777777" w:rsidR="00CB4937" w:rsidRPr="00BB6BEC" w:rsidRDefault="00CB4937" w:rsidP="00BF49E0">
            <w:pPr>
              <w:spacing w:line="276" w:lineRule="auto"/>
              <w:jc w:val="right"/>
              <w:rPr>
                <w:sz w:val="21"/>
                <w:szCs w:val="21"/>
              </w:rPr>
            </w:pPr>
          </w:p>
        </w:tc>
        <w:tc>
          <w:tcPr>
            <w:tcW w:w="0" w:type="auto"/>
          </w:tcPr>
          <w:p w14:paraId="02D130BB" w14:textId="32DA2114" w:rsidR="00CB4937" w:rsidRPr="00BB6BEC" w:rsidRDefault="00CB4937" w:rsidP="00BF49E0">
            <w:pPr>
              <w:spacing w:line="276" w:lineRule="auto"/>
              <w:jc w:val="center"/>
              <w:rPr>
                <w:sz w:val="21"/>
                <w:szCs w:val="21"/>
              </w:rPr>
            </w:pPr>
            <w:r w:rsidRPr="00BB6BEC">
              <w:rPr>
                <w:sz w:val="21"/>
                <w:szCs w:val="21"/>
              </w:rPr>
              <w:t>0.90</w:t>
            </w:r>
          </w:p>
        </w:tc>
        <w:tc>
          <w:tcPr>
            <w:tcW w:w="1240" w:type="dxa"/>
          </w:tcPr>
          <w:p w14:paraId="7A2694AC" w14:textId="446C1E3F" w:rsidR="00CB4937" w:rsidRPr="00BB6BEC" w:rsidRDefault="00CB4937" w:rsidP="00BF49E0">
            <w:pPr>
              <w:spacing w:line="276" w:lineRule="auto"/>
              <w:jc w:val="right"/>
              <w:rPr>
                <w:sz w:val="21"/>
                <w:szCs w:val="21"/>
              </w:rPr>
            </w:pPr>
            <w:r w:rsidRPr="00BB6BEC">
              <w:rPr>
                <w:sz w:val="21"/>
                <w:szCs w:val="21"/>
              </w:rPr>
              <w:t>1.68%</w:t>
            </w:r>
          </w:p>
        </w:tc>
        <w:tc>
          <w:tcPr>
            <w:tcW w:w="435" w:type="dxa"/>
          </w:tcPr>
          <w:p w14:paraId="249E0C56" w14:textId="77777777" w:rsidR="00CB4937" w:rsidRPr="00A01871" w:rsidRDefault="00CB4937" w:rsidP="00BF49E0">
            <w:pPr>
              <w:spacing w:line="276" w:lineRule="auto"/>
              <w:jc w:val="right"/>
              <w:rPr>
                <w:sz w:val="21"/>
                <w:szCs w:val="21"/>
              </w:rPr>
            </w:pPr>
          </w:p>
        </w:tc>
        <w:tc>
          <w:tcPr>
            <w:tcW w:w="0" w:type="auto"/>
          </w:tcPr>
          <w:p w14:paraId="6B4C56D6" w14:textId="19040700" w:rsidR="00CB4937" w:rsidRPr="00A01871" w:rsidRDefault="00CB4937" w:rsidP="00BF49E0">
            <w:pPr>
              <w:spacing w:line="276" w:lineRule="auto"/>
              <w:jc w:val="center"/>
              <w:rPr>
                <w:sz w:val="21"/>
                <w:szCs w:val="21"/>
              </w:rPr>
            </w:pPr>
            <w:r w:rsidRPr="00A01871">
              <w:rPr>
                <w:sz w:val="21"/>
                <w:szCs w:val="21"/>
              </w:rPr>
              <w:t>0.92</w:t>
            </w:r>
          </w:p>
        </w:tc>
        <w:tc>
          <w:tcPr>
            <w:tcW w:w="1633" w:type="dxa"/>
          </w:tcPr>
          <w:p w14:paraId="2834985A" w14:textId="36459C4C" w:rsidR="00CB4937" w:rsidRPr="00A01871" w:rsidRDefault="00CB4937" w:rsidP="00BF49E0">
            <w:pPr>
              <w:spacing w:line="276" w:lineRule="auto"/>
              <w:jc w:val="right"/>
              <w:rPr>
                <w:sz w:val="21"/>
                <w:szCs w:val="21"/>
              </w:rPr>
            </w:pPr>
            <w:r>
              <w:rPr>
                <w:sz w:val="21"/>
                <w:szCs w:val="21"/>
              </w:rPr>
              <w:t>7.60%</w:t>
            </w:r>
          </w:p>
        </w:tc>
        <w:tc>
          <w:tcPr>
            <w:tcW w:w="774" w:type="dxa"/>
          </w:tcPr>
          <w:p w14:paraId="17E4E4EE" w14:textId="77777777" w:rsidR="00CB4937" w:rsidRPr="00A01871" w:rsidRDefault="00CB4937" w:rsidP="00BF49E0">
            <w:pPr>
              <w:spacing w:line="276" w:lineRule="auto"/>
              <w:rPr>
                <w:sz w:val="21"/>
                <w:szCs w:val="21"/>
              </w:rPr>
            </w:pPr>
          </w:p>
        </w:tc>
      </w:tr>
      <w:tr w:rsidR="00CB4937" w:rsidRPr="00BB6BEC" w14:paraId="1229DFB0" w14:textId="432F4E42" w:rsidTr="00E16AEF">
        <w:tc>
          <w:tcPr>
            <w:tcW w:w="0" w:type="auto"/>
          </w:tcPr>
          <w:p w14:paraId="7BB64345" w14:textId="07236FC5" w:rsidR="00CB4937" w:rsidRPr="00BB6BEC" w:rsidRDefault="00CB4937" w:rsidP="00BF49E0">
            <w:pPr>
              <w:spacing w:line="276" w:lineRule="auto"/>
              <w:rPr>
                <w:sz w:val="21"/>
                <w:szCs w:val="21"/>
              </w:rPr>
            </w:pPr>
            <w:r w:rsidRPr="00BB6BEC">
              <w:rPr>
                <w:sz w:val="21"/>
                <w:szCs w:val="21"/>
              </w:rPr>
              <w:t>Risk averse (1 = bidder is risk averse, based on a 5-level self-rating</w:t>
            </w:r>
          </w:p>
          <w:p w14:paraId="1A3FAF2C" w14:textId="73BF043E" w:rsidR="00CB4937" w:rsidRPr="00BB6BEC" w:rsidRDefault="00CB4937" w:rsidP="00BF49E0">
            <w:pPr>
              <w:spacing w:line="276" w:lineRule="auto"/>
              <w:rPr>
                <w:sz w:val="21"/>
                <w:szCs w:val="21"/>
              </w:rPr>
            </w:pPr>
            <w:r w:rsidRPr="00BB6BEC">
              <w:rPr>
                <w:sz w:val="21"/>
                <w:szCs w:val="21"/>
              </w:rPr>
              <w:t xml:space="preserve">     question, 0 = otherwise)</w:t>
            </w:r>
          </w:p>
        </w:tc>
        <w:tc>
          <w:tcPr>
            <w:tcW w:w="0" w:type="auto"/>
          </w:tcPr>
          <w:p w14:paraId="182FDD44" w14:textId="07525B61" w:rsidR="00CB4937" w:rsidRPr="00BB6BEC" w:rsidRDefault="00CB4937" w:rsidP="00BF49E0">
            <w:pPr>
              <w:spacing w:line="276" w:lineRule="auto"/>
              <w:jc w:val="right"/>
              <w:rPr>
                <w:sz w:val="21"/>
                <w:szCs w:val="21"/>
              </w:rPr>
            </w:pPr>
            <w:r w:rsidRPr="00BB6BEC">
              <w:rPr>
                <w:sz w:val="21"/>
                <w:szCs w:val="21"/>
              </w:rPr>
              <w:t>0.3</w:t>
            </w:r>
            <w:r>
              <w:rPr>
                <w:sz w:val="21"/>
                <w:szCs w:val="21"/>
              </w:rPr>
              <w:t>1</w:t>
            </w:r>
          </w:p>
          <w:p w14:paraId="7F48289B" w14:textId="70B95E0E" w:rsidR="00CB4937" w:rsidRPr="00BB6BEC" w:rsidRDefault="00CB4937" w:rsidP="00BF49E0">
            <w:pPr>
              <w:spacing w:line="276" w:lineRule="auto"/>
              <w:jc w:val="right"/>
              <w:rPr>
                <w:sz w:val="21"/>
                <w:szCs w:val="21"/>
              </w:rPr>
            </w:pPr>
            <w:r w:rsidRPr="00BB6BEC">
              <w:rPr>
                <w:sz w:val="21"/>
                <w:szCs w:val="21"/>
              </w:rPr>
              <w:t>(0.4</w:t>
            </w:r>
            <w:r>
              <w:rPr>
                <w:sz w:val="21"/>
                <w:szCs w:val="21"/>
              </w:rPr>
              <w:t>6</w:t>
            </w:r>
            <w:r w:rsidRPr="00BB6BEC">
              <w:rPr>
                <w:sz w:val="21"/>
                <w:szCs w:val="21"/>
              </w:rPr>
              <w:t>)</w:t>
            </w:r>
          </w:p>
        </w:tc>
        <w:tc>
          <w:tcPr>
            <w:tcW w:w="0" w:type="auto"/>
          </w:tcPr>
          <w:p w14:paraId="7B5883D0" w14:textId="77777777" w:rsidR="00CB4937" w:rsidRPr="00BB6BEC" w:rsidRDefault="00CB4937" w:rsidP="00BF49E0">
            <w:pPr>
              <w:spacing w:line="276" w:lineRule="auto"/>
              <w:jc w:val="right"/>
              <w:rPr>
                <w:sz w:val="21"/>
                <w:szCs w:val="21"/>
              </w:rPr>
            </w:pPr>
          </w:p>
        </w:tc>
        <w:tc>
          <w:tcPr>
            <w:tcW w:w="0" w:type="auto"/>
          </w:tcPr>
          <w:p w14:paraId="79D320E9" w14:textId="77EC9F33" w:rsidR="00CB4937" w:rsidRPr="00BB6BEC" w:rsidRDefault="00CB4937" w:rsidP="00BF49E0">
            <w:pPr>
              <w:spacing w:line="276" w:lineRule="auto"/>
              <w:jc w:val="center"/>
              <w:rPr>
                <w:sz w:val="21"/>
                <w:szCs w:val="21"/>
              </w:rPr>
            </w:pPr>
            <w:r w:rsidRPr="00BB6BEC">
              <w:rPr>
                <w:sz w:val="21"/>
                <w:szCs w:val="21"/>
              </w:rPr>
              <w:t>0.68</w:t>
            </w:r>
          </w:p>
        </w:tc>
        <w:tc>
          <w:tcPr>
            <w:tcW w:w="1240" w:type="dxa"/>
          </w:tcPr>
          <w:p w14:paraId="7B21CBA2" w14:textId="2E47213E" w:rsidR="00CB4937" w:rsidRPr="00BB6BEC" w:rsidRDefault="00CB4937" w:rsidP="00BF49E0">
            <w:pPr>
              <w:spacing w:line="276" w:lineRule="auto"/>
              <w:jc w:val="right"/>
              <w:rPr>
                <w:sz w:val="21"/>
                <w:szCs w:val="21"/>
              </w:rPr>
            </w:pPr>
            <w:r w:rsidRPr="00BB6BEC">
              <w:rPr>
                <w:sz w:val="21"/>
                <w:szCs w:val="21"/>
              </w:rPr>
              <w:t>5.40</w:t>
            </w:r>
            <w:r>
              <w:rPr>
                <w:sz w:val="21"/>
                <w:szCs w:val="21"/>
              </w:rPr>
              <w:t>%</w:t>
            </w:r>
          </w:p>
        </w:tc>
        <w:tc>
          <w:tcPr>
            <w:tcW w:w="435" w:type="dxa"/>
          </w:tcPr>
          <w:p w14:paraId="246E9A37" w14:textId="77777777" w:rsidR="00CB4937" w:rsidRPr="00A01871" w:rsidRDefault="00CB4937" w:rsidP="00BF49E0">
            <w:pPr>
              <w:spacing w:line="276" w:lineRule="auto"/>
              <w:jc w:val="right"/>
              <w:rPr>
                <w:sz w:val="21"/>
                <w:szCs w:val="21"/>
              </w:rPr>
            </w:pPr>
          </w:p>
        </w:tc>
        <w:tc>
          <w:tcPr>
            <w:tcW w:w="0" w:type="auto"/>
          </w:tcPr>
          <w:p w14:paraId="6A9E810B" w14:textId="107C6C7F" w:rsidR="00CB4937" w:rsidRPr="00A01871" w:rsidRDefault="00CB4937" w:rsidP="00BF49E0">
            <w:pPr>
              <w:spacing w:line="276" w:lineRule="auto"/>
              <w:jc w:val="center"/>
              <w:rPr>
                <w:sz w:val="21"/>
                <w:szCs w:val="21"/>
              </w:rPr>
            </w:pPr>
            <w:r w:rsidRPr="00A01871">
              <w:rPr>
                <w:sz w:val="21"/>
                <w:szCs w:val="21"/>
              </w:rPr>
              <w:t>0.98</w:t>
            </w:r>
          </w:p>
        </w:tc>
        <w:tc>
          <w:tcPr>
            <w:tcW w:w="1633" w:type="dxa"/>
          </w:tcPr>
          <w:p w14:paraId="04F0FC22" w14:textId="2256B01C" w:rsidR="00CB4937" w:rsidRPr="00A01871" w:rsidRDefault="00CB4937" w:rsidP="00BF49E0">
            <w:pPr>
              <w:spacing w:line="276" w:lineRule="auto"/>
              <w:jc w:val="right"/>
              <w:rPr>
                <w:sz w:val="21"/>
                <w:szCs w:val="21"/>
              </w:rPr>
            </w:pPr>
            <w:r>
              <w:rPr>
                <w:sz w:val="21"/>
                <w:szCs w:val="21"/>
              </w:rPr>
              <w:t>5.78%</w:t>
            </w:r>
          </w:p>
        </w:tc>
        <w:tc>
          <w:tcPr>
            <w:tcW w:w="774" w:type="dxa"/>
          </w:tcPr>
          <w:p w14:paraId="08DA24FA" w14:textId="77777777" w:rsidR="00CB4937" w:rsidRPr="00A01871" w:rsidRDefault="00CB4937" w:rsidP="00BF49E0">
            <w:pPr>
              <w:spacing w:line="276" w:lineRule="auto"/>
              <w:rPr>
                <w:sz w:val="21"/>
                <w:szCs w:val="21"/>
              </w:rPr>
            </w:pPr>
          </w:p>
        </w:tc>
      </w:tr>
      <w:tr w:rsidR="003961E7" w:rsidRPr="00BB6BEC" w14:paraId="66E4949B" w14:textId="33C94CFC" w:rsidTr="00E16AEF">
        <w:tc>
          <w:tcPr>
            <w:tcW w:w="0" w:type="auto"/>
          </w:tcPr>
          <w:p w14:paraId="6B7722C6" w14:textId="77777777" w:rsidR="003961E7" w:rsidRPr="00BB6BEC" w:rsidRDefault="003961E7" w:rsidP="00BF49E0">
            <w:pPr>
              <w:spacing w:line="276" w:lineRule="auto"/>
              <w:rPr>
                <w:sz w:val="21"/>
                <w:szCs w:val="21"/>
              </w:rPr>
            </w:pPr>
            <w:r>
              <w:rPr>
                <w:sz w:val="21"/>
                <w:szCs w:val="21"/>
              </w:rPr>
              <w:t>Obs. (number of bidders)</w:t>
            </w:r>
          </w:p>
        </w:tc>
        <w:tc>
          <w:tcPr>
            <w:tcW w:w="0" w:type="auto"/>
          </w:tcPr>
          <w:p w14:paraId="547DFCD7" w14:textId="10686F94" w:rsidR="003961E7" w:rsidRPr="00BB6BEC" w:rsidRDefault="003961E7" w:rsidP="00BF49E0">
            <w:pPr>
              <w:spacing w:line="276" w:lineRule="auto"/>
              <w:jc w:val="right"/>
              <w:rPr>
                <w:sz w:val="21"/>
                <w:szCs w:val="21"/>
              </w:rPr>
            </w:pPr>
            <w:r>
              <w:rPr>
                <w:sz w:val="21"/>
                <w:szCs w:val="21"/>
              </w:rPr>
              <w:t>240</w:t>
            </w:r>
          </w:p>
        </w:tc>
        <w:tc>
          <w:tcPr>
            <w:tcW w:w="0" w:type="auto"/>
          </w:tcPr>
          <w:p w14:paraId="75DC35CF" w14:textId="77777777" w:rsidR="003961E7" w:rsidRPr="00BB6BEC" w:rsidRDefault="003961E7" w:rsidP="00BF49E0">
            <w:pPr>
              <w:spacing w:line="276" w:lineRule="auto"/>
              <w:jc w:val="right"/>
              <w:rPr>
                <w:sz w:val="21"/>
                <w:szCs w:val="21"/>
              </w:rPr>
            </w:pPr>
          </w:p>
        </w:tc>
        <w:tc>
          <w:tcPr>
            <w:tcW w:w="0" w:type="auto"/>
            <w:gridSpan w:val="3"/>
          </w:tcPr>
          <w:p w14:paraId="36BDE907" w14:textId="247DA4B1" w:rsidR="003961E7" w:rsidRPr="00BB6BEC" w:rsidRDefault="003961E7" w:rsidP="00BF49E0">
            <w:pPr>
              <w:spacing w:line="276" w:lineRule="auto"/>
              <w:jc w:val="center"/>
              <w:rPr>
                <w:sz w:val="21"/>
                <w:szCs w:val="21"/>
              </w:rPr>
            </w:pPr>
            <w:r>
              <w:rPr>
                <w:sz w:val="21"/>
                <w:szCs w:val="21"/>
              </w:rPr>
              <w:t>120 per treatment</w:t>
            </w:r>
          </w:p>
        </w:tc>
        <w:tc>
          <w:tcPr>
            <w:tcW w:w="0" w:type="auto"/>
            <w:gridSpan w:val="3"/>
          </w:tcPr>
          <w:p w14:paraId="4C9B21EF" w14:textId="74E44713" w:rsidR="003961E7" w:rsidRPr="00BB6BEC" w:rsidRDefault="003A513A" w:rsidP="00BF49E0">
            <w:pPr>
              <w:spacing w:line="276" w:lineRule="auto"/>
              <w:jc w:val="center"/>
              <w:rPr>
                <w:sz w:val="21"/>
                <w:szCs w:val="21"/>
              </w:rPr>
            </w:pPr>
            <w:r>
              <w:rPr>
                <w:sz w:val="21"/>
                <w:szCs w:val="21"/>
              </w:rPr>
              <w:t>90 per treatment</w:t>
            </w:r>
          </w:p>
        </w:tc>
      </w:tr>
    </w:tbl>
    <w:p w14:paraId="727B764E" w14:textId="4C6DEDCB" w:rsidR="00EC4815" w:rsidRPr="00B1134D" w:rsidRDefault="00EC4815" w:rsidP="00EC4815">
      <w:pPr>
        <w:rPr>
          <w:sz w:val="21"/>
          <w:szCs w:val="21"/>
        </w:rPr>
      </w:pPr>
      <w:r w:rsidRPr="000A30B3">
        <w:rPr>
          <w:i/>
          <w:iCs/>
          <w:sz w:val="21"/>
          <w:szCs w:val="21"/>
        </w:rPr>
        <w:t>Note:</w:t>
      </w:r>
      <w:r>
        <w:rPr>
          <w:sz w:val="21"/>
          <w:szCs w:val="21"/>
        </w:rPr>
        <w:t xml:space="preserve"> </w:t>
      </w:r>
      <w:r w:rsidR="00FB6F02">
        <w:rPr>
          <w:sz w:val="21"/>
          <w:szCs w:val="21"/>
        </w:rPr>
        <w:t xml:space="preserve">1 hectare = 15 mu; USD 1 = CNY </w:t>
      </w:r>
      <w:r w:rsidR="00EA68FA">
        <w:rPr>
          <w:rFonts w:hint="eastAsia"/>
          <w:sz w:val="21"/>
          <w:szCs w:val="21"/>
        </w:rPr>
        <w:t xml:space="preserve">7.05 </w:t>
      </w:r>
      <w:r w:rsidR="00FB6F02">
        <w:rPr>
          <w:sz w:val="21"/>
          <w:szCs w:val="21"/>
        </w:rPr>
        <w:t>in 2023</w:t>
      </w:r>
      <w:r w:rsidRPr="00B1134D">
        <w:rPr>
          <w:sz w:val="21"/>
          <w:szCs w:val="21"/>
        </w:rPr>
        <w:t>.</w:t>
      </w:r>
    </w:p>
    <w:p w14:paraId="6A25FB23" w14:textId="77777777" w:rsidR="008F3E0F" w:rsidRDefault="008F3E0F" w:rsidP="008F3E0F">
      <w:pPr>
        <w:rPr>
          <w:i/>
          <w:iCs/>
        </w:rPr>
      </w:pPr>
    </w:p>
    <w:p w14:paraId="5938FA45" w14:textId="77777777" w:rsidR="006B4E41" w:rsidRDefault="006B4E41" w:rsidP="008F3E0F">
      <w:pPr>
        <w:rPr>
          <w:i/>
          <w:iCs/>
        </w:rPr>
        <w:sectPr w:rsidR="006B4E41" w:rsidSect="006B4E41">
          <w:footnotePr>
            <w:numRestart w:val="eachSect"/>
          </w:footnotePr>
          <w:pgSz w:w="16838" w:h="11906" w:orient="landscape"/>
          <w:pgMar w:top="1440" w:right="1440" w:bottom="1440" w:left="1440" w:header="708" w:footer="708" w:gutter="0"/>
          <w:cols w:space="708"/>
          <w:docGrid w:linePitch="360"/>
        </w:sectPr>
      </w:pPr>
    </w:p>
    <w:p w14:paraId="4E05C4EF" w14:textId="57C30A90" w:rsidR="00520FA9" w:rsidRPr="00480149" w:rsidRDefault="00520FA9" w:rsidP="00520FA9">
      <w:pPr>
        <w:pStyle w:val="Heading1"/>
        <w:spacing w:before="120" w:after="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 xml:space="preserve">5. </w:t>
      </w:r>
      <w:r w:rsidR="008A0246">
        <w:rPr>
          <w:rFonts w:ascii="Times New Roman" w:hAnsi="Times New Roman" w:cs="Times New Roman"/>
          <w:b/>
          <w:bCs/>
          <w:color w:val="000000" w:themeColor="text1"/>
          <w:sz w:val="22"/>
          <w:szCs w:val="22"/>
        </w:rPr>
        <w:t xml:space="preserve">DATA ANALYSIS AND </w:t>
      </w:r>
      <w:r w:rsidR="007A44BF">
        <w:rPr>
          <w:rFonts w:ascii="Times New Roman" w:hAnsi="Times New Roman" w:cs="Times New Roman"/>
          <w:b/>
          <w:bCs/>
          <w:color w:val="000000" w:themeColor="text1"/>
          <w:sz w:val="22"/>
          <w:szCs w:val="22"/>
        </w:rPr>
        <w:t>RESULTS</w:t>
      </w:r>
      <w:r>
        <w:rPr>
          <w:rFonts w:ascii="Times New Roman" w:hAnsi="Times New Roman" w:cs="Times New Roman"/>
          <w:b/>
          <w:bCs/>
          <w:color w:val="000000" w:themeColor="text1"/>
          <w:sz w:val="22"/>
          <w:szCs w:val="22"/>
        </w:rPr>
        <w:t xml:space="preserve"> </w:t>
      </w:r>
    </w:p>
    <w:p w14:paraId="1CC93A90" w14:textId="6FB7B99D" w:rsidR="004D25AC" w:rsidRPr="00EA38DF" w:rsidRDefault="00F4499D">
      <w:r w:rsidRPr="00EA38DF">
        <w:t xml:space="preserve">This section reports the results from our experimental auctions regarding </w:t>
      </w:r>
      <w:r w:rsidR="00AF2FD5" w:rsidRPr="00EA38DF">
        <w:t xml:space="preserve">the implications of using </w:t>
      </w:r>
      <w:r w:rsidR="00EB5457">
        <w:t xml:space="preserve">the wrong </w:t>
      </w:r>
      <w:r w:rsidR="00AF2FD5" w:rsidRPr="00EA38DF">
        <w:t xml:space="preserve">edge benefit parameters in SC </w:t>
      </w:r>
      <w:r w:rsidRPr="00EA38DF">
        <w:t xml:space="preserve">and AB </w:t>
      </w:r>
      <w:r w:rsidR="00AF2FD5" w:rsidRPr="00EA38DF">
        <w:t>auctions.</w:t>
      </w:r>
      <w:r w:rsidR="004D69B0" w:rsidRPr="00EA38DF">
        <w:t xml:space="preserve"> </w:t>
      </w:r>
      <w:r w:rsidRPr="00EA38DF">
        <w:t>Throughout the analysis, w</w:t>
      </w:r>
      <w:r w:rsidR="005778DA" w:rsidRPr="00EA38DF">
        <w:t xml:space="preserve">e focus on data from the last bidding round of each auction period, </w:t>
      </w:r>
      <w:r w:rsidR="00EA3407" w:rsidRPr="00EA38DF">
        <w:t xml:space="preserve">because </w:t>
      </w:r>
      <w:r w:rsidR="007A189E" w:rsidRPr="00EA38DF">
        <w:t xml:space="preserve">the results of </w:t>
      </w:r>
      <w:r w:rsidR="005D7885">
        <w:t>each</w:t>
      </w:r>
      <w:r w:rsidR="007A189E" w:rsidRPr="00EA38DF">
        <w:t xml:space="preserve"> </w:t>
      </w:r>
      <w:r w:rsidR="005D7885">
        <w:t xml:space="preserve">auction </w:t>
      </w:r>
      <w:r w:rsidR="007A189E" w:rsidRPr="00EA38DF">
        <w:t xml:space="preserve">period </w:t>
      </w:r>
      <w:r w:rsidR="005D7885">
        <w:t>(on which payment</w:t>
      </w:r>
      <w:r w:rsidR="00C23AA2">
        <w:t>s</w:t>
      </w:r>
      <w:r w:rsidR="005D7885">
        <w:t xml:space="preserve"> to participants were based) </w:t>
      </w:r>
      <w:r w:rsidR="007A189E" w:rsidRPr="00EA38DF">
        <w:t xml:space="preserve">are those of </w:t>
      </w:r>
      <w:r w:rsidR="005778DA" w:rsidRPr="00EA38DF">
        <w:t>the last round.</w:t>
      </w:r>
      <w:r w:rsidR="009024B5" w:rsidRPr="00EA38DF">
        <w:t xml:space="preserve"> </w:t>
      </w:r>
    </w:p>
    <w:p w14:paraId="51A19D95" w14:textId="77777777" w:rsidR="00F4499D" w:rsidRPr="00EA38DF" w:rsidRDefault="00F4499D"/>
    <w:p w14:paraId="6ED87296" w14:textId="7658B9D6" w:rsidR="004D25AC" w:rsidRPr="007C5186" w:rsidRDefault="004D25AC" w:rsidP="004D25AC">
      <w:pPr>
        <w:pStyle w:val="Heading2"/>
        <w:spacing w:before="120" w:after="120"/>
        <w:rPr>
          <w:rFonts w:ascii="Times New Roman" w:hAnsi="Times New Roman" w:cs="Times New Roman"/>
          <w:b/>
          <w:bCs/>
          <w:color w:val="000000" w:themeColor="text1"/>
          <w:sz w:val="22"/>
          <w:szCs w:val="22"/>
        </w:rPr>
      </w:pPr>
      <w:r w:rsidRPr="007C5186">
        <w:rPr>
          <w:rFonts w:ascii="Times New Roman" w:hAnsi="Times New Roman" w:cs="Times New Roman"/>
          <w:b/>
          <w:bCs/>
          <w:color w:val="000000" w:themeColor="text1"/>
          <w:sz w:val="22"/>
          <w:szCs w:val="22"/>
        </w:rPr>
        <w:t xml:space="preserve">5.1. Implications of using </w:t>
      </w:r>
      <w:r w:rsidR="00892A08">
        <w:rPr>
          <w:rFonts w:ascii="Times New Roman" w:hAnsi="Times New Roman" w:cs="Times New Roman"/>
          <w:b/>
          <w:bCs/>
          <w:color w:val="000000" w:themeColor="text1"/>
          <w:sz w:val="22"/>
          <w:szCs w:val="22"/>
        </w:rPr>
        <w:t xml:space="preserve">the wrong </w:t>
      </w:r>
      <w:r w:rsidRPr="007C5186">
        <w:rPr>
          <w:rFonts w:ascii="Times New Roman" w:hAnsi="Times New Roman" w:cs="Times New Roman"/>
          <w:b/>
          <w:bCs/>
          <w:color w:val="000000" w:themeColor="text1"/>
          <w:sz w:val="22"/>
          <w:szCs w:val="22"/>
        </w:rPr>
        <w:t>parameters in S</w:t>
      </w:r>
      <w:r w:rsidR="00816BD0">
        <w:rPr>
          <w:rFonts w:ascii="Times New Roman" w:hAnsi="Times New Roman" w:cs="Times New Roman"/>
          <w:b/>
          <w:bCs/>
          <w:color w:val="000000" w:themeColor="text1"/>
          <w:sz w:val="22"/>
          <w:szCs w:val="22"/>
        </w:rPr>
        <w:t xml:space="preserve">patially </w:t>
      </w:r>
      <w:r w:rsidRPr="007C5186">
        <w:rPr>
          <w:rFonts w:ascii="Times New Roman" w:hAnsi="Times New Roman" w:cs="Times New Roman"/>
          <w:b/>
          <w:bCs/>
          <w:color w:val="000000" w:themeColor="text1"/>
          <w:sz w:val="22"/>
          <w:szCs w:val="22"/>
        </w:rPr>
        <w:t>C</w:t>
      </w:r>
      <w:r w:rsidR="00816BD0">
        <w:rPr>
          <w:rFonts w:ascii="Times New Roman" w:hAnsi="Times New Roman" w:cs="Times New Roman"/>
          <w:b/>
          <w:bCs/>
          <w:color w:val="000000" w:themeColor="text1"/>
          <w:sz w:val="22"/>
          <w:szCs w:val="22"/>
        </w:rPr>
        <w:t>oordinated</w:t>
      </w:r>
      <w:r w:rsidRPr="007C5186">
        <w:rPr>
          <w:rFonts w:ascii="Times New Roman" w:hAnsi="Times New Roman" w:cs="Times New Roman"/>
          <w:b/>
          <w:bCs/>
          <w:color w:val="000000" w:themeColor="text1"/>
          <w:sz w:val="22"/>
          <w:szCs w:val="22"/>
        </w:rPr>
        <w:t xml:space="preserve"> auctions</w:t>
      </w:r>
    </w:p>
    <w:p w14:paraId="7D720977" w14:textId="00689F41" w:rsidR="00930365" w:rsidRPr="00557EF2" w:rsidRDefault="00F4499D">
      <w:r w:rsidRPr="00557EF2">
        <w:t>We start with testing Hypotheses 1 and 2 regarding</w:t>
      </w:r>
      <w:r w:rsidR="005778DA" w:rsidRPr="00557EF2">
        <w:t xml:space="preserve"> </w:t>
      </w:r>
      <w:r w:rsidR="00CA0769" w:rsidRPr="00557EF2">
        <w:t xml:space="preserve">SC auctions. </w:t>
      </w:r>
      <w:r w:rsidRPr="00557EF2">
        <w:t>This is based on data at the auction period level from the four within-group treatments with different sets of parameters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557EF2">
        <w:t>,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557EF2">
        <w:t>,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557EF2">
        <w:t xml:space="preserve"> and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557EF2">
        <w:t xml:space="preserve">). </w:t>
      </w:r>
      <w:r w:rsidR="00655D4B" w:rsidRPr="00557EF2">
        <w:t xml:space="preserve"> </w:t>
      </w:r>
    </w:p>
    <w:p w14:paraId="0D90DEAC" w14:textId="77777777" w:rsidR="002635ED" w:rsidRPr="00D10993" w:rsidRDefault="00930365" w:rsidP="002635ED">
      <w:r w:rsidRPr="00B61F5E">
        <w:t xml:space="preserve">     </w:t>
      </w:r>
      <w:r w:rsidR="00A97CE0" w:rsidRPr="00B61F5E">
        <w:t xml:space="preserve">As mentioned in Section 2, </w:t>
      </w:r>
      <w:r w:rsidR="00651B00" w:rsidRPr="00B61F5E">
        <w:t>ou</w:t>
      </w:r>
      <w:r w:rsidR="002110FA" w:rsidRPr="00B61F5E">
        <w:t>r</w:t>
      </w:r>
      <w:r w:rsidR="00651B00" w:rsidRPr="00B61F5E">
        <w:t xml:space="preserve"> experimental auctions allocated contracts according to </w:t>
      </w:r>
      <w:r w:rsidR="006A61A1" w:rsidRPr="00B61F5E">
        <w:t xml:space="preserve">the </w:t>
      </w:r>
      <w:r w:rsidR="00F018BF" w:rsidRPr="00B61F5E">
        <w:t>ecological</w:t>
      </w:r>
      <w:r w:rsidR="006C1EB7" w:rsidRPr="00B61F5E">
        <w:t xml:space="preserve"> benefit parameters adopted, </w:t>
      </w:r>
      <w:proofErr w:type="gramStart"/>
      <w:r w:rsidR="008E60D7" w:rsidRPr="00B61F5E">
        <w:t>assuming that</w:t>
      </w:r>
      <w:proofErr w:type="gramEnd"/>
      <w:r w:rsidR="008E60D7" w:rsidRPr="00B61F5E">
        <w:t xml:space="preserve"> the auctioneer believe</w:t>
      </w:r>
      <w:r w:rsidR="008C5C1B" w:rsidRPr="00B61F5E">
        <w:t>d</w:t>
      </w:r>
      <w:r w:rsidR="008E60D7" w:rsidRPr="00B61F5E">
        <w:t xml:space="preserve"> that these </w:t>
      </w:r>
      <w:r w:rsidR="008C5C1B" w:rsidRPr="00B61F5E">
        <w:t xml:space="preserve">were the </w:t>
      </w:r>
      <w:r w:rsidR="008E60D7" w:rsidRPr="00B61F5E">
        <w:t xml:space="preserve">correct parameters. </w:t>
      </w:r>
      <w:r w:rsidR="00EC2633" w:rsidRPr="00B61F5E">
        <w:t>However, t</w:t>
      </w:r>
      <w:r w:rsidR="008107F3" w:rsidRPr="00B61F5E">
        <w:t xml:space="preserve">he ecological benefits </w:t>
      </w:r>
      <w:proofErr w:type="gramStart"/>
      <w:r w:rsidR="0037330E" w:rsidRPr="00B61F5E">
        <w:t>actually achieved</w:t>
      </w:r>
      <w:proofErr w:type="gramEnd"/>
      <w:r w:rsidR="0037330E" w:rsidRPr="00B61F5E">
        <w:t xml:space="preserve"> </w:t>
      </w:r>
      <w:r w:rsidR="006C7E9C" w:rsidRPr="00B61F5E">
        <w:t>need to</w:t>
      </w:r>
      <w:r w:rsidR="00EC2633" w:rsidRPr="00B61F5E">
        <w:t xml:space="preserve"> be</w:t>
      </w:r>
      <w:r w:rsidR="008107F3" w:rsidRPr="00B61F5E">
        <w:t xml:space="preserve"> computed using </w:t>
      </w:r>
      <w:r w:rsidR="00EC2633" w:rsidRPr="00B61F5E">
        <w:t xml:space="preserve">the </w:t>
      </w:r>
      <w:r w:rsidR="00912A71" w:rsidRPr="00B61F5E">
        <w:t>true</w:t>
      </w:r>
      <w:r w:rsidR="008107F3" w:rsidRPr="00B61F5E">
        <w:t xml:space="preserve"> parameters, </w:t>
      </w:r>
      <w:r w:rsidR="00EC2633" w:rsidRPr="00B61F5E">
        <w:t xml:space="preserve">which </w:t>
      </w:r>
      <w:r w:rsidR="003B5495" w:rsidRPr="00B61F5E">
        <w:t>could</w:t>
      </w:r>
      <w:r w:rsidR="00EC2633" w:rsidRPr="00B61F5E">
        <w:t xml:space="preserve"> </w:t>
      </w:r>
      <w:r w:rsidR="00F358A1" w:rsidRPr="00B61F5E">
        <w:t xml:space="preserve">equal to or </w:t>
      </w:r>
      <w:r w:rsidR="00EC2633" w:rsidRPr="00B61F5E">
        <w:t xml:space="preserve">differ from the parameters adopted </w:t>
      </w:r>
      <w:r w:rsidR="008107F3" w:rsidRPr="00B61F5E">
        <w:t xml:space="preserve">in the experimental auctions. </w:t>
      </w:r>
      <w:r w:rsidR="00094654" w:rsidRPr="00B61F5E">
        <w:t xml:space="preserve">For instance, </w:t>
      </w:r>
      <w:r w:rsidR="005A33BF" w:rsidRPr="00B61F5E">
        <w:t>consider the auctions in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5A33BF" w:rsidRPr="00B61F5E">
        <w:t xml:space="preserve"> and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5A33BF" w:rsidRPr="00B61F5E">
        <w:t xml:space="preserve">, and </w:t>
      </w:r>
      <w:r w:rsidR="00345DD9" w:rsidRPr="00B61F5E">
        <w:t xml:space="preserve">suppose the </w:t>
      </w:r>
      <w:r w:rsidR="00D35E26" w:rsidRPr="00B61F5E">
        <w:t>true</w:t>
      </w:r>
      <w:r w:rsidR="00345DD9" w:rsidRPr="00B61F5E">
        <w:t xml:space="preserve"> parameters </w:t>
      </w:r>
      <w:r w:rsidR="00F7101C" w:rsidRPr="00B61F5E">
        <w:t>are</w:t>
      </w:r>
      <w:r w:rsidR="00345DD9" w:rsidRPr="00B61F5E">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345DD9" w:rsidRPr="00B61F5E">
        <w:t xml:space="preserve">. In that case, the </w:t>
      </w:r>
      <w:r w:rsidR="008A40C9" w:rsidRPr="00B61F5E">
        <w:t xml:space="preserve">auctions </w:t>
      </w:r>
      <w:r w:rsidR="00345DD9" w:rsidRPr="00B61F5E">
        <w:t>in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345DD9" w:rsidRPr="00B61F5E">
        <w:t xml:space="preserve"> have </w:t>
      </w:r>
      <w:r w:rsidR="008A40C9" w:rsidRPr="00B61F5E">
        <w:t xml:space="preserve">used the </w:t>
      </w:r>
      <w:r w:rsidR="00345DD9" w:rsidRPr="00B61F5E">
        <w:t xml:space="preserve">correct </w:t>
      </w:r>
      <w:r w:rsidR="008A40C9" w:rsidRPr="00B61F5E">
        <w:t xml:space="preserve">parameters, </w:t>
      </w:r>
      <w:r w:rsidR="00345DD9" w:rsidRPr="00B61F5E">
        <w:t xml:space="preserve">and </w:t>
      </w:r>
      <w:r w:rsidR="00094654" w:rsidRPr="00B61F5E">
        <w:t xml:space="preserve">the </w:t>
      </w:r>
      <w:r w:rsidR="00796327" w:rsidRPr="00B61F5E">
        <w:t xml:space="preserve">true </w:t>
      </w:r>
      <w:r w:rsidR="00094654" w:rsidRPr="00B61F5E">
        <w:t xml:space="preserve">ecological benefits achieved </w:t>
      </w:r>
      <w:r w:rsidR="008A40C9" w:rsidRPr="00B61F5E">
        <w:t>should</w:t>
      </w:r>
      <w:r w:rsidR="00094654" w:rsidRPr="00B61F5E">
        <w:t xml:space="preserve"> be computed using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094654" w:rsidRPr="00B61F5E">
        <w:t xml:space="preserve"> </w:t>
      </w:r>
      <w:r w:rsidR="00345DD9" w:rsidRPr="00B61F5E">
        <w:t>for</w:t>
      </w:r>
      <w:r w:rsidR="00094654" w:rsidRPr="00B61F5E">
        <w:t xml:space="preserve"> the farms </w:t>
      </w:r>
      <w:r w:rsidR="00D23097" w:rsidRPr="00B61F5E">
        <w:t xml:space="preserve">contracted </w:t>
      </w:r>
      <w:r w:rsidR="00094654" w:rsidRPr="00B61F5E">
        <w:t>in</w:t>
      </w:r>
      <w:r w:rsidR="00F358A1" w:rsidRPr="00B61F5E">
        <w:t xml:space="preserve"> </w:t>
      </w:r>
      <w:r w:rsidR="00D23097" w:rsidRPr="00B61F5E">
        <w:t>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F358A1" w:rsidRPr="00B61F5E">
        <w:t>.</w:t>
      </w:r>
      <w:r w:rsidR="00D23097" w:rsidRPr="00B61F5E">
        <w:t xml:space="preserve"> </w:t>
      </w:r>
      <w:r w:rsidR="00015FCF" w:rsidRPr="00B61F5E">
        <w:t xml:space="preserve">However, if </w:t>
      </w:r>
      <w:r w:rsidR="00CF5C87" w:rsidRPr="00B61F5E">
        <w:t xml:space="preserve">the </w:t>
      </w:r>
      <w:r w:rsidR="00DE0971" w:rsidRPr="00B61F5E">
        <w:t>true</w:t>
      </w:r>
      <w:r w:rsidR="00CF5C87" w:rsidRPr="00B61F5E">
        <w:t xml:space="preserve"> parameters </w:t>
      </w:r>
      <w:r w:rsidR="001276D7" w:rsidRPr="00B61F5E">
        <w:t>are</w:t>
      </w:r>
      <w:r w:rsidR="00CF5C87" w:rsidRPr="00B61F5E">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CF5C87" w:rsidRPr="00B61F5E">
        <w:t xml:space="preserve">, this suggests that the </w:t>
      </w:r>
      <w:r w:rsidR="007A53A9" w:rsidRPr="00B61F5E">
        <w:t xml:space="preserve">auctions </w:t>
      </w:r>
      <w:r w:rsidR="00CF5C87" w:rsidRPr="00B61F5E">
        <w:t>in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CF5C87" w:rsidRPr="00B61F5E">
        <w:t xml:space="preserve"> have used </w:t>
      </w:r>
      <w:r w:rsidR="00D05917">
        <w:t xml:space="preserve">the wrong </w:t>
      </w:r>
      <w:r w:rsidR="00CF5C87" w:rsidRPr="00B61F5E">
        <w:t>parameters</w:t>
      </w:r>
      <w:r w:rsidR="00015FCF" w:rsidRPr="00B61F5E">
        <w:t xml:space="preserve">, </w:t>
      </w:r>
      <w:r w:rsidR="00CF5C87" w:rsidRPr="00B61F5E">
        <w:t xml:space="preserve">and </w:t>
      </w:r>
      <w:r w:rsidR="0013063C" w:rsidRPr="00B61F5E">
        <w:t xml:space="preserve">the </w:t>
      </w:r>
      <w:r w:rsidR="00971964" w:rsidRPr="00B61F5E">
        <w:t xml:space="preserve">true </w:t>
      </w:r>
      <w:r w:rsidR="0013063C" w:rsidRPr="00B61F5E">
        <w:t xml:space="preserve">ecological benefits </w:t>
      </w:r>
      <w:r w:rsidR="009E10FB" w:rsidRPr="00B61F5E">
        <w:t xml:space="preserve">achieved </w:t>
      </w:r>
      <w:r w:rsidR="0098052A" w:rsidRPr="00B61F5E">
        <w:t>should</w:t>
      </w:r>
      <w:r w:rsidR="0013063C" w:rsidRPr="00B61F5E">
        <w:t xml:space="preserve"> be computed using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13063C" w:rsidRPr="00B61F5E">
        <w:t xml:space="preserve"> </w:t>
      </w:r>
      <w:r w:rsidR="00DC430B" w:rsidRPr="00B61F5E">
        <w:t>for</w:t>
      </w:r>
      <w:r w:rsidR="0013063C" w:rsidRPr="00B61F5E">
        <w:t xml:space="preserve"> the farms contracted in </w:t>
      </w:r>
      <w:r w:rsidR="00015FCF" w:rsidRPr="00B61F5E">
        <w:t>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13063C" w:rsidRPr="00B61F5E">
        <w:t xml:space="preserve">. </w:t>
      </w:r>
      <w:r w:rsidR="00844E95" w:rsidRPr="00B61F5E">
        <w:t>The results of the</w:t>
      </w:r>
      <w:r w:rsidR="006C74B1" w:rsidRPr="00B61F5E">
        <w:rPr>
          <w:rFonts w:hint="eastAsia"/>
        </w:rPr>
        <w:t>se</w:t>
      </w:r>
      <w:r w:rsidR="00844E95" w:rsidRPr="00B61F5E">
        <w:t xml:space="preserve"> two situations are shown in </w:t>
      </w:r>
      <w:r w:rsidR="0039693D" w:rsidRPr="00B61F5E">
        <w:t xml:space="preserve">the left half of </w:t>
      </w:r>
      <w:r w:rsidR="00844E95" w:rsidRPr="00B61F5E">
        <w:t xml:space="preserve">Figure </w:t>
      </w:r>
      <w:r w:rsidR="00AD3765">
        <w:t>3</w:t>
      </w:r>
      <w:r w:rsidR="00844E95" w:rsidRPr="00B61F5E">
        <w:t>A</w:t>
      </w:r>
      <w:r w:rsidR="0047550B" w:rsidRPr="00B61F5E">
        <w:t>, which suggest</w:t>
      </w:r>
      <w:r w:rsidR="007D1799" w:rsidRPr="00B61F5E">
        <w:t>s</w:t>
      </w:r>
      <w:r w:rsidR="0047550B" w:rsidRPr="00B61F5E">
        <w:t xml:space="preserve"> that</w:t>
      </w:r>
      <w:r w:rsidR="00BD6527" w:rsidRPr="00B61F5E">
        <w:t>,</w:t>
      </w:r>
      <w:r w:rsidR="0047550B" w:rsidRPr="00B61F5E">
        <w:t xml:space="preserve"> </w:t>
      </w:r>
      <w:r w:rsidR="00BD6527" w:rsidRPr="00B61F5E">
        <w:t xml:space="preserve">when the </w:t>
      </w:r>
      <w:r w:rsidR="00AB2F7A" w:rsidRPr="00B61F5E">
        <w:t>true</w:t>
      </w:r>
      <w:r w:rsidR="00BD6527" w:rsidRPr="00B61F5E">
        <w:t xml:space="preserve"> parameters</w:t>
      </w:r>
      <w:r w:rsidR="007D1799" w:rsidRPr="00B61F5E">
        <w:t xml:space="preserve"> are</w:t>
      </w:r>
      <w:r w:rsidR="00BD6527" w:rsidRPr="00B61F5E">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BD6527" w:rsidRPr="00B61F5E">
        <w:t xml:space="preserve">, </w:t>
      </w:r>
      <w:r w:rsidR="00D274AF" w:rsidRPr="00B61F5E">
        <w:t xml:space="preserve">mistakenly using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D274AF" w:rsidRPr="00B61F5E">
        <w:t xml:space="preserve"> </w:t>
      </w:r>
      <w:r w:rsidR="00BD6527" w:rsidRPr="00B61F5E">
        <w:t xml:space="preserve">in SC auctions leads to </w:t>
      </w:r>
      <w:r w:rsidR="007B0852" w:rsidRPr="00B61F5E">
        <w:t>a lower total ecological benefit than using the correct parameters</w:t>
      </w:r>
      <w:r w:rsidR="000D3CC9" w:rsidRPr="00B61F5E">
        <w:t xml:space="preserve">, although the magnitude of the </w:t>
      </w:r>
      <w:r w:rsidR="00384156" w:rsidRPr="00B61F5E">
        <w:t xml:space="preserve">mean </w:t>
      </w:r>
      <w:r w:rsidR="000D3CC9" w:rsidRPr="00B61F5E">
        <w:t xml:space="preserve">difference is rather </w:t>
      </w:r>
      <w:r w:rsidR="00AF60FF">
        <w:t>small</w:t>
      </w:r>
      <w:r w:rsidR="00AF60FF" w:rsidRPr="00B61F5E">
        <w:t xml:space="preserve"> </w:t>
      </w:r>
      <w:r w:rsidR="000D3CC9" w:rsidRPr="00B61F5E">
        <w:t>(1%), despite being statistically different from zero (</w:t>
      </w:r>
      <w:r w:rsidR="0000704F" w:rsidRPr="00C57FA9">
        <w:rPr>
          <w:i/>
          <w:iCs/>
        </w:rPr>
        <w:t>p</w:t>
      </w:r>
      <w:r w:rsidR="0000704F" w:rsidRPr="00B61F5E">
        <w:t>-value &lt; 0.01)</w:t>
      </w:r>
      <w:r w:rsidR="007B0852" w:rsidRPr="00B61F5E">
        <w:t>.</w:t>
      </w:r>
      <w:r w:rsidR="008B5CEB" w:rsidRPr="00B61F5E">
        <w:t xml:space="preserve"> </w:t>
      </w:r>
      <w:r w:rsidR="00384156" w:rsidRPr="00B61F5E">
        <w:t xml:space="preserve">This </w:t>
      </w:r>
      <w:r w:rsidR="00384156" w:rsidRPr="00C57FA9">
        <w:rPr>
          <w:i/>
          <w:iCs/>
        </w:rPr>
        <w:t>p</w:t>
      </w:r>
      <w:r w:rsidR="00384156" w:rsidRPr="00B61F5E">
        <w:t>-value was derived from a non-parametric rank-sum test which does not rely on strong distributional assumptions, because we have only 15 observations at the auction period level in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384156" w:rsidRPr="00B61F5E">
        <w:t xml:space="preserve"> </w:t>
      </w:r>
      <w:r w:rsidR="000D2FA6" w:rsidRPr="00B61F5E">
        <w:t>and another 15 in</w:t>
      </w:r>
      <w:r w:rsidR="00384156" w:rsidRPr="00B61F5E">
        <w:t xml:space="preserve">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384156" w:rsidRPr="00B61F5E">
        <w:t xml:space="preserve">, making it difficult to </w:t>
      </w:r>
      <w:r w:rsidR="008E64CE" w:rsidRPr="00D10993">
        <w:t xml:space="preserve">justify the distributional assumptions of parametric tests such as </w:t>
      </w:r>
      <w:r w:rsidR="002635ED" w:rsidRPr="00D10993">
        <w:t xml:space="preserve">the </w:t>
      </w:r>
      <w:r w:rsidR="002635ED" w:rsidRPr="00FF71A6">
        <w:rPr>
          <w:i/>
          <w:iCs/>
        </w:rPr>
        <w:t>t</w:t>
      </w:r>
      <w:r w:rsidR="002635ED" w:rsidRPr="00D10993">
        <w:t xml:space="preserve">-test. Similarly, the right half of Figure </w:t>
      </w:r>
      <w:r w:rsidR="002635ED">
        <w:t>3</w:t>
      </w:r>
      <w:r w:rsidR="002635ED" w:rsidRPr="00D10993">
        <w:t xml:space="preserve">A suggests that, when the true parameters are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2635ED" w:rsidRPr="00D10993">
        <w:t xml:space="preserve">, mistakenly using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2635ED" w:rsidRPr="00D10993">
        <w:t xml:space="preserve"> in SC auctions leads to a lower total ecological benefit than using the correct parameters</w:t>
      </w:r>
      <w:r w:rsidR="002635ED">
        <w:t xml:space="preserve"> </w:t>
      </w:r>
      <w:r w:rsidR="002635ED" w:rsidRPr="00B61F5E">
        <w:t>(</w:t>
      </w:r>
      <w:r w:rsidR="002635ED" w:rsidRPr="00C57FA9">
        <w:rPr>
          <w:i/>
          <w:iCs/>
        </w:rPr>
        <w:t>p</w:t>
      </w:r>
      <w:r w:rsidR="002635ED" w:rsidRPr="00B61F5E">
        <w:t>-value &lt; 0.01)</w:t>
      </w:r>
      <w:r w:rsidR="002635ED" w:rsidRPr="00D10993">
        <w:t xml:space="preserve">, and the magnitude of the mean difference is more sizeable (7%). </w:t>
      </w:r>
    </w:p>
    <w:p w14:paraId="09BB35D8" w14:textId="77777777" w:rsidR="002635ED" w:rsidRPr="00D10993" w:rsidRDefault="002635ED" w:rsidP="002635ED">
      <w:r w:rsidRPr="00D10993">
        <w:t xml:space="preserve">     Cost-effectiveness was measured as the true ecological benefit</w:t>
      </w:r>
      <w:r>
        <w:t>s</w:t>
      </w:r>
      <w:r w:rsidRPr="00D10993">
        <w:t xml:space="preserve"> </w:t>
      </w:r>
      <w:r>
        <w:t>produced</w:t>
      </w:r>
      <w:r w:rsidRPr="00D10993">
        <w:t xml:space="preserve"> </w:t>
      </w:r>
      <w:r>
        <w:t xml:space="preserve">relative to </w:t>
      </w:r>
      <w:r w:rsidRPr="00D10993">
        <w:t>payment</w:t>
      </w:r>
      <w:r>
        <w:t>s made for contracts awarded</w:t>
      </w:r>
      <w:r w:rsidRPr="00D10993">
        <w:t xml:space="preserve"> in an auction, where the true ecological benefit was computed as described above, and the payment was the total amount paid to the farmers contracted in an experimental auction (the sum of all the </w:t>
      </w:r>
      <w:r>
        <w:t>base</w:t>
      </w:r>
      <w:r w:rsidRPr="00D10993">
        <w:t xml:space="preserve"> payments </w:t>
      </w:r>
      <m:oMath>
        <m:sSub>
          <m:sSubPr>
            <m:ctrlPr>
              <w:rPr>
                <w:rFonts w:ascii="Cambria Math" w:hAnsi="Cambria Math"/>
                <w:i/>
                <w:iCs/>
              </w:rPr>
            </m:ctrlPr>
          </m:sSubPr>
          <m:e>
            <m:r>
              <w:rPr>
                <w:rFonts w:ascii="Cambria Math" w:hAnsi="Cambria Math"/>
              </w:rPr>
              <m:t>b</m:t>
            </m:r>
          </m:e>
          <m:sub>
            <m:r>
              <w:rPr>
                <w:rFonts w:ascii="Cambria Math" w:hAnsi="Cambria Math"/>
              </w:rPr>
              <m:t>i</m:t>
            </m:r>
          </m:sub>
        </m:sSub>
      </m:oMath>
      <w:r w:rsidRPr="00D10993">
        <w:t xml:space="preserve"> and agglomeration bonuses if any). As shown in the left half of Figure </w:t>
      </w:r>
      <w:r>
        <w:t>3</w:t>
      </w:r>
      <w:r w:rsidRPr="00D10993">
        <w:t xml:space="preserve">C, when the true parameters are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D10993">
        <w:t xml:space="preserve">, SC auctions using </w:t>
      </w:r>
      <w:r>
        <w:t xml:space="preserve">the </w:t>
      </w:r>
      <w:r w:rsidRPr="00D10993">
        <w:t xml:space="preserve">incorrect parameters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D10993">
        <w:t xml:space="preserve"> are less cost-effective than those using the correct parameters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D10993">
        <w:t>, although the mean difference (</w:t>
      </w:r>
      <w:r>
        <w:t>3</w:t>
      </w:r>
      <w:r w:rsidRPr="00D10993">
        <w:t xml:space="preserve">%) is marginal and has a </w:t>
      </w:r>
      <w:r w:rsidRPr="005E09F9">
        <w:rPr>
          <w:i/>
          <w:iCs/>
        </w:rPr>
        <w:t>p</w:t>
      </w:r>
      <w:r w:rsidRPr="00D10993">
        <w:t xml:space="preserve">-value (0.12) that narrowly misses the conventional cut-off level for statistical significance (0.10). The right half of Figure </w:t>
      </w:r>
      <w:r>
        <w:t>3</w:t>
      </w:r>
      <w:r w:rsidRPr="00D10993">
        <w:t xml:space="preserve">C suggests that, when the true parameters are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D10993">
        <w:t xml:space="preserve">, SC auctions using </w:t>
      </w:r>
      <w:r>
        <w:t xml:space="preserve">the </w:t>
      </w:r>
      <w:r w:rsidRPr="00D10993">
        <w:t xml:space="preserve">incorrect parameters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D10993">
        <w:t xml:space="preserve"> are less cost-effective than those using the correct parameters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D10993">
        <w:t>, by 6% on average, which is statistically different from zero (</w:t>
      </w:r>
      <w:r w:rsidRPr="00DE6E91">
        <w:rPr>
          <w:i/>
          <w:iCs/>
        </w:rPr>
        <w:t>p</w:t>
      </w:r>
      <w:r w:rsidRPr="00D10993">
        <w:t xml:space="preserve">-value = 0.03). </w:t>
      </w:r>
    </w:p>
    <w:p w14:paraId="2606E392" w14:textId="6E0D4C46" w:rsidR="007D22C2" w:rsidRPr="00B61F5E" w:rsidRDefault="007D22C2"/>
    <w:p w14:paraId="218FE9EE" w14:textId="29E881DF" w:rsidR="00655D4B" w:rsidRDefault="00655D4B">
      <w:pPr>
        <w:rPr>
          <w:i/>
          <w:iCs/>
        </w:rPr>
        <w:sectPr w:rsidR="00655D4B">
          <w:pgSz w:w="11906" w:h="16838"/>
          <w:pgMar w:top="1440" w:right="1440" w:bottom="1440" w:left="1440" w:header="708" w:footer="708" w:gutter="0"/>
          <w:cols w:space="708"/>
          <w:docGrid w:linePitch="360"/>
        </w:sectPr>
      </w:pPr>
    </w:p>
    <w:p w14:paraId="3165F389" w14:textId="77777777" w:rsidR="00F8205B" w:rsidRDefault="00F8205B" w:rsidP="00F8205B"/>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4864"/>
        <w:gridCol w:w="375"/>
        <w:gridCol w:w="4864"/>
      </w:tblGrid>
      <w:tr w:rsidR="00F8205B" w14:paraId="005F880D" w14:textId="77777777" w:rsidTr="007E5FD2">
        <w:tc>
          <w:tcPr>
            <w:tcW w:w="174" w:type="pct"/>
          </w:tcPr>
          <w:p w14:paraId="5DE90405" w14:textId="77777777" w:rsidR="00F8205B" w:rsidRPr="00B61BEE" w:rsidRDefault="00F8205B" w:rsidP="007E5FD2">
            <w:pPr>
              <w:rPr>
                <w:b/>
                <w:bCs/>
                <w:i/>
                <w:iCs/>
              </w:rPr>
            </w:pPr>
            <w:r w:rsidRPr="00B61BEE">
              <w:rPr>
                <w:b/>
                <w:bCs/>
                <w:i/>
                <w:iCs/>
              </w:rPr>
              <w:t>A</w:t>
            </w:r>
          </w:p>
        </w:tc>
        <w:tc>
          <w:tcPr>
            <w:tcW w:w="2324" w:type="pct"/>
          </w:tcPr>
          <w:p w14:paraId="4F4C2269" w14:textId="77777777" w:rsidR="00F8205B" w:rsidRDefault="00F8205B" w:rsidP="007E5FD2">
            <w:pPr>
              <w:rPr>
                <w:i/>
                <w:iCs/>
              </w:rPr>
            </w:pPr>
            <w:r>
              <w:rPr>
                <w:i/>
                <w:iCs/>
                <w:noProof/>
                <w:lang w:val="en-US" w:eastAsia="en-US"/>
              </w:rPr>
              <w:drawing>
                <wp:inline distT="0" distB="0" distL="0" distR="0" wp14:anchorId="7E757BC8" wp14:editId="7C1AA2D6">
                  <wp:extent cx="2952000" cy="2952000"/>
                  <wp:effectExtent l="0" t="0" r="0" b="0"/>
                  <wp:docPr id="262083991" name="Picture 34" descr="A graph of a number of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83991" name="Picture 34" descr="A graph of a number of box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36D0F3E1" w14:textId="77777777" w:rsidR="00F8205B" w:rsidRPr="00B61BEE" w:rsidRDefault="00F8205B" w:rsidP="007E5FD2">
            <w:pPr>
              <w:rPr>
                <w:b/>
                <w:bCs/>
                <w:i/>
                <w:iCs/>
              </w:rPr>
            </w:pPr>
            <w:r w:rsidRPr="00B61BEE">
              <w:rPr>
                <w:b/>
                <w:bCs/>
                <w:i/>
                <w:iCs/>
              </w:rPr>
              <w:t>B</w:t>
            </w:r>
          </w:p>
        </w:tc>
        <w:tc>
          <w:tcPr>
            <w:tcW w:w="2324" w:type="pct"/>
          </w:tcPr>
          <w:p w14:paraId="0928E17F" w14:textId="77777777" w:rsidR="00F8205B" w:rsidRDefault="00F8205B" w:rsidP="007E5FD2">
            <w:pPr>
              <w:rPr>
                <w:i/>
                <w:iCs/>
              </w:rPr>
            </w:pPr>
            <w:r>
              <w:rPr>
                <w:i/>
                <w:iCs/>
                <w:noProof/>
                <w:lang w:val="en-US" w:eastAsia="en-US"/>
              </w:rPr>
              <w:drawing>
                <wp:inline distT="0" distB="0" distL="0" distR="0" wp14:anchorId="24E5DD43" wp14:editId="21660E03">
                  <wp:extent cx="2952000" cy="2952000"/>
                  <wp:effectExtent l="0" t="0" r="0" b="0"/>
                  <wp:docPr id="2114210584" name="Picture 35" descr="A graph of a number of different siz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10584" name="Picture 35" descr="A graph of a number of different sizes and numbe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r w:rsidR="00F8205B" w14:paraId="32DAC232" w14:textId="77777777" w:rsidTr="007E5FD2">
        <w:tc>
          <w:tcPr>
            <w:tcW w:w="174" w:type="pct"/>
          </w:tcPr>
          <w:p w14:paraId="6BF31610" w14:textId="77777777" w:rsidR="00F8205B" w:rsidRPr="00B61BEE" w:rsidRDefault="00F8205B" w:rsidP="007E5FD2">
            <w:pPr>
              <w:rPr>
                <w:b/>
                <w:bCs/>
                <w:i/>
                <w:iCs/>
              </w:rPr>
            </w:pPr>
          </w:p>
        </w:tc>
        <w:tc>
          <w:tcPr>
            <w:tcW w:w="2324" w:type="pct"/>
          </w:tcPr>
          <w:p w14:paraId="67A25E9F" w14:textId="77777777" w:rsidR="00F8205B" w:rsidRDefault="00F8205B" w:rsidP="007E5FD2">
            <w:pPr>
              <w:rPr>
                <w:i/>
                <w:iCs/>
                <w:noProof/>
              </w:rPr>
            </w:pPr>
          </w:p>
        </w:tc>
        <w:tc>
          <w:tcPr>
            <w:tcW w:w="179" w:type="pct"/>
          </w:tcPr>
          <w:p w14:paraId="5B14D6BF" w14:textId="77777777" w:rsidR="00F8205B" w:rsidRPr="00B61BEE" w:rsidRDefault="00F8205B" w:rsidP="007E5FD2">
            <w:pPr>
              <w:rPr>
                <w:b/>
                <w:bCs/>
                <w:i/>
                <w:iCs/>
              </w:rPr>
            </w:pPr>
          </w:p>
        </w:tc>
        <w:tc>
          <w:tcPr>
            <w:tcW w:w="2324" w:type="pct"/>
          </w:tcPr>
          <w:p w14:paraId="497F472F" w14:textId="77777777" w:rsidR="00F8205B" w:rsidRDefault="00F8205B" w:rsidP="007E5FD2">
            <w:pPr>
              <w:rPr>
                <w:i/>
                <w:iCs/>
                <w:noProof/>
              </w:rPr>
            </w:pPr>
          </w:p>
        </w:tc>
      </w:tr>
      <w:tr w:rsidR="00F8205B" w14:paraId="07846DD0" w14:textId="77777777" w:rsidTr="007E5FD2">
        <w:tc>
          <w:tcPr>
            <w:tcW w:w="174" w:type="pct"/>
          </w:tcPr>
          <w:p w14:paraId="0D58D621" w14:textId="77777777" w:rsidR="00F8205B" w:rsidRPr="00B61BEE" w:rsidRDefault="00F8205B" w:rsidP="007E5FD2">
            <w:pPr>
              <w:rPr>
                <w:b/>
                <w:bCs/>
                <w:i/>
                <w:iCs/>
              </w:rPr>
            </w:pPr>
            <w:r w:rsidRPr="00B61BEE">
              <w:rPr>
                <w:b/>
                <w:bCs/>
                <w:i/>
                <w:iCs/>
              </w:rPr>
              <w:t>C</w:t>
            </w:r>
          </w:p>
        </w:tc>
        <w:tc>
          <w:tcPr>
            <w:tcW w:w="2324" w:type="pct"/>
          </w:tcPr>
          <w:p w14:paraId="241B5AED" w14:textId="77777777" w:rsidR="00F8205B" w:rsidRDefault="00F8205B" w:rsidP="007E5FD2">
            <w:pPr>
              <w:rPr>
                <w:i/>
                <w:iCs/>
              </w:rPr>
            </w:pPr>
            <w:r>
              <w:rPr>
                <w:i/>
                <w:iCs/>
                <w:noProof/>
                <w:lang w:val="en-US" w:eastAsia="en-US"/>
              </w:rPr>
              <w:drawing>
                <wp:inline distT="0" distB="0" distL="0" distR="0" wp14:anchorId="6334452E" wp14:editId="674EE979">
                  <wp:extent cx="2952000" cy="2952000"/>
                  <wp:effectExtent l="0" t="0" r="0" b="0"/>
                  <wp:docPr id="1305221583" name="Picture 36" descr="A graph of a graph with a number of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21583" name="Picture 36" descr="A graph of a graph with a number of box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487BECA5" w14:textId="77777777" w:rsidR="00F8205B" w:rsidRPr="00B61BEE" w:rsidRDefault="00F8205B" w:rsidP="007E5FD2">
            <w:pPr>
              <w:rPr>
                <w:b/>
                <w:bCs/>
                <w:i/>
                <w:iCs/>
              </w:rPr>
            </w:pPr>
            <w:r w:rsidRPr="00B61BEE">
              <w:rPr>
                <w:b/>
                <w:bCs/>
                <w:i/>
                <w:iCs/>
              </w:rPr>
              <w:t>D</w:t>
            </w:r>
          </w:p>
        </w:tc>
        <w:tc>
          <w:tcPr>
            <w:tcW w:w="2324" w:type="pct"/>
          </w:tcPr>
          <w:p w14:paraId="553258C5" w14:textId="77777777" w:rsidR="00F8205B" w:rsidRDefault="00F8205B" w:rsidP="007E5FD2">
            <w:pPr>
              <w:rPr>
                <w:i/>
                <w:iCs/>
              </w:rPr>
            </w:pPr>
            <w:r>
              <w:rPr>
                <w:i/>
                <w:iCs/>
                <w:noProof/>
                <w:lang w:val="en-US" w:eastAsia="en-US"/>
              </w:rPr>
              <w:drawing>
                <wp:inline distT="0" distB="0" distL="0" distR="0" wp14:anchorId="595FB926" wp14:editId="484EB9C0">
                  <wp:extent cx="2952000" cy="2952000"/>
                  <wp:effectExtent l="0" t="0" r="0" b="0"/>
                  <wp:docPr id="747622045" name="Picture 37" descr="A graph of a number of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2045" name="Picture 37" descr="A graph of a number of box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bl>
    <w:p w14:paraId="630349FE" w14:textId="53A63F06" w:rsidR="007D22C2" w:rsidRPr="00480149" w:rsidRDefault="007D22C2" w:rsidP="007D22C2">
      <w:pPr>
        <w:jc w:val="center"/>
        <w:rPr>
          <w:b/>
          <w:bCs/>
        </w:rPr>
      </w:pPr>
      <w:r w:rsidRPr="00480149">
        <w:rPr>
          <w:b/>
          <w:bCs/>
        </w:rPr>
        <w:t xml:space="preserve">Figure </w:t>
      </w:r>
      <w:r w:rsidR="0062314E">
        <w:rPr>
          <w:b/>
          <w:bCs/>
        </w:rPr>
        <w:t>3</w:t>
      </w:r>
      <w:r w:rsidRPr="00480149">
        <w:rPr>
          <w:b/>
          <w:bCs/>
        </w:rPr>
        <w:t xml:space="preserve">. </w:t>
      </w:r>
      <w:r w:rsidR="005A616F">
        <w:rPr>
          <w:b/>
          <w:bCs/>
        </w:rPr>
        <w:t xml:space="preserve">Consequences of adopting </w:t>
      </w:r>
      <w:r w:rsidR="00E84B42">
        <w:rPr>
          <w:b/>
          <w:bCs/>
        </w:rPr>
        <w:t xml:space="preserve">the </w:t>
      </w:r>
      <w:r w:rsidR="005A616F">
        <w:rPr>
          <w:b/>
          <w:bCs/>
        </w:rPr>
        <w:t xml:space="preserve">wrong parameters under the SC mechanism </w:t>
      </w:r>
    </w:p>
    <w:p w14:paraId="5CA6B445" w14:textId="2BCCAB6A" w:rsidR="00ED4F03" w:rsidRPr="00B1134D" w:rsidRDefault="00ED4F03" w:rsidP="00ED4F03">
      <w:pPr>
        <w:rPr>
          <w:sz w:val="21"/>
          <w:szCs w:val="21"/>
        </w:rPr>
      </w:pPr>
      <w:r w:rsidRPr="000A30B3">
        <w:rPr>
          <w:i/>
          <w:iCs/>
          <w:sz w:val="21"/>
          <w:szCs w:val="21"/>
        </w:rPr>
        <w:t>Note:</w:t>
      </w:r>
      <w:r>
        <w:rPr>
          <w:sz w:val="21"/>
          <w:szCs w:val="21"/>
        </w:rPr>
        <w:t xml:space="preserve"> </w:t>
      </w:r>
      <w:r w:rsidR="00C97239">
        <w:rPr>
          <w:sz w:val="21"/>
          <w:szCs w:val="21"/>
        </w:rPr>
        <w:t>W</w:t>
      </w:r>
      <w:r w:rsidR="00C97239" w:rsidRPr="00B1134D">
        <w:rPr>
          <w:sz w:val="21"/>
          <w:szCs w:val="21"/>
        </w:rPr>
        <w:t xml:space="preserve">hite bars in grey </w:t>
      </w:r>
      <w:proofErr w:type="gramStart"/>
      <w:r w:rsidR="00C97239" w:rsidRPr="00B1134D">
        <w:rPr>
          <w:sz w:val="21"/>
          <w:szCs w:val="21"/>
        </w:rPr>
        <w:t>boxes:</w:t>
      </w:r>
      <w:proofErr w:type="gramEnd"/>
      <w:r w:rsidR="00C97239" w:rsidRPr="00B1134D">
        <w:rPr>
          <w:sz w:val="21"/>
          <w:szCs w:val="21"/>
        </w:rPr>
        <w:t xml:space="preserve"> means; grey boxes: 90% confidence intervals; capped spikes: 95% confidence intervals; </w:t>
      </w:r>
      <w:r w:rsidR="00C97239">
        <w:rPr>
          <w:sz w:val="21"/>
          <w:szCs w:val="21"/>
        </w:rPr>
        <w:t xml:space="preserve">darker grey: </w:t>
      </w:r>
      <w:r w:rsidR="00C97239" w:rsidRPr="00E749CB">
        <w:rPr>
          <w:i/>
          <w:iCs/>
          <w:sz w:val="21"/>
          <w:szCs w:val="21"/>
        </w:rPr>
        <w:t>p</w:t>
      </w:r>
      <w:r w:rsidR="00C97239">
        <w:rPr>
          <w:sz w:val="21"/>
          <w:szCs w:val="21"/>
        </w:rPr>
        <w:t xml:space="preserve"> &lt; 0.10, lighter grey: </w:t>
      </w:r>
      <w:r w:rsidR="00C97239" w:rsidRPr="00E749CB">
        <w:rPr>
          <w:i/>
          <w:iCs/>
          <w:sz w:val="21"/>
          <w:szCs w:val="21"/>
        </w:rPr>
        <w:t>p</w:t>
      </w:r>
      <w:r w:rsidR="00C97239">
        <w:rPr>
          <w:sz w:val="21"/>
          <w:szCs w:val="21"/>
        </w:rPr>
        <w:t xml:space="preserve"> </w:t>
      </w:r>
      <w:r w:rsidR="00F3655C">
        <w:rPr>
          <w:sz w:val="21"/>
          <w:szCs w:val="21"/>
        </w:rPr>
        <w:sym w:font="Symbol" w:char="F0B3"/>
      </w:r>
      <w:r w:rsidR="00C97239">
        <w:rPr>
          <w:sz w:val="21"/>
          <w:szCs w:val="21"/>
        </w:rPr>
        <w:t xml:space="preserve"> 0.10; </w:t>
      </w:r>
      <w:r w:rsidR="00C97239" w:rsidRPr="00B1134D">
        <w:rPr>
          <w:sz w:val="21"/>
          <w:szCs w:val="21"/>
        </w:rPr>
        <w:t xml:space="preserve">the </w:t>
      </w:r>
      <w:r w:rsidR="00C97239" w:rsidRPr="00FD133D">
        <w:rPr>
          <w:i/>
          <w:iCs/>
          <w:sz w:val="21"/>
          <w:szCs w:val="21"/>
        </w:rPr>
        <w:t>p</w:t>
      </w:r>
      <w:r w:rsidR="00C97239" w:rsidRPr="00B1134D">
        <w:rPr>
          <w:sz w:val="21"/>
          <w:szCs w:val="21"/>
        </w:rPr>
        <w:t xml:space="preserve">-values </w:t>
      </w:r>
      <w:r w:rsidR="00C97239">
        <w:rPr>
          <w:sz w:val="21"/>
          <w:szCs w:val="21"/>
        </w:rPr>
        <w:t xml:space="preserve">of the differences were derived from </w:t>
      </w:r>
      <w:r w:rsidR="00C97239" w:rsidRPr="00B1134D">
        <w:rPr>
          <w:sz w:val="21"/>
          <w:szCs w:val="21"/>
        </w:rPr>
        <w:t>Wilcoxon rank-sum tests</w:t>
      </w:r>
      <w:r>
        <w:rPr>
          <w:sz w:val="21"/>
          <w:szCs w:val="21"/>
        </w:rPr>
        <w:t xml:space="preserve">; number of observations: </w:t>
      </w:r>
      <w:r w:rsidR="003313D4">
        <w:rPr>
          <w:sz w:val="21"/>
          <w:szCs w:val="21"/>
        </w:rPr>
        <w:t>15</w:t>
      </w:r>
      <w:r>
        <w:rPr>
          <w:sz w:val="21"/>
          <w:szCs w:val="21"/>
        </w:rPr>
        <w:t xml:space="preserve"> auction </w:t>
      </w:r>
      <w:r w:rsidR="00DF57DB">
        <w:rPr>
          <w:sz w:val="21"/>
          <w:szCs w:val="21"/>
        </w:rPr>
        <w:t>period</w:t>
      </w:r>
      <w:r w:rsidR="00F3655C">
        <w:rPr>
          <w:sz w:val="21"/>
          <w:szCs w:val="21"/>
        </w:rPr>
        <w:t>s</w:t>
      </w:r>
      <w:r>
        <w:rPr>
          <w:sz w:val="21"/>
          <w:szCs w:val="21"/>
        </w:rPr>
        <w:t xml:space="preserve"> each box</w:t>
      </w:r>
      <w:r w:rsidRPr="00B1134D">
        <w:rPr>
          <w:sz w:val="21"/>
          <w:szCs w:val="21"/>
        </w:rPr>
        <w:t>.</w:t>
      </w:r>
      <w:r w:rsidR="00BC4803" w:rsidRPr="00BC4803">
        <w:t xml:space="preserve"> </w:t>
      </w:r>
      <w:r w:rsidR="00BC4803" w:rsidRPr="00BC4803">
        <w:rPr>
          <w:sz w:val="21"/>
          <w:szCs w:val="21"/>
        </w:rPr>
        <w:t>See Table A2 in Appendix A for further details.</w:t>
      </w:r>
    </w:p>
    <w:p w14:paraId="7660F661" w14:textId="77777777" w:rsidR="00D42F76" w:rsidRDefault="00D42F76">
      <w:pPr>
        <w:rPr>
          <w:i/>
          <w:iCs/>
        </w:rPr>
        <w:sectPr w:rsidR="00D42F76" w:rsidSect="00492B0C">
          <w:pgSz w:w="11906" w:h="16838"/>
          <w:pgMar w:top="720" w:right="720" w:bottom="720" w:left="720" w:header="708" w:footer="708" w:gutter="0"/>
          <w:cols w:space="708"/>
          <w:docGrid w:linePitch="360"/>
        </w:sectPr>
      </w:pPr>
    </w:p>
    <w:p w14:paraId="42965ACE" w14:textId="3817A575" w:rsidR="002C169F" w:rsidRPr="00D10993" w:rsidRDefault="00CF3042">
      <w:r w:rsidRPr="00D10993">
        <w:lastRenderedPageBreak/>
        <w:t xml:space="preserve">     </w:t>
      </w:r>
      <w:r w:rsidR="00C35F02" w:rsidRPr="00D10993">
        <w:t xml:space="preserve">Panels A and C in Figure </w:t>
      </w:r>
      <w:r w:rsidR="00A40CD8">
        <w:t>3</w:t>
      </w:r>
      <w:r w:rsidR="00C35F02" w:rsidRPr="00D10993">
        <w:t xml:space="preserve"> represent the </w:t>
      </w:r>
      <w:r w:rsidR="00223DE1" w:rsidRPr="00D10993">
        <w:t>situation</w:t>
      </w:r>
      <w:r w:rsidR="00C35F02" w:rsidRPr="00D10993">
        <w:t xml:space="preserve"> where the </w:t>
      </w:r>
      <w:r w:rsidR="00174B82">
        <w:t xml:space="preserve">BF </w:t>
      </w:r>
      <w:r w:rsidR="00C35F02" w:rsidRPr="00D10993">
        <w:t xml:space="preserve">are changed </w:t>
      </w:r>
      <w:r w:rsidRPr="00D10993">
        <w:t xml:space="preserve">when SC auctions adopt </w:t>
      </w:r>
      <w:r w:rsidR="00C35F02" w:rsidRPr="00D10993">
        <w:t xml:space="preserve">incorrect edge benefit parameters. </w:t>
      </w:r>
      <w:r w:rsidR="00CF54A1" w:rsidRPr="00D10993">
        <w:t xml:space="preserve">(Recall that parameter sets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CF54A1" w:rsidRPr="00D10993">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CF54A1" w:rsidRPr="00D10993">
        <w:t xml:space="preserve"> have different </w:t>
      </w:r>
      <w:r w:rsidR="00457CF8">
        <w:t xml:space="preserve">BF </w:t>
      </w:r>
      <w:r w:rsidR="00CF54A1" w:rsidRPr="00D10993">
        <w:t>under the contract allocation rule of the SC mechanism</w:t>
      </w:r>
      <w:r w:rsidR="000C33EF" w:rsidRPr="00D10993">
        <w:t>, as shown in Table 1</w:t>
      </w:r>
      <w:r w:rsidR="00CF54A1" w:rsidRPr="00D10993">
        <w:t>.)</w:t>
      </w:r>
      <w:r w:rsidR="001E5373" w:rsidRPr="00D10993">
        <w:t xml:space="preserve"> </w:t>
      </w:r>
      <w:r w:rsidR="002C169F" w:rsidRPr="00D10993">
        <w:t>Our findings provide supporting evidence for Hypothesis 1 that</w:t>
      </w:r>
      <w:r w:rsidR="0099265D" w:rsidRPr="00D10993">
        <w:t xml:space="preserve"> </w:t>
      </w:r>
      <w:r w:rsidR="00DC1AA6">
        <w:t xml:space="preserve">SC </w:t>
      </w:r>
      <w:r w:rsidR="0099265D" w:rsidRPr="00D10993">
        <w:t xml:space="preserve">auctions </w:t>
      </w:r>
      <w:r w:rsidR="00BD75CA" w:rsidRPr="00D10993">
        <w:t xml:space="preserve">have weaker performance </w:t>
      </w:r>
      <w:r w:rsidR="00EC0073" w:rsidRPr="00D10993">
        <w:t xml:space="preserve">when adopting incorrect edge benefit parameters that </w:t>
      </w:r>
      <w:r w:rsidR="00440F7A">
        <w:t>target</w:t>
      </w:r>
      <w:r w:rsidR="00EC0073" w:rsidRPr="00D10993">
        <w:t xml:space="preserve"> different </w:t>
      </w:r>
      <w:r w:rsidR="008972B7">
        <w:t xml:space="preserve">BF </w:t>
      </w:r>
      <w:r w:rsidR="00EC0073" w:rsidRPr="00D10993">
        <w:t xml:space="preserve">than the true parameters.  </w:t>
      </w:r>
    </w:p>
    <w:p w14:paraId="403DB982" w14:textId="1DDCB180" w:rsidR="000C73CB" w:rsidRDefault="00485AF2">
      <w:r w:rsidRPr="009F067A">
        <w:t xml:space="preserve">     </w:t>
      </w:r>
      <w:r w:rsidR="00D305FE" w:rsidRPr="009F067A">
        <w:t xml:space="preserve">By comparison, Panels B and D in Figure </w:t>
      </w:r>
      <w:r w:rsidR="0000150C">
        <w:t>3</w:t>
      </w:r>
      <w:r w:rsidR="00D305FE" w:rsidRPr="009F067A">
        <w:t xml:space="preserve"> </w:t>
      </w:r>
      <w:r w:rsidR="00A31E71" w:rsidRPr="009F067A">
        <w:t xml:space="preserve">present </w:t>
      </w:r>
      <w:r w:rsidR="00CD53CE" w:rsidRPr="009F067A">
        <w:t>a</w:t>
      </w:r>
      <w:r w:rsidR="00FF2920" w:rsidRPr="009F067A">
        <w:t xml:space="preserve">nother </w:t>
      </w:r>
      <w:r w:rsidR="00CD53CE" w:rsidRPr="009F067A">
        <w:t>situation where</w:t>
      </w:r>
      <w:r w:rsidR="00D67B27" w:rsidRPr="009F067A">
        <w:t xml:space="preserve"> adopting incorrect parameters do</w:t>
      </w:r>
      <w:r w:rsidR="001F2DE5" w:rsidRPr="009F067A">
        <w:t>es</w:t>
      </w:r>
      <w:r w:rsidR="00D67B27" w:rsidRPr="009F067A">
        <w:t xml:space="preserve"> not change the</w:t>
      </w:r>
      <w:r w:rsidR="00354C4C">
        <w:t xml:space="preserve"> BF</w:t>
      </w:r>
      <w:r w:rsidR="00D67B27" w:rsidRPr="009F067A">
        <w:t>, based on data from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D67B27" w:rsidRPr="009F067A">
        <w:t xml:space="preserve"> and SC_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6D1EE4" w:rsidRPr="009F067A">
        <w:t xml:space="preserve">, because parameter sets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6D1EE4" w:rsidRPr="009F067A">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6D1EE4" w:rsidRPr="009F067A">
        <w:t xml:space="preserve"> have </w:t>
      </w:r>
      <w:r w:rsidR="00D67B27" w:rsidRPr="009F067A">
        <w:t>the same</w:t>
      </w:r>
      <w:r w:rsidR="00B93ABC">
        <w:t xml:space="preserve"> BF</w:t>
      </w:r>
      <w:r w:rsidR="00D67B27" w:rsidRPr="009F067A">
        <w:t xml:space="preserve">. </w:t>
      </w:r>
      <w:proofErr w:type="gramStart"/>
      <w:r w:rsidR="00352058" w:rsidRPr="009F067A">
        <w:t>It can be seen that mis</w:t>
      </w:r>
      <w:r w:rsidR="002B0224">
        <w:t>-</w:t>
      </w:r>
      <w:r w:rsidR="00352058" w:rsidRPr="009F067A">
        <w:t>using</w:t>
      </w:r>
      <w:proofErr w:type="gramEnd"/>
      <w:r w:rsidR="00352058" w:rsidRPr="009F067A">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352058" w:rsidRPr="009F067A">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AF33D1" w:rsidRPr="009F067A">
        <w:t xml:space="preserve"> </w:t>
      </w:r>
      <w:r w:rsidR="00352058" w:rsidRPr="009F067A">
        <w:t xml:space="preserve">for each other </w:t>
      </w:r>
      <w:r w:rsidR="000B7CD9" w:rsidRPr="009F067A">
        <w:t xml:space="preserve">has very limited consequences: the mean differences in </w:t>
      </w:r>
      <w:r w:rsidR="0036297B" w:rsidRPr="009F067A">
        <w:t xml:space="preserve">the total </w:t>
      </w:r>
      <w:r w:rsidR="000B7CD9" w:rsidRPr="009F067A">
        <w:t xml:space="preserve">ecological </w:t>
      </w:r>
      <w:r w:rsidR="0036297B" w:rsidRPr="009F067A">
        <w:t>benefit</w:t>
      </w:r>
      <w:r w:rsidR="000B7CD9" w:rsidRPr="009F067A">
        <w:t xml:space="preserve"> and cost-effectiveness are all below 2% in relative terms, and the lowest </w:t>
      </w:r>
      <w:r w:rsidR="000B7CD9" w:rsidRPr="0012332D">
        <w:rPr>
          <w:i/>
          <w:iCs/>
        </w:rPr>
        <w:t>p</w:t>
      </w:r>
      <w:r w:rsidR="000B7CD9" w:rsidRPr="009F067A">
        <w:t xml:space="preserve">-value is 0.69. </w:t>
      </w:r>
      <w:r w:rsidR="001D6D9A" w:rsidRPr="009F067A">
        <w:t xml:space="preserve">Overall, </w:t>
      </w:r>
      <w:r w:rsidR="002C169F" w:rsidRPr="009F067A">
        <w:t>mis</w:t>
      </w:r>
      <w:r w:rsidR="00E07227">
        <w:t>-</w:t>
      </w:r>
      <w:r w:rsidR="002C169F" w:rsidRPr="009F067A">
        <w:t xml:space="preserve">using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2C169F" w:rsidRPr="009F067A">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2C169F" w:rsidRPr="009F067A">
        <w:t xml:space="preserve"> for each other is </w:t>
      </w:r>
      <w:r w:rsidR="00AB4C42" w:rsidRPr="009F067A">
        <w:t xml:space="preserve">much less </w:t>
      </w:r>
      <w:r w:rsidR="002C169F" w:rsidRPr="009F067A">
        <w:t xml:space="preserve">consequential to auction performance compared to </w:t>
      </w:r>
      <w:r w:rsidR="001D6D9A" w:rsidRPr="009F067A">
        <w:t>mis</w:t>
      </w:r>
      <w:r w:rsidR="000B50C1">
        <w:t>-</w:t>
      </w:r>
      <w:r w:rsidR="001D6D9A" w:rsidRPr="009F067A">
        <w:t>using</w:t>
      </w:r>
      <w:r w:rsidR="002C169F" w:rsidRPr="009F067A">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1D6D9A" w:rsidRPr="009F067A">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AB2457" w:rsidRPr="009F067A">
        <w:t xml:space="preserve">. </w:t>
      </w:r>
      <w:r w:rsidR="00512B53" w:rsidRPr="009F067A">
        <w:t xml:space="preserve">This implies that, </w:t>
      </w:r>
      <w:r w:rsidR="00736E53" w:rsidRPr="009F067A">
        <w:t xml:space="preserve">despite considerable challenges in quantifying the exact values of the true edge benefits, the performance of SC auctions would not be substantially undermined </w:t>
      </w:r>
      <w:proofErr w:type="gramStart"/>
      <w:r w:rsidR="00736E53" w:rsidRPr="009F067A">
        <w:t>as long as</w:t>
      </w:r>
      <w:proofErr w:type="gramEnd"/>
      <w:r w:rsidR="00736E53" w:rsidRPr="009F067A">
        <w:t xml:space="preserve"> the parameters adopted are ‘qualitatively correct’ in suggesting which farms are more worth conserving.</w:t>
      </w:r>
      <w:r w:rsidR="00954A13">
        <w:rPr>
          <w:rStyle w:val="FootnoteReference"/>
        </w:rPr>
        <w:footnoteReference w:id="8"/>
      </w:r>
      <w:r w:rsidR="00736E53" w:rsidRPr="009F067A">
        <w:t xml:space="preserve"> </w:t>
      </w:r>
      <w:r w:rsidR="004B4065">
        <w:t xml:space="preserve">In other words, we find: </w:t>
      </w:r>
    </w:p>
    <w:p w14:paraId="10FE7BE4" w14:textId="031A1C74" w:rsidR="00774300" w:rsidRPr="00E300D6" w:rsidRDefault="00A92FCA">
      <w:pPr>
        <w:rPr>
          <w:i/>
          <w:iCs/>
        </w:rPr>
      </w:pPr>
      <w:r w:rsidRPr="001E6C09">
        <w:t xml:space="preserve">     </w:t>
      </w:r>
      <w:r w:rsidR="00774300" w:rsidRPr="00E300D6">
        <w:rPr>
          <w:b/>
          <w:bCs/>
        </w:rPr>
        <w:t>Result 1.</w:t>
      </w:r>
      <w:r w:rsidR="00774300" w:rsidRPr="00774300">
        <w:t xml:space="preserve"> </w:t>
      </w:r>
      <w:r w:rsidR="00774300" w:rsidRPr="00E300D6">
        <w:rPr>
          <w:i/>
          <w:iCs/>
        </w:rPr>
        <w:t xml:space="preserve">SC auctions have weaker performance if the parameters adopted are ‘sufficiently wrong’ </w:t>
      </w:r>
      <w:r w:rsidR="007310CC">
        <w:rPr>
          <w:i/>
          <w:iCs/>
        </w:rPr>
        <w:t>that</w:t>
      </w:r>
      <w:r w:rsidR="00774300" w:rsidRPr="00E300D6">
        <w:rPr>
          <w:i/>
          <w:iCs/>
        </w:rPr>
        <w:t xml:space="preserve"> a sub-optimal set of </w:t>
      </w:r>
      <w:r w:rsidR="00CE191E">
        <w:rPr>
          <w:i/>
          <w:iCs/>
        </w:rPr>
        <w:t>BF</w:t>
      </w:r>
      <w:r w:rsidR="00774300" w:rsidRPr="00E300D6">
        <w:rPr>
          <w:i/>
          <w:iCs/>
        </w:rPr>
        <w:t xml:space="preserve"> </w:t>
      </w:r>
      <w:r w:rsidR="007310CC">
        <w:rPr>
          <w:i/>
          <w:iCs/>
        </w:rPr>
        <w:t xml:space="preserve">is targeted </w:t>
      </w:r>
      <w:r w:rsidR="00774300" w:rsidRPr="00E300D6">
        <w:rPr>
          <w:i/>
          <w:iCs/>
        </w:rPr>
        <w:t xml:space="preserve">than those that should </w:t>
      </w:r>
      <w:r w:rsidR="00ED15E4">
        <w:rPr>
          <w:i/>
          <w:iCs/>
        </w:rPr>
        <w:t>be</w:t>
      </w:r>
      <w:r w:rsidR="00774300" w:rsidRPr="00E300D6">
        <w:rPr>
          <w:i/>
          <w:iCs/>
        </w:rPr>
        <w:t xml:space="preserve"> prioritised according to the true edge benefits.</w:t>
      </w:r>
    </w:p>
    <w:p w14:paraId="3D18554C" w14:textId="77777777" w:rsidR="008D50F4" w:rsidRDefault="008D50F4"/>
    <w:p w14:paraId="378D6F9B" w14:textId="77777777" w:rsidR="006F374E" w:rsidRDefault="006F374E" w:rsidP="006F374E">
      <w:r w:rsidRPr="00DF2A3E">
        <w:t xml:space="preserve">     We next explore Hypothesis 2 by comparing the implications of over- and under-estimating the true edge benefits in our experimental auctions. Returning to Figure </w:t>
      </w:r>
      <w:r>
        <w:t>3</w:t>
      </w:r>
      <w:r w:rsidRPr="00DF2A3E">
        <w:t xml:space="preserve">, the cases of over-estimating include adopting </w:t>
      </w:r>
      <w:r>
        <w:t xml:space="preserve">the </w:t>
      </w:r>
      <w:r w:rsidRPr="00DF2A3E">
        <w:t xml:space="preserve">parameters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DF2A3E">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DF2A3E">
        <w:t xml:space="preserve">) when the true parameters are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DF2A3E">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DF2A3E">
        <w:t xml:space="preserve">), and the cases of under-estimating include adopting </w:t>
      </w:r>
      <w:r>
        <w:t xml:space="preserve">the </w:t>
      </w:r>
      <w:r w:rsidRPr="00DF2A3E">
        <w:t xml:space="preserve">parameters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DF2A3E">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DF2A3E">
        <w:t xml:space="preserve">) when the true parameters are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DF2A3E">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DF2A3E">
        <w:t xml:space="preserve">), </w:t>
      </w:r>
      <w:r>
        <w:t xml:space="preserve">as explained in Table 1. </w:t>
      </w:r>
      <w:r w:rsidRPr="00DF2A3E">
        <w:t xml:space="preserve">Panels A and C of Figure </w:t>
      </w:r>
      <w:r>
        <w:t>3</w:t>
      </w:r>
      <w:r w:rsidRPr="00DF2A3E">
        <w:t xml:space="preserve"> suggest that auction performance is more sensitive to over-estimating the true edge benefits (mistakenly using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DF2A3E">
        <w:t xml:space="preserve"> instead of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DF2A3E">
        <w:t xml:space="preserve">) than to under-estimating (mistakenly using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DF2A3E">
        <w:t xml:space="preserve"> instead of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DF2A3E">
        <w:t>), in terms of both the magnitude and statistical significance of the consequences.</w:t>
      </w:r>
      <w:r w:rsidRPr="00EF7462">
        <w:rPr>
          <w:rStyle w:val="FootnoteReference"/>
        </w:rPr>
        <w:footnoteReference w:id="9"/>
      </w:r>
      <w:r w:rsidRPr="00DF2A3E">
        <w:t xml:space="preserve"> A similar pattern can be found in Panels B and D of Figure </w:t>
      </w:r>
      <w:r>
        <w:t>3</w:t>
      </w:r>
      <w:r w:rsidRPr="00DF2A3E">
        <w:t xml:space="preserve">, </w:t>
      </w:r>
      <w:r>
        <w:t>even conditional on the same BF</w:t>
      </w:r>
      <w:r w:rsidRPr="00DF2A3E">
        <w:t xml:space="preserve">. </w:t>
      </w:r>
      <w:r w:rsidRPr="002E200B">
        <w:t>This is likely because, as discussed in Section 3, when an SC auction adopts a higher set of edge benefit parameters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2E200B">
        <w:t xml:space="preserve"> or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2E200B">
        <w:t>), farmers tend to bid higher in general as a rent-seeking strategy, leading to fewer farms being contracted and thus weaker auction performance, compared to when adopting a lower set of parameters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2E200B">
        <w:t xml:space="preserve"> or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2E200B">
        <w:t>), as shown in Figure A4A in Appendix A.</w:t>
      </w:r>
      <w:r>
        <w:t xml:space="preserve"> </w:t>
      </w:r>
      <w:r w:rsidRPr="00DF2A3E">
        <w:t>These findings are in line with Hypothesis 2</w:t>
      </w:r>
      <w:r>
        <w:t>, suggesting:</w:t>
      </w:r>
      <w:r w:rsidRPr="00DF2A3E">
        <w:t xml:space="preserve"> </w:t>
      </w:r>
    </w:p>
    <w:p w14:paraId="47FF5C0F" w14:textId="77777777" w:rsidR="006F374E" w:rsidRDefault="006F374E" w:rsidP="006F374E">
      <w:pPr>
        <w:rPr>
          <w:i/>
          <w:iCs/>
        </w:rPr>
      </w:pPr>
      <w:r w:rsidRPr="001E6C09">
        <w:t xml:space="preserve">     </w:t>
      </w:r>
      <w:r w:rsidRPr="0053508D">
        <w:rPr>
          <w:b/>
          <w:bCs/>
        </w:rPr>
        <w:t>Result 2.</w:t>
      </w:r>
      <w:r>
        <w:t xml:space="preserve"> </w:t>
      </w:r>
      <w:r w:rsidRPr="0053508D">
        <w:rPr>
          <w:i/>
          <w:iCs/>
        </w:rPr>
        <w:t>SC auctions using incorrect edge benefit parameters are likely to have better performance when under-estimating the true edge benefits than over-estimating.</w:t>
      </w:r>
      <w:r w:rsidRPr="00DF2A3E">
        <w:t xml:space="preserve"> </w:t>
      </w:r>
      <w:r>
        <w:rPr>
          <w:i/>
          <w:iCs/>
        </w:rPr>
        <w:t xml:space="preserve">  </w:t>
      </w:r>
    </w:p>
    <w:p w14:paraId="2A7B819E" w14:textId="77777777" w:rsidR="006F374E" w:rsidRPr="00866334" w:rsidRDefault="006F374E" w:rsidP="006F374E"/>
    <w:p w14:paraId="770FE33C" w14:textId="77777777" w:rsidR="006F374E" w:rsidRDefault="006F374E"/>
    <w:p w14:paraId="1F587718" w14:textId="77777777" w:rsidR="00D42F76" w:rsidRDefault="00D42F76">
      <w:pPr>
        <w:rPr>
          <w:i/>
          <w:iCs/>
        </w:rPr>
        <w:sectPr w:rsidR="00D42F76" w:rsidSect="00D42F76">
          <w:pgSz w:w="11906" w:h="16838"/>
          <w:pgMar w:top="1440" w:right="1440" w:bottom="1440" w:left="1440" w:header="708" w:footer="708" w:gutter="0"/>
          <w:cols w:space="708"/>
          <w:docGrid w:linePitch="360"/>
        </w:sectPr>
      </w:pPr>
    </w:p>
    <w:p w14:paraId="10688774" w14:textId="014CF417" w:rsidR="00221C09" w:rsidRPr="00D00D1D" w:rsidRDefault="00221C09" w:rsidP="00486081">
      <w:pPr>
        <w:pStyle w:val="Heading2"/>
        <w:spacing w:before="120" w:after="120"/>
        <w:rPr>
          <w:rFonts w:ascii="Times New Roman" w:hAnsi="Times New Roman" w:cs="Times New Roman"/>
          <w:b/>
          <w:bCs/>
          <w:color w:val="000000" w:themeColor="text1"/>
          <w:sz w:val="22"/>
          <w:szCs w:val="22"/>
        </w:rPr>
      </w:pPr>
      <w:r w:rsidRPr="00D00D1D">
        <w:rPr>
          <w:rFonts w:ascii="Times New Roman" w:hAnsi="Times New Roman" w:cs="Times New Roman"/>
          <w:b/>
          <w:bCs/>
          <w:color w:val="000000" w:themeColor="text1"/>
          <w:sz w:val="22"/>
          <w:szCs w:val="22"/>
        </w:rPr>
        <w:lastRenderedPageBreak/>
        <w:t xml:space="preserve">5.2. Implications of using </w:t>
      </w:r>
      <w:r w:rsidR="00E2764F">
        <w:rPr>
          <w:rFonts w:ascii="Times New Roman" w:hAnsi="Times New Roman" w:cs="Times New Roman"/>
          <w:b/>
          <w:bCs/>
          <w:color w:val="000000" w:themeColor="text1"/>
          <w:sz w:val="22"/>
          <w:szCs w:val="22"/>
        </w:rPr>
        <w:t xml:space="preserve">the wrong </w:t>
      </w:r>
      <w:r w:rsidRPr="00D00D1D">
        <w:rPr>
          <w:rFonts w:ascii="Times New Roman" w:hAnsi="Times New Roman" w:cs="Times New Roman"/>
          <w:b/>
          <w:bCs/>
          <w:color w:val="000000" w:themeColor="text1"/>
          <w:sz w:val="22"/>
          <w:szCs w:val="22"/>
        </w:rPr>
        <w:t xml:space="preserve">parameters in </w:t>
      </w:r>
      <w:r w:rsidR="00AB7FB5" w:rsidRPr="00D00D1D">
        <w:rPr>
          <w:rFonts w:ascii="Times New Roman" w:hAnsi="Times New Roman" w:cs="Times New Roman"/>
          <w:b/>
          <w:bCs/>
          <w:color w:val="000000" w:themeColor="text1"/>
          <w:sz w:val="22"/>
          <w:szCs w:val="22"/>
        </w:rPr>
        <w:t>A</w:t>
      </w:r>
      <w:r w:rsidR="00AB7FB5">
        <w:rPr>
          <w:rFonts w:ascii="Times New Roman" w:hAnsi="Times New Roman" w:cs="Times New Roman"/>
          <w:b/>
          <w:bCs/>
          <w:color w:val="000000" w:themeColor="text1"/>
          <w:sz w:val="22"/>
          <w:szCs w:val="22"/>
        </w:rPr>
        <w:t xml:space="preserve">gglomeration </w:t>
      </w:r>
      <w:r w:rsidRPr="00D00D1D">
        <w:rPr>
          <w:rFonts w:ascii="Times New Roman" w:hAnsi="Times New Roman" w:cs="Times New Roman"/>
          <w:b/>
          <w:bCs/>
          <w:color w:val="000000" w:themeColor="text1"/>
          <w:sz w:val="22"/>
          <w:szCs w:val="22"/>
        </w:rPr>
        <w:t>B</w:t>
      </w:r>
      <w:r w:rsidR="00AB7FB5">
        <w:rPr>
          <w:rFonts w:ascii="Times New Roman" w:hAnsi="Times New Roman" w:cs="Times New Roman"/>
          <w:b/>
          <w:bCs/>
          <w:color w:val="000000" w:themeColor="text1"/>
          <w:sz w:val="22"/>
          <w:szCs w:val="22"/>
        </w:rPr>
        <w:t>onus</w:t>
      </w:r>
      <w:r w:rsidRPr="00D00D1D">
        <w:rPr>
          <w:rFonts w:ascii="Times New Roman" w:hAnsi="Times New Roman" w:cs="Times New Roman"/>
          <w:b/>
          <w:bCs/>
          <w:color w:val="000000" w:themeColor="text1"/>
          <w:sz w:val="22"/>
          <w:szCs w:val="22"/>
        </w:rPr>
        <w:t xml:space="preserve"> auctions</w:t>
      </w:r>
    </w:p>
    <w:p w14:paraId="5A9F1C49" w14:textId="578C98E3" w:rsidR="002029E1" w:rsidRPr="00AA574A" w:rsidRDefault="002A5E69">
      <w:r w:rsidRPr="00AA574A">
        <w:t xml:space="preserve">We now </w:t>
      </w:r>
      <w:r w:rsidR="002943E3">
        <w:t xml:space="preserve">turn </w:t>
      </w:r>
      <w:r w:rsidRPr="00AA574A">
        <w:t>to AB auctions</w:t>
      </w:r>
      <w:r w:rsidR="00A512C7" w:rsidRPr="00AA574A">
        <w:t xml:space="preserve">, starting with investigating whether auction performance is impacted by incorrect edge benefit parameters, using data at the auction period level from the four within-group treatments </w:t>
      </w:r>
      <w:r w:rsidR="00A91358" w:rsidRPr="00AA574A">
        <w:t>with different</w:t>
      </w:r>
      <w:r w:rsidR="00A512C7" w:rsidRPr="00AA574A">
        <w:t xml:space="preserve"> </w:t>
      </w:r>
      <w:r w:rsidR="00A91358" w:rsidRPr="00AA574A">
        <w:t xml:space="preserve">sets of </w:t>
      </w:r>
      <w:r w:rsidR="00A512C7" w:rsidRPr="00AA574A">
        <w:t>parameter</w:t>
      </w:r>
      <w:r w:rsidR="00A91358" w:rsidRPr="00AA574A">
        <w:t>s</w:t>
      </w:r>
      <w:r w:rsidR="00A512C7" w:rsidRPr="00AA574A">
        <w:t xml:space="preserve"> (AB_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A512C7" w:rsidRPr="00AA574A">
        <w:t>, 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A512C7" w:rsidRPr="00AA574A">
        <w:t>, 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A512C7" w:rsidRPr="00AA574A">
        <w:t xml:space="preserve"> and 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A512C7" w:rsidRPr="00AA574A">
        <w:t xml:space="preserve">). </w:t>
      </w:r>
    </w:p>
    <w:p w14:paraId="2D626256" w14:textId="2843CE4A" w:rsidR="00762030" w:rsidRPr="00AA574A" w:rsidRDefault="009A32EE">
      <w:r w:rsidRPr="00AA574A">
        <w:t xml:space="preserve">     </w:t>
      </w:r>
      <w:r w:rsidR="002029E1" w:rsidRPr="00AA574A">
        <w:t xml:space="preserve">Figure </w:t>
      </w:r>
      <w:r w:rsidR="00F3650D">
        <w:rPr>
          <w:rFonts w:hint="eastAsia"/>
        </w:rPr>
        <w:t>4</w:t>
      </w:r>
      <w:r w:rsidR="002029E1" w:rsidRPr="00AA574A">
        <w:t xml:space="preserve"> presents the true ecological benefits and cost-effectiveness achieved </w:t>
      </w:r>
      <w:r w:rsidR="00491348" w:rsidRPr="00AA574A">
        <w:t>in AB auctions with</w:t>
      </w:r>
      <w:r w:rsidR="002029E1" w:rsidRPr="00AA574A">
        <w:t xml:space="preserve"> </w:t>
      </w:r>
      <w:r w:rsidR="004E7D8A">
        <w:t xml:space="preserve">the </w:t>
      </w:r>
      <w:r w:rsidR="002029E1" w:rsidRPr="00AA574A">
        <w:t xml:space="preserve">correct and incorrect edge benefit parameters, </w:t>
      </w:r>
      <w:r w:rsidR="00491348" w:rsidRPr="00AA574A">
        <w:t xml:space="preserve">respectively, </w:t>
      </w:r>
      <w:r w:rsidR="002029E1" w:rsidRPr="00AA574A">
        <w:t xml:space="preserve">where both performance indicators were computed as described in Section 5.1. </w:t>
      </w:r>
      <w:r w:rsidR="00275638" w:rsidRPr="00AA574A">
        <w:t xml:space="preserve">Overall, these results find no </w:t>
      </w:r>
      <w:r w:rsidR="0007185E" w:rsidRPr="00AA574A">
        <w:t xml:space="preserve">evidence of </w:t>
      </w:r>
      <w:r w:rsidR="00275638" w:rsidRPr="00AA574A">
        <w:t xml:space="preserve">statistically significant consequences caused by incorrect edge benefit parameters. </w:t>
      </w:r>
      <w:r w:rsidR="00130BC3" w:rsidRPr="00AA574A">
        <w:t xml:space="preserve">For both ecological performance and cost-effectiveness, the </w:t>
      </w:r>
      <w:r w:rsidR="00130BC3" w:rsidRPr="00F4014A">
        <w:rPr>
          <w:i/>
          <w:iCs/>
        </w:rPr>
        <w:t>p</w:t>
      </w:r>
      <w:r w:rsidR="00130BC3" w:rsidRPr="00AA574A">
        <w:t xml:space="preserve">-values of the mean differences caused by incorrect parameters are all higher </w:t>
      </w:r>
      <w:r w:rsidR="00A100DE" w:rsidRPr="00AA574A">
        <w:t xml:space="preserve">than </w:t>
      </w:r>
      <w:r w:rsidR="00130BC3" w:rsidRPr="00AA574A">
        <w:t>the conventional threshold level of statistical significance (0.10)</w:t>
      </w:r>
      <w:r w:rsidR="00B74FC4" w:rsidRPr="00AA574A">
        <w:t>. This is likely because</w:t>
      </w:r>
      <w:r w:rsidR="00547F8D" w:rsidRPr="00AA574A">
        <w:t xml:space="preserve">, under the AB mechanism designed in this study, using </w:t>
      </w:r>
      <w:r w:rsidR="003C6939">
        <w:t xml:space="preserve">the wrong set of </w:t>
      </w:r>
      <w:r w:rsidR="00547F8D" w:rsidRPr="00AA574A">
        <w:t xml:space="preserve">edge benefit parameters would not change the </w:t>
      </w:r>
      <w:r w:rsidR="00AB26F9">
        <w:t xml:space="preserve">BF </w:t>
      </w:r>
      <w:r w:rsidR="00547F8D" w:rsidRPr="00AA574A">
        <w:t xml:space="preserve">in any case, because the contract allocation </w:t>
      </w:r>
      <w:r w:rsidR="00C94A64">
        <w:t>rule</w:t>
      </w:r>
      <w:r w:rsidR="00547F8D" w:rsidRPr="00AA574A">
        <w:t xml:space="preserve"> prioritises farms that give the highest total node benefit, and so does not rely on edge benefit parameters</w:t>
      </w:r>
      <w:r w:rsidR="001537D4">
        <w:t xml:space="preserve"> in any case</w:t>
      </w:r>
      <w:r w:rsidR="00547F8D" w:rsidRPr="00AA574A">
        <w:t>.</w:t>
      </w:r>
      <w:r w:rsidR="003F6CCD" w:rsidRPr="00AA574A">
        <w:rPr>
          <w:rStyle w:val="FootnoteReference"/>
        </w:rPr>
        <w:footnoteReference w:id="10"/>
      </w:r>
      <w:r w:rsidR="00547F8D" w:rsidRPr="00AA574A">
        <w:t xml:space="preserve"> </w:t>
      </w:r>
    </w:p>
    <w:p w14:paraId="1B5510B5" w14:textId="638B3C6D" w:rsidR="007B0378" w:rsidRPr="00AA574A" w:rsidRDefault="000675E4">
      <w:r w:rsidRPr="00AA574A">
        <w:t xml:space="preserve">     </w:t>
      </w:r>
      <w:r w:rsidR="00D24C62" w:rsidRPr="00AA574A">
        <w:t xml:space="preserve">That said, </w:t>
      </w:r>
      <w:r w:rsidR="00762030" w:rsidRPr="00AA574A">
        <w:t xml:space="preserve">comparing the estimated impacts of over- and under-estimating </w:t>
      </w:r>
      <w:r w:rsidR="003B3824">
        <w:t xml:space="preserve">the true </w:t>
      </w:r>
      <w:r w:rsidR="00762030" w:rsidRPr="00AA574A">
        <w:t xml:space="preserve">edge benefits, </w:t>
      </w:r>
      <w:r w:rsidRPr="00AA574A">
        <w:t xml:space="preserve">we can see that under-estimating </w:t>
      </w:r>
      <w:r w:rsidR="003B3824">
        <w:t>is less consequential</w:t>
      </w:r>
      <w:r w:rsidRPr="00AA574A">
        <w:t xml:space="preserve"> to auction performance, </w:t>
      </w:r>
      <w:r w:rsidR="00125DDB" w:rsidRPr="00AA574A">
        <w:t>such as</w:t>
      </w:r>
      <w:r w:rsidRPr="00AA574A">
        <w:t xml:space="preserve"> adopting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AA574A">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AA574A">
        <w:t xml:space="preserve">) while the correct parameters </w:t>
      </w:r>
      <w:r w:rsidR="004E7D7B" w:rsidRPr="00AA574A">
        <w:t>are</w:t>
      </w:r>
      <w:r w:rsidRPr="00AA574A">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AA574A">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AA574A">
        <w:t xml:space="preserve">), </w:t>
      </w:r>
      <w:r w:rsidR="003B3824">
        <w:t xml:space="preserve">compared to </w:t>
      </w:r>
      <w:r w:rsidRPr="00AA574A">
        <w:t xml:space="preserve">over-estimating, </w:t>
      </w:r>
      <w:r w:rsidR="00125DDB" w:rsidRPr="00AA574A">
        <w:t>such as</w:t>
      </w:r>
      <w:r w:rsidRPr="00AA574A">
        <w:t xml:space="preserve"> adopting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AA574A">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AA574A">
        <w:t xml:space="preserve">) while the correct parameters </w:t>
      </w:r>
      <w:r w:rsidR="00323FFB" w:rsidRPr="00AA574A">
        <w:t xml:space="preserve">are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AA574A">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AA574A">
        <w:t xml:space="preserve">). As discussed in </w:t>
      </w:r>
      <w:r w:rsidR="001160FB">
        <w:t>Section 3</w:t>
      </w:r>
      <w:r w:rsidRPr="00AA574A">
        <w:t>,</w:t>
      </w:r>
      <w:r w:rsidR="00A10F06" w:rsidRPr="00AA574A">
        <w:t xml:space="preserve"> adopting higher edge benefit parameters in the AB mechanism has two opposite effects</w:t>
      </w:r>
      <w:r w:rsidR="00AC3CFF" w:rsidRPr="00AA574A">
        <w:t xml:space="preserve"> on the typical payment per contract</w:t>
      </w:r>
      <w:r w:rsidR="001F57F7">
        <w:t xml:space="preserve">, and so the direction of the aggregate effect </w:t>
      </w:r>
      <w:r w:rsidR="00B60C9F">
        <w:t xml:space="preserve">is theoretically </w:t>
      </w:r>
      <w:r w:rsidR="001F57F7">
        <w:t>ambiguous</w:t>
      </w:r>
      <w:r w:rsidR="00A10F06" w:rsidRPr="00AA574A">
        <w:t xml:space="preserve">. </w:t>
      </w:r>
      <w:r w:rsidR="00D95D1E" w:rsidRPr="00AA574A">
        <w:t>A</w:t>
      </w:r>
      <w:r w:rsidR="00564FB0" w:rsidRPr="00AA574A">
        <w:t xml:space="preserve">s shown in Figure </w:t>
      </w:r>
      <w:r w:rsidR="00AD795F">
        <w:t>A</w:t>
      </w:r>
      <w:r w:rsidR="00D0351E">
        <w:t>4</w:t>
      </w:r>
      <w:r w:rsidR="00AD795F">
        <w:t>B</w:t>
      </w:r>
      <w:r w:rsidR="00564FB0" w:rsidRPr="00AA574A">
        <w:t xml:space="preserve">, </w:t>
      </w:r>
      <w:r w:rsidR="00D95D1E" w:rsidRPr="00AA574A">
        <w:t>our results find</w:t>
      </w:r>
      <w:r w:rsidR="00564FB0" w:rsidRPr="00AA574A">
        <w:t xml:space="preserve"> that </w:t>
      </w:r>
      <w:r w:rsidR="00D95D1E" w:rsidRPr="00AA574A">
        <w:t>auctions with higher edge benefit parameters (</w:t>
      </w:r>
      <w:r w:rsidR="00871C59" w:rsidRPr="00AA574A">
        <w:t>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871C59" w:rsidRPr="00AA574A">
        <w:t xml:space="preserve"> and 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D95D1E" w:rsidRPr="00AA574A">
        <w:t>)</w:t>
      </w:r>
      <w:r w:rsidRPr="00AA574A">
        <w:t xml:space="preserve"> </w:t>
      </w:r>
      <w:r w:rsidR="00871C59" w:rsidRPr="00AA574A">
        <w:t xml:space="preserve">have higher net payment per contract on average than </w:t>
      </w:r>
      <w:r w:rsidR="00D95D1E" w:rsidRPr="00AA574A">
        <w:t>those with lower parameters (</w:t>
      </w:r>
      <w:r w:rsidR="00871C59" w:rsidRPr="00AA574A">
        <w:t>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871C59" w:rsidRPr="00AA574A">
        <w:t xml:space="preserve"> and 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D95D1E" w:rsidRPr="00AA574A">
        <w:t>)</w:t>
      </w:r>
      <w:r w:rsidR="00871C59" w:rsidRPr="00AA574A">
        <w:t>.</w:t>
      </w:r>
      <w:r w:rsidR="00197E42" w:rsidRPr="00AA574A">
        <w:t xml:space="preserve"> Consequently, 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00197E42" w:rsidRPr="00AA574A">
        <w:t xml:space="preserve"> and 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197E42" w:rsidRPr="00AA574A">
        <w:t xml:space="preserve"> </w:t>
      </w:r>
      <w:r w:rsidR="00FA6D75" w:rsidRPr="00AA574A">
        <w:t xml:space="preserve">cannot afford to contract as many farms as in </w:t>
      </w:r>
      <w:r w:rsidR="006918A8" w:rsidRPr="00AA574A">
        <w:t>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006918A8" w:rsidRPr="00AA574A">
        <w:t xml:space="preserve"> and AB_</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6918A8" w:rsidRPr="00AA574A">
        <w:t xml:space="preserve">, as shown in Figure </w:t>
      </w:r>
      <w:r w:rsidR="00A818B4">
        <w:t>A</w:t>
      </w:r>
      <w:r w:rsidR="001C0458">
        <w:t>4</w:t>
      </w:r>
      <w:r w:rsidR="00A818B4">
        <w:t>B</w:t>
      </w:r>
      <w:r w:rsidR="006918A8" w:rsidRPr="00AA574A">
        <w:t xml:space="preserve">. </w:t>
      </w:r>
      <w:r w:rsidR="00182585" w:rsidRPr="00AA574A">
        <w:t xml:space="preserve">This perhaps explains the observation in Figure </w:t>
      </w:r>
      <w:r w:rsidR="009470C0">
        <w:t>4</w:t>
      </w:r>
      <w:r w:rsidR="00182585" w:rsidRPr="00AA574A">
        <w:t xml:space="preserve"> </w:t>
      </w:r>
      <w:r w:rsidR="003356F7">
        <w:t xml:space="preserve">about the difference in over- and under-estimating the true edge benefits, </w:t>
      </w:r>
      <w:r w:rsidR="000D70C6" w:rsidRPr="00AA574A">
        <w:t>although none of the</w:t>
      </w:r>
      <w:r w:rsidR="00764F7F" w:rsidRPr="00AA574A">
        <w:t>se</w:t>
      </w:r>
      <w:r w:rsidR="000D70C6" w:rsidRPr="00AA574A">
        <w:t xml:space="preserve"> findings is statistically significant</w:t>
      </w:r>
      <w:r w:rsidR="00D15354" w:rsidRPr="00AA574A">
        <w:t xml:space="preserve">. </w:t>
      </w:r>
    </w:p>
    <w:p w14:paraId="3A28FDBB" w14:textId="24CDE45C" w:rsidR="00457AAD" w:rsidRDefault="000C4EAF">
      <w:r w:rsidRPr="00AA574A">
        <w:t xml:space="preserve">     </w:t>
      </w:r>
      <w:r w:rsidR="007B0378" w:rsidRPr="00AA574A">
        <w:t xml:space="preserve">Overall, </w:t>
      </w:r>
      <w:r w:rsidR="00457AAD">
        <w:t xml:space="preserve">linking back to </w:t>
      </w:r>
      <w:r w:rsidRPr="00AA574A">
        <w:t>Hypothesis 3</w:t>
      </w:r>
      <w:r w:rsidR="00457AAD">
        <w:t>,</w:t>
      </w:r>
      <w:r w:rsidRPr="00AA574A">
        <w:t xml:space="preserve"> </w:t>
      </w:r>
      <w:r w:rsidR="00457AAD">
        <w:t xml:space="preserve">we have: </w:t>
      </w:r>
    </w:p>
    <w:p w14:paraId="2A75135C" w14:textId="56343C35" w:rsidR="00230847" w:rsidRDefault="00457AAD">
      <w:r w:rsidRPr="001E6C09">
        <w:t xml:space="preserve">     </w:t>
      </w:r>
      <w:r w:rsidRPr="00463C60">
        <w:rPr>
          <w:b/>
          <w:bCs/>
        </w:rPr>
        <w:t>Result 3.</w:t>
      </w:r>
      <w:r>
        <w:t xml:space="preserve"> </w:t>
      </w:r>
      <w:r w:rsidRPr="00463C60">
        <w:rPr>
          <w:i/>
          <w:iCs/>
        </w:rPr>
        <w:t xml:space="preserve">We find no evidence </w:t>
      </w:r>
      <w:r w:rsidR="000C4EAF" w:rsidRPr="00463C60">
        <w:rPr>
          <w:i/>
          <w:iCs/>
        </w:rPr>
        <w:t xml:space="preserve">that using </w:t>
      </w:r>
      <w:r w:rsidR="00B8783F" w:rsidRPr="00463C60">
        <w:rPr>
          <w:i/>
          <w:iCs/>
        </w:rPr>
        <w:t xml:space="preserve">the wrong </w:t>
      </w:r>
      <w:r w:rsidR="000C4EAF" w:rsidRPr="00463C60">
        <w:rPr>
          <w:i/>
          <w:iCs/>
        </w:rPr>
        <w:t xml:space="preserve">edge benefit parameters </w:t>
      </w:r>
      <w:r w:rsidR="00003BEE" w:rsidRPr="00463C60">
        <w:rPr>
          <w:i/>
          <w:iCs/>
        </w:rPr>
        <w:t xml:space="preserve">would impact </w:t>
      </w:r>
      <w:r w:rsidRPr="00463C60">
        <w:rPr>
          <w:i/>
          <w:iCs/>
        </w:rPr>
        <w:t xml:space="preserve">auction </w:t>
      </w:r>
      <w:r w:rsidR="00003BEE" w:rsidRPr="00463C60">
        <w:rPr>
          <w:i/>
          <w:iCs/>
        </w:rPr>
        <w:t xml:space="preserve">performance </w:t>
      </w:r>
      <w:r w:rsidRPr="00463C60">
        <w:rPr>
          <w:i/>
          <w:iCs/>
        </w:rPr>
        <w:t>under the</w:t>
      </w:r>
      <w:r w:rsidR="00003BEE" w:rsidRPr="00463C60">
        <w:rPr>
          <w:i/>
          <w:iCs/>
        </w:rPr>
        <w:t xml:space="preserve"> </w:t>
      </w:r>
      <w:r w:rsidR="000C4EAF" w:rsidRPr="00463C60">
        <w:rPr>
          <w:i/>
          <w:iCs/>
        </w:rPr>
        <w:t>AB</w:t>
      </w:r>
      <w:r w:rsidRPr="00463C60">
        <w:rPr>
          <w:i/>
          <w:iCs/>
        </w:rPr>
        <w:t xml:space="preserve"> mechanism in this study</w:t>
      </w:r>
      <w:r w:rsidR="000C4EAF" w:rsidRPr="00463C60">
        <w:rPr>
          <w:i/>
          <w:iCs/>
        </w:rPr>
        <w:t>.</w:t>
      </w:r>
      <w:r w:rsidR="000C4EAF" w:rsidRPr="00AA574A">
        <w:t xml:space="preserve"> </w:t>
      </w:r>
    </w:p>
    <w:p w14:paraId="20964225" w14:textId="77777777" w:rsidR="00161F2B" w:rsidRDefault="00161F2B"/>
    <w:p w14:paraId="059F0E58" w14:textId="4E002C0C" w:rsidR="00BD462C" w:rsidRDefault="00A33871">
      <w:r>
        <w:t xml:space="preserve">     </w:t>
      </w:r>
      <w:r w:rsidR="003D798B">
        <w:t xml:space="preserve">Although </w:t>
      </w:r>
      <w:r w:rsidR="003D798B" w:rsidRPr="00AA574A">
        <w:t>the AB mechanism appears to be less sensitive to incorrect edge benefit parameters than the SC mechanism</w:t>
      </w:r>
      <w:r w:rsidR="003D798B">
        <w:t>,</w:t>
      </w:r>
      <w:r w:rsidR="003D798B" w:rsidRPr="00AA574A">
        <w:t xml:space="preserve"> </w:t>
      </w:r>
      <w:r w:rsidR="003D798B">
        <w:t>t</w:t>
      </w:r>
      <w:r w:rsidR="003D798B" w:rsidRPr="00AA574A">
        <w:t xml:space="preserve">he </w:t>
      </w:r>
      <w:r w:rsidR="00A46901" w:rsidRPr="00AA574A">
        <w:t xml:space="preserve">remaining </w:t>
      </w:r>
      <w:r w:rsidR="00230847">
        <w:t xml:space="preserve">important </w:t>
      </w:r>
      <w:r w:rsidR="00A46901" w:rsidRPr="00AA574A">
        <w:t xml:space="preserve">question is which auction mechanism has better performance when </w:t>
      </w:r>
      <w:r w:rsidR="006E11A9">
        <w:t>the</w:t>
      </w:r>
      <w:r w:rsidR="006E11A9" w:rsidRPr="00AA574A">
        <w:t xml:space="preserve"> </w:t>
      </w:r>
      <w:r w:rsidR="00A46901" w:rsidRPr="00AA574A">
        <w:t xml:space="preserve">correct </w:t>
      </w:r>
      <w:r w:rsidR="006E11A9">
        <w:t xml:space="preserve">ecological </w:t>
      </w:r>
      <w:r w:rsidR="00A46901" w:rsidRPr="00AA574A">
        <w:t>parameters</w:t>
      </w:r>
      <w:r w:rsidR="006E11A9">
        <w:t xml:space="preserve"> are used to incentivise spatial coordination (</w:t>
      </w:r>
      <w:r w:rsidR="006B20C4" w:rsidRPr="00AA574A">
        <w:t>Hypothesis 4</w:t>
      </w:r>
      <w:r w:rsidR="006E11A9">
        <w:t>)</w:t>
      </w:r>
      <w:r w:rsidR="006B20C4" w:rsidRPr="00AA574A">
        <w:t xml:space="preserve">. </w:t>
      </w:r>
      <w:r w:rsidR="00983CAD" w:rsidRPr="00AA574A">
        <w:t xml:space="preserve">We compare the two mechanisms’ auction performance using data at the auction group level, </w:t>
      </w:r>
      <w:r w:rsidR="0087440A" w:rsidRPr="00AA574A">
        <w:t>focusing on</w:t>
      </w:r>
      <w:r w:rsidR="00983CAD" w:rsidRPr="00AA574A">
        <w:t xml:space="preserve"> the averages of the total ecological benefit and cost-effectiveness over the three formal auction periods</w:t>
      </w:r>
      <w:r w:rsidR="00D14A12" w:rsidRPr="00AA574A">
        <w:t xml:space="preserve"> </w:t>
      </w:r>
      <w:r w:rsidR="00B42C69" w:rsidRPr="00AA574A">
        <w:t>of</w:t>
      </w:r>
      <w:r w:rsidR="00D14A12" w:rsidRPr="00AA574A">
        <w:t xml:space="preserve"> </w:t>
      </w:r>
      <w:r w:rsidR="009A7732" w:rsidRPr="00AA574A">
        <w:t xml:space="preserve">each </w:t>
      </w:r>
      <w:r w:rsidR="00D14A12" w:rsidRPr="00AA574A">
        <w:t>auction group</w:t>
      </w:r>
      <w:r w:rsidR="00983CAD" w:rsidRPr="00AA574A">
        <w:t>.</w:t>
      </w:r>
      <w:r w:rsidR="0055139A">
        <w:t xml:space="preserve"> </w:t>
      </w:r>
      <w:r w:rsidR="001C0201">
        <w:t>T</w:t>
      </w:r>
      <w:r w:rsidR="00C34A3C" w:rsidRPr="00AA574A">
        <w:t>he two auction performance indicators were computed using the parameters adopted in the experimental auctions</w:t>
      </w:r>
      <w:r w:rsidR="001E1552" w:rsidRPr="00AA574A">
        <w:t xml:space="preserve">, assuming that these </w:t>
      </w:r>
      <w:r w:rsidR="00024C5C">
        <w:t xml:space="preserve">are the correct </w:t>
      </w:r>
      <w:r w:rsidR="001E1552" w:rsidRPr="00AA574A">
        <w:t>parameters</w:t>
      </w:r>
      <w:r w:rsidR="00A12AE1" w:rsidRPr="00AA574A">
        <w:t xml:space="preserve">. </w:t>
      </w:r>
      <w:r w:rsidR="00AC0EE6" w:rsidRPr="00AA574A">
        <w:t xml:space="preserve">The results in the left half of Figure </w:t>
      </w:r>
      <w:r w:rsidR="00E01D1C">
        <w:t>5</w:t>
      </w:r>
      <w:r w:rsidR="00AC0EE6" w:rsidRPr="00AA574A">
        <w:t>A suggest that, in our experimental auctions, the SC mechanism achieves higher ecological benefits than the AB mechanism, by 1</w:t>
      </w:r>
      <w:r w:rsidR="00FA762E">
        <w:t>4</w:t>
      </w:r>
      <w:r w:rsidR="00AC0EE6" w:rsidRPr="00AA574A">
        <w:t xml:space="preserve">% on average, with a </w:t>
      </w:r>
      <w:r w:rsidR="00AC0EE6" w:rsidRPr="00002C53">
        <w:rPr>
          <w:i/>
          <w:iCs/>
        </w:rPr>
        <w:t>p</w:t>
      </w:r>
      <w:r w:rsidR="00AC0EE6" w:rsidRPr="00AA574A">
        <w:t xml:space="preserve">-value below 0.01. Moreover, SC auctions are found to </w:t>
      </w:r>
      <w:r w:rsidR="00AC0EE6" w:rsidRPr="00F24CDD">
        <w:t xml:space="preserve">be </w:t>
      </w:r>
      <w:r w:rsidR="00F24CDD" w:rsidRPr="00F24CDD">
        <w:t xml:space="preserve">more cost-effective than AB auctions, by nearly 16% on average, with a </w:t>
      </w:r>
      <w:r w:rsidR="00F24CDD" w:rsidRPr="00CD3400">
        <w:rPr>
          <w:i/>
          <w:iCs/>
        </w:rPr>
        <w:t>p</w:t>
      </w:r>
      <w:r w:rsidR="00F24CDD" w:rsidRPr="00F24CDD">
        <w:t xml:space="preserve">-value below 0.01, as shown in the right half of Figure </w:t>
      </w:r>
      <w:r w:rsidR="00D15FB6">
        <w:t>5</w:t>
      </w:r>
      <w:r w:rsidR="00F24CDD" w:rsidRPr="00F24CDD">
        <w:t>A. These results lend support to Hypothesis 4 that the two auction</w:t>
      </w:r>
      <w:r w:rsidR="00AD1D7C" w:rsidRPr="00F24CDD">
        <w:t xml:space="preserve"> </w:t>
      </w:r>
      <w:r w:rsidR="00F24CDD" w:rsidRPr="00F24CDD">
        <w:t xml:space="preserve">mechanisms have different </w:t>
      </w:r>
      <w:r w:rsidR="00F24CDD" w:rsidRPr="00F24CDD">
        <w:lastRenderedPageBreak/>
        <w:t xml:space="preserve">performance when adopting </w:t>
      </w:r>
      <w:r w:rsidR="00A941EA">
        <w:t xml:space="preserve">the </w:t>
      </w:r>
      <w:r w:rsidR="00F24CDD" w:rsidRPr="00F24CDD">
        <w:t>correct parameters, and, more specifically, the SC mechanism outperforms the AB mechanism in terms of both ecological benefits and cost-effectiveness.</w:t>
      </w:r>
      <w:r w:rsidR="005063C5">
        <w:t xml:space="preserve"> </w:t>
      </w:r>
    </w:p>
    <w:p w14:paraId="15EFE1AA" w14:textId="18E5402F" w:rsidR="002907AA" w:rsidRDefault="005063C5">
      <w:r w:rsidRPr="00C44A53">
        <w:t xml:space="preserve">     We might </w:t>
      </w:r>
      <w:r>
        <w:t xml:space="preserve">wonder </w:t>
      </w:r>
      <w:r w:rsidRPr="00C44A53">
        <w:t xml:space="preserve">whether the weaker performance of AB auctions is because fewer farms are contracted for conservation activities due to a higher total payment per contract compared to SC auctions. Starting with the left half of Figure </w:t>
      </w:r>
      <w:r>
        <w:t>5</w:t>
      </w:r>
      <w:r w:rsidRPr="00C44A53">
        <w:t xml:space="preserve">B, we firstly find that farmers in AB auctions indeed tend to ask for lower </w:t>
      </w:r>
      <w:r>
        <w:t>base</w:t>
      </w:r>
      <w:r w:rsidRPr="00C44A53">
        <w:t xml:space="preserve"> payments in anticipation of receiving bonus payments: the average net bid in AB auctions is 1</w:t>
      </w:r>
      <w:r>
        <w:t>9</w:t>
      </w:r>
      <w:r w:rsidRPr="00C44A53">
        <w:t xml:space="preserve">% lower than that in SC auctions, with a </w:t>
      </w:r>
      <w:r w:rsidRPr="0003504C">
        <w:rPr>
          <w:i/>
          <w:iCs/>
        </w:rPr>
        <w:t>p</w:t>
      </w:r>
      <w:r w:rsidRPr="00C44A53">
        <w:t xml:space="preserve">-value around 0.01. This is in line with our expectation </w:t>
      </w:r>
      <w:r>
        <w:t>(e.g.</w:t>
      </w:r>
      <w:r w:rsidR="00F0431E">
        <w:t>,</w:t>
      </w:r>
      <w:r>
        <w:t xml:space="preserve"> Liu et al, 2019) </w:t>
      </w:r>
      <w:r w:rsidRPr="00C44A53">
        <w:t xml:space="preserve">and confirms the potential of the AB mechanism to achieve better auction performance than the SC mechanism. However, as can be seen in the right half of Figure </w:t>
      </w:r>
      <w:r>
        <w:t>5</w:t>
      </w:r>
      <w:r w:rsidRPr="00C44A53">
        <w:t>B, after accounting for bonus payments, the total net payment per contract in AB auctions exceeds that in SC auctions, although the mean difference (</w:t>
      </w:r>
      <w:r>
        <w:t>8</w:t>
      </w:r>
      <w:r w:rsidRPr="00C44A53">
        <w:t xml:space="preserve">%) is much smaller than that for net bids and has a large </w:t>
      </w:r>
      <w:r w:rsidRPr="00005FD0">
        <w:rPr>
          <w:i/>
          <w:iCs/>
        </w:rPr>
        <w:t>p</w:t>
      </w:r>
      <w:r w:rsidRPr="00C44A53">
        <w:t xml:space="preserve">-value close to one. Despite that, the two auction mechanisms have contracted the same number of farms on average, as shown in the left half of Figure </w:t>
      </w:r>
      <w:r>
        <w:t>5</w:t>
      </w:r>
      <w:r w:rsidRPr="00C44A53">
        <w:t xml:space="preserve">C. Taken together, AB auctions tend to pay more </w:t>
      </w:r>
      <w:r>
        <w:t>per</w:t>
      </w:r>
      <w:r w:rsidRPr="00C44A53">
        <w:t xml:space="preserve"> contract on average, which has likely contributed to the under-performance in cost-effectiveness, but not necessarily to the lower ecological benefits achieved. </w:t>
      </w:r>
    </w:p>
    <w:p w14:paraId="664E847B" w14:textId="77777777" w:rsidR="00A6775E" w:rsidRDefault="002907AA" w:rsidP="00A6775E">
      <w:r w:rsidRPr="00C44A53">
        <w:t xml:space="preserve">     Instead, AB auctions’ lower ecological performance is more likely to stem from the contract allocation objective which may prioritise a sub-optimal set of</w:t>
      </w:r>
      <w:r>
        <w:t xml:space="preserve"> BF</w:t>
      </w:r>
      <w:r w:rsidRPr="00C44A53">
        <w:t xml:space="preserve">, especially under the parameter sets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C44A53">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C44A53">
        <w:t xml:space="preserve">, where the optimal </w:t>
      </w:r>
      <w:r>
        <w:t xml:space="preserve">BF </w:t>
      </w:r>
      <w:r w:rsidRPr="00C44A53">
        <w:t xml:space="preserve">should be those targeted in the SC mechanism, not those in the AB mechanism, as shown in Table 1, because the contract allocation objective of the AB mechanism </w:t>
      </w:r>
      <w:r>
        <w:t>is</w:t>
      </w:r>
      <w:r w:rsidRPr="00C44A53">
        <w:t xml:space="preserve"> to maximise the total node benefit only, whereas the objective of the SC mechanism targets the highest total ecological benefit including both node and edge benefits. As shown in the right half of Figure </w:t>
      </w:r>
      <w:r>
        <w:t>5</w:t>
      </w:r>
      <w:r w:rsidRPr="00C44A53">
        <w:t>C, SC auctions have conserved a higher number of farms in the optimal selection</w:t>
      </w:r>
      <w:r>
        <w:t>s</w:t>
      </w:r>
      <w:r w:rsidRPr="00C44A53">
        <w:t>, by 2</w:t>
      </w:r>
      <w:r>
        <w:t>2</w:t>
      </w:r>
      <w:r w:rsidRPr="00C44A53">
        <w:t xml:space="preserve">% on average than AB auctions, which has likely caused the difference in the two mechanisms’ ecological performance. In fact, if we focus on auction performance under the parameter sets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C44A53">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C44A53">
        <w:t xml:space="preserve">, the two mechanisms’ ecological performance would be much more comparable, where the mean difference reduces to </w:t>
      </w:r>
      <w:r>
        <w:t>5</w:t>
      </w:r>
      <w:r w:rsidRPr="00C44A53">
        <w:t xml:space="preserve">%, with a </w:t>
      </w:r>
      <w:r w:rsidRPr="00166AA7">
        <w:rPr>
          <w:i/>
          <w:iCs/>
        </w:rPr>
        <w:t>p</w:t>
      </w:r>
      <w:r w:rsidRPr="00C44A53">
        <w:t xml:space="preserve">-value higher than 0.10, as shown in the left half of Figure </w:t>
      </w:r>
      <w:r>
        <w:t>5</w:t>
      </w:r>
      <w:r w:rsidRPr="00C44A53">
        <w:t xml:space="preserve">D, likely because the two mechanisms’ contract allocation objectives </w:t>
      </w:r>
      <w:r>
        <w:t>target</w:t>
      </w:r>
      <w:r w:rsidRPr="00C44A53">
        <w:t xml:space="preserve"> the same </w:t>
      </w:r>
      <w:r>
        <w:t xml:space="preserve">BF </w:t>
      </w:r>
      <w:r w:rsidRPr="00C44A53">
        <w:t xml:space="preserve">under the </w:t>
      </w:r>
      <w:r w:rsidR="00A6775E" w:rsidRPr="00C44A53">
        <w:t xml:space="preserve">parameter sets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00A6775E" w:rsidRPr="00C44A53">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00A6775E" w:rsidRPr="00C44A53">
        <w:t>. However, the SC mechanism remains more cost-effective, by 9% on average than the AB mechanism (</w:t>
      </w:r>
      <w:r w:rsidR="00A6775E" w:rsidRPr="00F76A6E">
        <w:rPr>
          <w:i/>
          <w:iCs/>
        </w:rPr>
        <w:t>p</w:t>
      </w:r>
      <w:r w:rsidR="00A6775E" w:rsidRPr="00C44A53">
        <w:t xml:space="preserve">-value = 0.02), which is likely due to SC auctions’ lower payment per contract. </w:t>
      </w:r>
    </w:p>
    <w:p w14:paraId="6D3D4044" w14:textId="77777777" w:rsidR="00A6775E" w:rsidRPr="00C44A53" w:rsidRDefault="00A6775E" w:rsidP="00A6775E">
      <w:r>
        <w:t xml:space="preserve">     These findings can be summarised as: </w:t>
      </w:r>
    </w:p>
    <w:p w14:paraId="61D76BE2" w14:textId="77777777" w:rsidR="00A6775E" w:rsidRDefault="00A6775E" w:rsidP="00A6775E">
      <w:r w:rsidRPr="00C44A53">
        <w:t xml:space="preserve">     </w:t>
      </w:r>
      <w:r w:rsidRPr="00463F75">
        <w:rPr>
          <w:b/>
          <w:bCs/>
        </w:rPr>
        <w:t>Result 4.</w:t>
      </w:r>
      <w:r>
        <w:t xml:space="preserve"> </w:t>
      </w:r>
      <w:r>
        <w:rPr>
          <w:i/>
          <w:iCs/>
        </w:rPr>
        <w:t xml:space="preserve">When the correct edge parameters are used in auction design, </w:t>
      </w:r>
      <w:r w:rsidRPr="00463F75">
        <w:rPr>
          <w:i/>
          <w:iCs/>
        </w:rPr>
        <w:t>the AB mechanism is less preferable than the SC mechanism due to the former’s under-performance in both ecological benefits and cost-effectiveness.</w:t>
      </w:r>
      <w:r w:rsidRPr="00C44A53">
        <w:t xml:space="preserve"> </w:t>
      </w:r>
    </w:p>
    <w:p w14:paraId="2052AE9F" w14:textId="77777777" w:rsidR="00A6775E" w:rsidRDefault="00A6775E" w:rsidP="00A6775E"/>
    <w:p w14:paraId="10E64626" w14:textId="1F01C45C" w:rsidR="005063C5" w:rsidRPr="00F24CDD" w:rsidRDefault="005063C5">
      <w:r w:rsidRPr="00C44A53">
        <w:t xml:space="preserve"> </w:t>
      </w:r>
    </w:p>
    <w:p w14:paraId="0CC938E5" w14:textId="77777777" w:rsidR="00BD462C" w:rsidRDefault="00BD462C">
      <w:pPr>
        <w:rPr>
          <w:i/>
          <w:iCs/>
        </w:rPr>
        <w:sectPr w:rsidR="00BD462C" w:rsidSect="00114528">
          <w:pgSz w:w="11906" w:h="16838"/>
          <w:pgMar w:top="1440" w:right="1440" w:bottom="1440" w:left="1440" w:header="708" w:footer="708" w:gutter="0"/>
          <w:cols w:space="708"/>
          <w:docGrid w:linePitch="360"/>
        </w:sectPr>
      </w:pPr>
    </w:p>
    <w:p w14:paraId="615A6BB0" w14:textId="1E985840" w:rsidR="004A7DDD" w:rsidRDefault="004A7DDD">
      <w:pPr>
        <w:rPr>
          <w:i/>
          <w:iCs/>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4864"/>
        <w:gridCol w:w="375"/>
        <w:gridCol w:w="4864"/>
      </w:tblGrid>
      <w:tr w:rsidR="004A7DDD" w14:paraId="1CCCFC22" w14:textId="77777777" w:rsidTr="007E5FD2">
        <w:tc>
          <w:tcPr>
            <w:tcW w:w="174" w:type="pct"/>
          </w:tcPr>
          <w:p w14:paraId="1EF8610C" w14:textId="77777777" w:rsidR="004A7DDD" w:rsidRPr="00B61BEE" w:rsidRDefault="004A7DDD" w:rsidP="007E5FD2">
            <w:pPr>
              <w:rPr>
                <w:b/>
                <w:bCs/>
                <w:i/>
                <w:iCs/>
              </w:rPr>
            </w:pPr>
            <w:r w:rsidRPr="00B61BEE">
              <w:rPr>
                <w:b/>
                <w:bCs/>
                <w:i/>
                <w:iCs/>
              </w:rPr>
              <w:t>A</w:t>
            </w:r>
          </w:p>
        </w:tc>
        <w:tc>
          <w:tcPr>
            <w:tcW w:w="2324" w:type="pct"/>
          </w:tcPr>
          <w:p w14:paraId="39AFDDCD" w14:textId="77777777" w:rsidR="004A7DDD" w:rsidRDefault="004A7DDD" w:rsidP="007E5FD2">
            <w:pPr>
              <w:rPr>
                <w:i/>
                <w:iCs/>
              </w:rPr>
            </w:pPr>
            <w:r>
              <w:rPr>
                <w:i/>
                <w:iCs/>
                <w:noProof/>
                <w:lang w:val="en-US" w:eastAsia="en-US"/>
              </w:rPr>
              <w:drawing>
                <wp:inline distT="0" distB="0" distL="0" distR="0" wp14:anchorId="361E81C5" wp14:editId="4B65409A">
                  <wp:extent cx="2952000" cy="2952000"/>
                  <wp:effectExtent l="0" t="0" r="0" b="0"/>
                  <wp:docPr id="52424408" name="Picture 42" descr="A graph of a number of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4408" name="Picture 42" descr="A graph of a number of boxe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2ADCC882" w14:textId="77777777" w:rsidR="004A7DDD" w:rsidRPr="00B61BEE" w:rsidRDefault="004A7DDD" w:rsidP="007E5FD2">
            <w:pPr>
              <w:rPr>
                <w:b/>
                <w:bCs/>
                <w:i/>
                <w:iCs/>
              </w:rPr>
            </w:pPr>
            <w:r w:rsidRPr="00B61BEE">
              <w:rPr>
                <w:b/>
                <w:bCs/>
                <w:i/>
                <w:iCs/>
              </w:rPr>
              <w:t>B</w:t>
            </w:r>
          </w:p>
        </w:tc>
        <w:tc>
          <w:tcPr>
            <w:tcW w:w="2324" w:type="pct"/>
          </w:tcPr>
          <w:p w14:paraId="7304DE31" w14:textId="77777777" w:rsidR="004A7DDD" w:rsidRDefault="004A7DDD" w:rsidP="007E5FD2">
            <w:pPr>
              <w:rPr>
                <w:i/>
                <w:iCs/>
              </w:rPr>
            </w:pPr>
            <w:r>
              <w:rPr>
                <w:i/>
                <w:iCs/>
                <w:noProof/>
                <w:lang w:val="en-US" w:eastAsia="en-US"/>
              </w:rPr>
              <w:drawing>
                <wp:inline distT="0" distB="0" distL="0" distR="0" wp14:anchorId="066C2C37" wp14:editId="7EE8EC67">
                  <wp:extent cx="2952000" cy="2952000"/>
                  <wp:effectExtent l="0" t="0" r="0" b="0"/>
                  <wp:docPr id="1733721208" name="Picture 43" descr="A graph of a number of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21208" name="Picture 43" descr="A graph of a number of boxe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r w:rsidR="004A7DDD" w14:paraId="655D4F44" w14:textId="77777777" w:rsidTr="007E5FD2">
        <w:tc>
          <w:tcPr>
            <w:tcW w:w="174" w:type="pct"/>
          </w:tcPr>
          <w:p w14:paraId="7EF16144" w14:textId="77777777" w:rsidR="004A7DDD" w:rsidRPr="00B61BEE" w:rsidRDefault="004A7DDD" w:rsidP="007E5FD2">
            <w:pPr>
              <w:rPr>
                <w:b/>
                <w:bCs/>
                <w:i/>
                <w:iCs/>
              </w:rPr>
            </w:pPr>
          </w:p>
        </w:tc>
        <w:tc>
          <w:tcPr>
            <w:tcW w:w="2324" w:type="pct"/>
          </w:tcPr>
          <w:p w14:paraId="0D2D6165" w14:textId="77777777" w:rsidR="004A7DDD" w:rsidRDefault="004A7DDD" w:rsidP="007E5FD2">
            <w:pPr>
              <w:rPr>
                <w:i/>
                <w:iCs/>
                <w:noProof/>
              </w:rPr>
            </w:pPr>
          </w:p>
        </w:tc>
        <w:tc>
          <w:tcPr>
            <w:tcW w:w="179" w:type="pct"/>
          </w:tcPr>
          <w:p w14:paraId="20FE248D" w14:textId="77777777" w:rsidR="004A7DDD" w:rsidRPr="00B61BEE" w:rsidRDefault="004A7DDD" w:rsidP="007E5FD2">
            <w:pPr>
              <w:rPr>
                <w:b/>
                <w:bCs/>
                <w:i/>
                <w:iCs/>
              </w:rPr>
            </w:pPr>
          </w:p>
        </w:tc>
        <w:tc>
          <w:tcPr>
            <w:tcW w:w="2324" w:type="pct"/>
          </w:tcPr>
          <w:p w14:paraId="50CD0C4A" w14:textId="77777777" w:rsidR="004A7DDD" w:rsidRDefault="004A7DDD" w:rsidP="007E5FD2">
            <w:pPr>
              <w:rPr>
                <w:i/>
                <w:iCs/>
                <w:noProof/>
              </w:rPr>
            </w:pPr>
          </w:p>
        </w:tc>
      </w:tr>
      <w:tr w:rsidR="004A7DDD" w14:paraId="7566BB17" w14:textId="77777777" w:rsidTr="007E5FD2">
        <w:tc>
          <w:tcPr>
            <w:tcW w:w="174" w:type="pct"/>
          </w:tcPr>
          <w:p w14:paraId="47B6E27B" w14:textId="77777777" w:rsidR="004A7DDD" w:rsidRPr="00B61BEE" w:rsidRDefault="004A7DDD" w:rsidP="007E5FD2">
            <w:pPr>
              <w:rPr>
                <w:b/>
                <w:bCs/>
                <w:i/>
                <w:iCs/>
              </w:rPr>
            </w:pPr>
            <w:r w:rsidRPr="00B61BEE">
              <w:rPr>
                <w:b/>
                <w:bCs/>
                <w:i/>
                <w:iCs/>
              </w:rPr>
              <w:t>C</w:t>
            </w:r>
          </w:p>
        </w:tc>
        <w:tc>
          <w:tcPr>
            <w:tcW w:w="2324" w:type="pct"/>
          </w:tcPr>
          <w:p w14:paraId="4E1B6F69" w14:textId="77777777" w:rsidR="004A7DDD" w:rsidRDefault="004A7DDD" w:rsidP="007E5FD2">
            <w:pPr>
              <w:rPr>
                <w:i/>
                <w:iCs/>
              </w:rPr>
            </w:pPr>
            <w:r>
              <w:rPr>
                <w:i/>
                <w:iCs/>
                <w:noProof/>
                <w:lang w:val="en-US" w:eastAsia="en-US"/>
              </w:rPr>
              <w:drawing>
                <wp:inline distT="0" distB="0" distL="0" distR="0" wp14:anchorId="48C234FC" wp14:editId="5D779444">
                  <wp:extent cx="2952000" cy="2952000"/>
                  <wp:effectExtent l="0" t="0" r="0" b="0"/>
                  <wp:docPr id="120884540" name="Picture 40" descr="A graph of a graph with a number of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4540" name="Picture 40" descr="A graph of a graph with a number of box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0D8DEA1C" w14:textId="77777777" w:rsidR="004A7DDD" w:rsidRPr="00B61BEE" w:rsidRDefault="004A7DDD" w:rsidP="007E5FD2">
            <w:pPr>
              <w:rPr>
                <w:b/>
                <w:bCs/>
                <w:i/>
                <w:iCs/>
              </w:rPr>
            </w:pPr>
            <w:r w:rsidRPr="00B61BEE">
              <w:rPr>
                <w:b/>
                <w:bCs/>
                <w:i/>
                <w:iCs/>
              </w:rPr>
              <w:t>D</w:t>
            </w:r>
          </w:p>
        </w:tc>
        <w:tc>
          <w:tcPr>
            <w:tcW w:w="2324" w:type="pct"/>
          </w:tcPr>
          <w:p w14:paraId="185AFB48" w14:textId="77777777" w:rsidR="004A7DDD" w:rsidRDefault="004A7DDD" w:rsidP="007E5FD2">
            <w:pPr>
              <w:rPr>
                <w:i/>
                <w:iCs/>
              </w:rPr>
            </w:pPr>
            <w:r>
              <w:rPr>
                <w:i/>
                <w:iCs/>
                <w:noProof/>
                <w:lang w:val="en-US" w:eastAsia="en-US"/>
              </w:rPr>
              <w:drawing>
                <wp:inline distT="0" distB="0" distL="0" distR="0" wp14:anchorId="4F7FE40C" wp14:editId="785C770C">
                  <wp:extent cx="2952000" cy="2952000"/>
                  <wp:effectExtent l="0" t="0" r="0" b="0"/>
                  <wp:docPr id="697807683" name="Picture 41" descr="A graph of a graph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07683" name="Picture 41" descr="A graph of a graph with a number of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bl>
    <w:p w14:paraId="01245B91" w14:textId="48C94CAF" w:rsidR="004A7DDD" w:rsidRPr="00480149" w:rsidRDefault="004A7DDD" w:rsidP="004A7DDD">
      <w:pPr>
        <w:jc w:val="center"/>
        <w:rPr>
          <w:b/>
          <w:bCs/>
        </w:rPr>
      </w:pPr>
      <w:r w:rsidRPr="00480149">
        <w:rPr>
          <w:b/>
          <w:bCs/>
        </w:rPr>
        <w:t xml:space="preserve">Figure </w:t>
      </w:r>
      <w:r w:rsidR="00E961FE">
        <w:rPr>
          <w:rFonts w:hint="eastAsia"/>
          <w:b/>
          <w:bCs/>
        </w:rPr>
        <w:t>4</w:t>
      </w:r>
      <w:r w:rsidRPr="00480149">
        <w:rPr>
          <w:b/>
          <w:bCs/>
        </w:rPr>
        <w:t xml:space="preserve">. </w:t>
      </w:r>
      <w:r>
        <w:rPr>
          <w:b/>
          <w:bCs/>
        </w:rPr>
        <w:t xml:space="preserve">Consequences of adopting </w:t>
      </w:r>
      <w:r w:rsidR="0054044E">
        <w:rPr>
          <w:b/>
          <w:bCs/>
        </w:rPr>
        <w:t xml:space="preserve">the </w:t>
      </w:r>
      <w:r>
        <w:rPr>
          <w:b/>
          <w:bCs/>
        </w:rPr>
        <w:t>wrong parameters under the AB mechanism</w:t>
      </w:r>
    </w:p>
    <w:p w14:paraId="6AD9870A" w14:textId="6D8FA85E" w:rsidR="004A7DDD" w:rsidRPr="00B1134D" w:rsidRDefault="004A7DDD" w:rsidP="004A7DDD">
      <w:pPr>
        <w:rPr>
          <w:sz w:val="21"/>
          <w:szCs w:val="21"/>
        </w:rPr>
      </w:pPr>
      <w:r w:rsidRPr="000A30B3">
        <w:rPr>
          <w:i/>
          <w:iCs/>
          <w:sz w:val="21"/>
          <w:szCs w:val="21"/>
        </w:rPr>
        <w:t>Note:</w:t>
      </w:r>
      <w:r>
        <w:rPr>
          <w:sz w:val="21"/>
          <w:szCs w:val="21"/>
        </w:rPr>
        <w:t xml:space="preserve"> </w:t>
      </w:r>
      <w:r w:rsidR="00AF41A3">
        <w:rPr>
          <w:sz w:val="21"/>
          <w:szCs w:val="21"/>
        </w:rPr>
        <w:t>W</w:t>
      </w:r>
      <w:r w:rsidR="00AF41A3" w:rsidRPr="00B1134D">
        <w:rPr>
          <w:sz w:val="21"/>
          <w:szCs w:val="21"/>
        </w:rPr>
        <w:t xml:space="preserve">hite bars in grey </w:t>
      </w:r>
      <w:proofErr w:type="gramStart"/>
      <w:r w:rsidR="00AF41A3" w:rsidRPr="00B1134D">
        <w:rPr>
          <w:sz w:val="21"/>
          <w:szCs w:val="21"/>
        </w:rPr>
        <w:t>boxes:</w:t>
      </w:r>
      <w:proofErr w:type="gramEnd"/>
      <w:r w:rsidR="00AF41A3" w:rsidRPr="00B1134D">
        <w:rPr>
          <w:sz w:val="21"/>
          <w:szCs w:val="21"/>
        </w:rPr>
        <w:t xml:space="preserve"> means; grey boxes: 90% confidence intervals; capped spikes: 95% confidence intervals; </w:t>
      </w:r>
      <w:r w:rsidR="00AF41A3">
        <w:rPr>
          <w:sz w:val="21"/>
          <w:szCs w:val="21"/>
        </w:rPr>
        <w:t xml:space="preserve">darker grey: </w:t>
      </w:r>
      <w:r w:rsidR="00AF41A3" w:rsidRPr="00E749CB">
        <w:rPr>
          <w:i/>
          <w:iCs/>
          <w:sz w:val="21"/>
          <w:szCs w:val="21"/>
        </w:rPr>
        <w:t>p</w:t>
      </w:r>
      <w:r w:rsidR="00AF41A3">
        <w:rPr>
          <w:sz w:val="21"/>
          <w:szCs w:val="21"/>
        </w:rPr>
        <w:t xml:space="preserve"> &lt; 0.10, lighter grey: </w:t>
      </w:r>
      <w:r w:rsidR="00AF41A3" w:rsidRPr="00E749CB">
        <w:rPr>
          <w:i/>
          <w:iCs/>
          <w:sz w:val="21"/>
          <w:szCs w:val="21"/>
        </w:rPr>
        <w:t>p</w:t>
      </w:r>
      <w:r w:rsidR="00AF41A3">
        <w:rPr>
          <w:sz w:val="21"/>
          <w:szCs w:val="21"/>
        </w:rPr>
        <w:t xml:space="preserve"> </w:t>
      </w:r>
      <w:r w:rsidR="0054044E">
        <w:rPr>
          <w:sz w:val="21"/>
          <w:szCs w:val="21"/>
        </w:rPr>
        <w:sym w:font="Symbol" w:char="F0B3"/>
      </w:r>
      <w:r w:rsidR="00AF41A3">
        <w:rPr>
          <w:sz w:val="21"/>
          <w:szCs w:val="21"/>
        </w:rPr>
        <w:t xml:space="preserve"> 0.10; </w:t>
      </w:r>
      <w:r w:rsidR="00AF41A3" w:rsidRPr="00B1134D">
        <w:rPr>
          <w:sz w:val="21"/>
          <w:szCs w:val="21"/>
        </w:rPr>
        <w:t xml:space="preserve">the </w:t>
      </w:r>
      <w:r w:rsidR="00AF41A3" w:rsidRPr="00FD133D">
        <w:rPr>
          <w:i/>
          <w:iCs/>
          <w:sz w:val="21"/>
          <w:szCs w:val="21"/>
        </w:rPr>
        <w:t>p</w:t>
      </w:r>
      <w:r w:rsidR="00AF41A3" w:rsidRPr="00B1134D">
        <w:rPr>
          <w:sz w:val="21"/>
          <w:szCs w:val="21"/>
        </w:rPr>
        <w:t xml:space="preserve">-values </w:t>
      </w:r>
      <w:r w:rsidR="00AF41A3">
        <w:rPr>
          <w:sz w:val="21"/>
          <w:szCs w:val="21"/>
        </w:rPr>
        <w:t xml:space="preserve">of the differences were derived from </w:t>
      </w:r>
      <w:r w:rsidR="00AF41A3" w:rsidRPr="00B1134D">
        <w:rPr>
          <w:sz w:val="21"/>
          <w:szCs w:val="21"/>
        </w:rPr>
        <w:t>Wilcoxon rank-sum tests</w:t>
      </w:r>
      <w:r>
        <w:rPr>
          <w:sz w:val="21"/>
          <w:szCs w:val="21"/>
        </w:rPr>
        <w:t xml:space="preserve">; number of observations: 15 auction </w:t>
      </w:r>
      <w:r w:rsidR="000A08CD">
        <w:rPr>
          <w:sz w:val="21"/>
          <w:szCs w:val="21"/>
        </w:rPr>
        <w:t>periods</w:t>
      </w:r>
      <w:r>
        <w:rPr>
          <w:sz w:val="21"/>
          <w:szCs w:val="21"/>
        </w:rPr>
        <w:t xml:space="preserve"> each box</w:t>
      </w:r>
      <w:r w:rsidRPr="00B1134D">
        <w:rPr>
          <w:sz w:val="21"/>
          <w:szCs w:val="21"/>
        </w:rPr>
        <w:t>.</w:t>
      </w:r>
      <w:r w:rsidR="00874F9A">
        <w:rPr>
          <w:sz w:val="21"/>
          <w:szCs w:val="21"/>
        </w:rPr>
        <w:t xml:space="preserve"> See</w:t>
      </w:r>
      <w:r w:rsidR="00874F9A" w:rsidRPr="00874F9A">
        <w:rPr>
          <w:sz w:val="21"/>
          <w:szCs w:val="21"/>
        </w:rPr>
        <w:t xml:space="preserve"> Table A</w:t>
      </w:r>
      <w:r w:rsidR="00874F9A">
        <w:rPr>
          <w:sz w:val="21"/>
          <w:szCs w:val="21"/>
        </w:rPr>
        <w:t>3</w:t>
      </w:r>
      <w:r w:rsidR="00874F9A" w:rsidRPr="00874F9A">
        <w:rPr>
          <w:sz w:val="21"/>
          <w:szCs w:val="21"/>
        </w:rPr>
        <w:t xml:space="preserve"> in Appendix A</w:t>
      </w:r>
      <w:r w:rsidR="00874F9A">
        <w:rPr>
          <w:sz w:val="21"/>
          <w:szCs w:val="21"/>
        </w:rPr>
        <w:t xml:space="preserve"> for further details</w:t>
      </w:r>
      <w:r w:rsidR="00874F9A" w:rsidRPr="00874F9A">
        <w:rPr>
          <w:sz w:val="21"/>
          <w:szCs w:val="21"/>
        </w:rPr>
        <w:t>.</w:t>
      </w:r>
    </w:p>
    <w:p w14:paraId="027A0AAE" w14:textId="77777777" w:rsidR="00DF12E0" w:rsidRDefault="00DF12E0">
      <w:pPr>
        <w:rPr>
          <w:i/>
          <w:iCs/>
        </w:rPr>
      </w:pPr>
    </w:p>
    <w:p w14:paraId="3457129F" w14:textId="4EF37F79" w:rsidR="00D91192" w:rsidRDefault="00D91192">
      <w:pPr>
        <w:rPr>
          <w:i/>
          <w:iCs/>
        </w:rPr>
      </w:pPr>
      <w:r>
        <w:rPr>
          <w:i/>
          <w:iCs/>
        </w:rPr>
        <w:br w:type="page"/>
      </w:r>
    </w:p>
    <w:p w14:paraId="6E6E12F4" w14:textId="77777777" w:rsidR="00D91192" w:rsidRDefault="00D91192">
      <w:pPr>
        <w:rPr>
          <w:i/>
          <w:iCs/>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4864"/>
        <w:gridCol w:w="375"/>
        <w:gridCol w:w="4864"/>
      </w:tblGrid>
      <w:tr w:rsidR="00D91192" w14:paraId="1113582F" w14:textId="77777777" w:rsidTr="009439AD">
        <w:tc>
          <w:tcPr>
            <w:tcW w:w="173" w:type="pct"/>
          </w:tcPr>
          <w:p w14:paraId="6F6DB58B" w14:textId="77777777" w:rsidR="00D91192" w:rsidRPr="00B61BEE" w:rsidRDefault="00D91192" w:rsidP="007E5FD2">
            <w:pPr>
              <w:rPr>
                <w:b/>
                <w:bCs/>
                <w:i/>
                <w:iCs/>
              </w:rPr>
            </w:pPr>
            <w:r w:rsidRPr="00B61BEE">
              <w:rPr>
                <w:b/>
                <w:bCs/>
                <w:i/>
                <w:iCs/>
              </w:rPr>
              <w:t>A</w:t>
            </w:r>
          </w:p>
        </w:tc>
        <w:tc>
          <w:tcPr>
            <w:tcW w:w="2324" w:type="pct"/>
          </w:tcPr>
          <w:p w14:paraId="5EDA9AF1" w14:textId="77777777" w:rsidR="00D91192" w:rsidRDefault="00D91192" w:rsidP="007E5FD2">
            <w:pPr>
              <w:rPr>
                <w:i/>
                <w:iCs/>
              </w:rPr>
            </w:pPr>
            <w:r>
              <w:rPr>
                <w:i/>
                <w:iCs/>
                <w:noProof/>
                <w:lang w:val="en-US" w:eastAsia="en-US"/>
              </w:rPr>
              <w:drawing>
                <wp:inline distT="0" distB="0" distL="0" distR="0" wp14:anchorId="1B3B2EBD" wp14:editId="487CB82A">
                  <wp:extent cx="2952000" cy="2952000"/>
                  <wp:effectExtent l="0" t="0" r="0" b="0"/>
                  <wp:docPr id="184299693" name="Picture 24" descr="A diagram of a cost effective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9693" name="Picture 24" descr="A diagram of a cost effectivene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0376FCBA" w14:textId="77777777" w:rsidR="00D91192" w:rsidRPr="00B61BEE" w:rsidRDefault="00D91192" w:rsidP="007E5FD2">
            <w:pPr>
              <w:rPr>
                <w:b/>
                <w:bCs/>
                <w:i/>
                <w:iCs/>
              </w:rPr>
            </w:pPr>
            <w:r w:rsidRPr="00B61BEE">
              <w:rPr>
                <w:b/>
                <w:bCs/>
                <w:i/>
                <w:iCs/>
              </w:rPr>
              <w:t>B</w:t>
            </w:r>
          </w:p>
        </w:tc>
        <w:tc>
          <w:tcPr>
            <w:tcW w:w="2324" w:type="pct"/>
          </w:tcPr>
          <w:p w14:paraId="06CA11A3" w14:textId="77777777" w:rsidR="00D91192" w:rsidRDefault="00D91192" w:rsidP="007E5FD2">
            <w:pPr>
              <w:rPr>
                <w:i/>
                <w:iCs/>
              </w:rPr>
            </w:pPr>
            <w:r>
              <w:rPr>
                <w:i/>
                <w:iCs/>
                <w:noProof/>
                <w:lang w:val="en-US" w:eastAsia="en-US"/>
              </w:rPr>
              <w:drawing>
                <wp:inline distT="0" distB="0" distL="0" distR="0" wp14:anchorId="73B2033D" wp14:editId="0F332F27">
                  <wp:extent cx="2952000" cy="2952000"/>
                  <wp:effectExtent l="0" t="0" r="0" b="0"/>
                  <wp:docPr id="2133162552" name="Picture 25" descr="A graph of a number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62552" name="Picture 25" descr="A graph of a number of different number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r w:rsidR="00D91192" w14:paraId="308374C5" w14:textId="77777777" w:rsidTr="009439AD">
        <w:tc>
          <w:tcPr>
            <w:tcW w:w="173" w:type="pct"/>
          </w:tcPr>
          <w:p w14:paraId="2E2ABEDE" w14:textId="77777777" w:rsidR="00D91192" w:rsidRPr="00B61BEE" w:rsidRDefault="00D91192" w:rsidP="007E5FD2">
            <w:pPr>
              <w:rPr>
                <w:b/>
                <w:bCs/>
                <w:i/>
                <w:iCs/>
              </w:rPr>
            </w:pPr>
          </w:p>
        </w:tc>
        <w:tc>
          <w:tcPr>
            <w:tcW w:w="2324" w:type="pct"/>
          </w:tcPr>
          <w:p w14:paraId="38E9228A" w14:textId="77777777" w:rsidR="00D91192" w:rsidRDefault="00D91192" w:rsidP="007E5FD2">
            <w:pPr>
              <w:rPr>
                <w:i/>
                <w:iCs/>
                <w:noProof/>
              </w:rPr>
            </w:pPr>
          </w:p>
        </w:tc>
        <w:tc>
          <w:tcPr>
            <w:tcW w:w="179" w:type="pct"/>
          </w:tcPr>
          <w:p w14:paraId="62DEE471" w14:textId="77777777" w:rsidR="00D91192" w:rsidRPr="00B61BEE" w:rsidRDefault="00D91192" w:rsidP="007E5FD2">
            <w:pPr>
              <w:rPr>
                <w:b/>
                <w:bCs/>
                <w:i/>
                <w:iCs/>
              </w:rPr>
            </w:pPr>
          </w:p>
        </w:tc>
        <w:tc>
          <w:tcPr>
            <w:tcW w:w="2324" w:type="pct"/>
          </w:tcPr>
          <w:p w14:paraId="1BEEBADD" w14:textId="77777777" w:rsidR="00D91192" w:rsidRDefault="00D91192" w:rsidP="007E5FD2">
            <w:pPr>
              <w:rPr>
                <w:i/>
                <w:iCs/>
                <w:noProof/>
              </w:rPr>
            </w:pPr>
          </w:p>
        </w:tc>
      </w:tr>
      <w:tr w:rsidR="00482AB9" w14:paraId="5930B2F9" w14:textId="77777777" w:rsidTr="009439AD">
        <w:tc>
          <w:tcPr>
            <w:tcW w:w="173" w:type="pct"/>
          </w:tcPr>
          <w:p w14:paraId="11F22E26" w14:textId="3C4EE17C" w:rsidR="00482AB9" w:rsidRPr="00B61BEE" w:rsidRDefault="00482AB9" w:rsidP="007E5FD2">
            <w:pPr>
              <w:rPr>
                <w:b/>
                <w:bCs/>
                <w:i/>
                <w:iCs/>
              </w:rPr>
            </w:pPr>
            <w:r>
              <w:rPr>
                <w:b/>
                <w:bCs/>
                <w:i/>
                <w:iCs/>
              </w:rPr>
              <w:t>C</w:t>
            </w:r>
          </w:p>
        </w:tc>
        <w:tc>
          <w:tcPr>
            <w:tcW w:w="2324" w:type="pct"/>
          </w:tcPr>
          <w:p w14:paraId="12E114FD" w14:textId="15C39EDB" w:rsidR="00482AB9" w:rsidRDefault="00482AB9" w:rsidP="007E5FD2">
            <w:pPr>
              <w:rPr>
                <w:i/>
                <w:iCs/>
                <w:noProof/>
              </w:rPr>
            </w:pPr>
            <w:r>
              <w:rPr>
                <w:i/>
                <w:iCs/>
                <w:noProof/>
                <w:lang w:val="en-US" w:eastAsia="en-US"/>
              </w:rPr>
              <w:drawing>
                <wp:inline distT="0" distB="0" distL="0" distR="0" wp14:anchorId="0CB1EE2F" wp14:editId="210B4483">
                  <wp:extent cx="2952000" cy="2952000"/>
                  <wp:effectExtent l="0" t="0" r="0" b="0"/>
                  <wp:docPr id="259353292" name="Picture 27"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53292" name="Picture 27" descr="A graph of a diagram&#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5FEEF5B1" w14:textId="48501B59" w:rsidR="00482AB9" w:rsidRPr="00B61BEE" w:rsidRDefault="00482AB9" w:rsidP="007E5FD2">
            <w:pPr>
              <w:rPr>
                <w:b/>
                <w:bCs/>
                <w:i/>
                <w:iCs/>
              </w:rPr>
            </w:pPr>
            <w:r>
              <w:rPr>
                <w:b/>
                <w:bCs/>
                <w:i/>
                <w:iCs/>
              </w:rPr>
              <w:t>D</w:t>
            </w:r>
          </w:p>
        </w:tc>
        <w:tc>
          <w:tcPr>
            <w:tcW w:w="2324" w:type="pct"/>
          </w:tcPr>
          <w:p w14:paraId="6D546196" w14:textId="1DB5D38D" w:rsidR="00482AB9" w:rsidRDefault="00C23684" w:rsidP="007E5FD2">
            <w:pPr>
              <w:rPr>
                <w:i/>
                <w:iCs/>
                <w:noProof/>
              </w:rPr>
            </w:pPr>
            <w:r>
              <w:rPr>
                <w:i/>
                <w:iCs/>
                <w:noProof/>
                <w:lang w:val="en-US" w:eastAsia="en-US"/>
              </w:rPr>
              <w:drawing>
                <wp:inline distT="0" distB="0" distL="0" distR="0" wp14:anchorId="638192B3" wp14:editId="164ADCA3">
                  <wp:extent cx="2952000" cy="2952000"/>
                  <wp:effectExtent l="0" t="0" r="0" b="0"/>
                  <wp:docPr id="1188089179" name="Picture 28" descr="A graph of a graph with a number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89179" name="Picture 28" descr="A graph of a graph with a number of column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bl>
    <w:p w14:paraId="14D754B3" w14:textId="5EAA07F8" w:rsidR="00492B0C" w:rsidRPr="00480149" w:rsidRDefault="00492B0C" w:rsidP="00492B0C">
      <w:pPr>
        <w:jc w:val="center"/>
        <w:rPr>
          <w:b/>
          <w:bCs/>
        </w:rPr>
      </w:pPr>
      <w:r w:rsidRPr="00480149">
        <w:rPr>
          <w:b/>
          <w:bCs/>
        </w:rPr>
        <w:t xml:space="preserve">Figure </w:t>
      </w:r>
      <w:r w:rsidR="00E325AF">
        <w:rPr>
          <w:b/>
          <w:bCs/>
        </w:rPr>
        <w:t>5</w:t>
      </w:r>
      <w:r w:rsidRPr="00480149">
        <w:rPr>
          <w:b/>
          <w:bCs/>
        </w:rPr>
        <w:t xml:space="preserve">. </w:t>
      </w:r>
      <w:r w:rsidR="003A45A6">
        <w:rPr>
          <w:b/>
          <w:bCs/>
        </w:rPr>
        <w:t xml:space="preserve">Outcomes </w:t>
      </w:r>
      <w:r w:rsidR="00256D49">
        <w:rPr>
          <w:b/>
          <w:bCs/>
        </w:rPr>
        <w:t>of</w:t>
      </w:r>
      <w:r w:rsidR="003A45A6">
        <w:rPr>
          <w:b/>
          <w:bCs/>
        </w:rPr>
        <w:t xml:space="preserve"> SC and AB</w:t>
      </w:r>
      <w:r w:rsidR="00B24933">
        <w:rPr>
          <w:b/>
          <w:bCs/>
        </w:rPr>
        <w:t xml:space="preserve"> </w:t>
      </w:r>
      <w:r w:rsidR="003A45A6">
        <w:rPr>
          <w:b/>
          <w:bCs/>
        </w:rPr>
        <w:t>auctions</w:t>
      </w:r>
    </w:p>
    <w:p w14:paraId="4B70750B" w14:textId="3C008BA3" w:rsidR="00D91192" w:rsidRPr="00B1134D" w:rsidRDefault="00D91192" w:rsidP="00D91192">
      <w:pPr>
        <w:rPr>
          <w:sz w:val="21"/>
          <w:szCs w:val="21"/>
        </w:rPr>
      </w:pPr>
      <w:r w:rsidRPr="000A30B3">
        <w:rPr>
          <w:i/>
          <w:iCs/>
          <w:sz w:val="21"/>
          <w:szCs w:val="21"/>
        </w:rPr>
        <w:t>Note:</w:t>
      </w:r>
      <w:r>
        <w:rPr>
          <w:sz w:val="21"/>
          <w:szCs w:val="21"/>
        </w:rPr>
        <w:t xml:space="preserve"> </w:t>
      </w:r>
      <w:r w:rsidR="00C8799A">
        <w:rPr>
          <w:sz w:val="21"/>
          <w:szCs w:val="21"/>
        </w:rPr>
        <w:t>W</w:t>
      </w:r>
      <w:r w:rsidR="00C8799A" w:rsidRPr="00B1134D">
        <w:rPr>
          <w:sz w:val="21"/>
          <w:szCs w:val="21"/>
        </w:rPr>
        <w:t xml:space="preserve">hite bars in grey </w:t>
      </w:r>
      <w:proofErr w:type="gramStart"/>
      <w:r w:rsidR="00C8799A" w:rsidRPr="00B1134D">
        <w:rPr>
          <w:sz w:val="21"/>
          <w:szCs w:val="21"/>
        </w:rPr>
        <w:t>boxes:</w:t>
      </w:r>
      <w:proofErr w:type="gramEnd"/>
      <w:r w:rsidR="00C8799A" w:rsidRPr="00B1134D">
        <w:rPr>
          <w:sz w:val="21"/>
          <w:szCs w:val="21"/>
        </w:rPr>
        <w:t xml:space="preserve"> means; grey boxes: 90% confidence intervals; capped spikes: 95% confidence intervals; </w:t>
      </w:r>
      <w:r w:rsidR="00C8799A">
        <w:rPr>
          <w:sz w:val="21"/>
          <w:szCs w:val="21"/>
        </w:rPr>
        <w:t xml:space="preserve">darker grey: </w:t>
      </w:r>
      <w:r w:rsidR="00C8799A" w:rsidRPr="00E749CB">
        <w:rPr>
          <w:i/>
          <w:iCs/>
          <w:sz w:val="21"/>
          <w:szCs w:val="21"/>
        </w:rPr>
        <w:t>p</w:t>
      </w:r>
      <w:r w:rsidR="00C8799A">
        <w:rPr>
          <w:sz w:val="21"/>
          <w:szCs w:val="21"/>
        </w:rPr>
        <w:t xml:space="preserve"> &lt; 0.10, lighter grey: </w:t>
      </w:r>
      <w:r w:rsidR="00C8799A" w:rsidRPr="00E749CB">
        <w:rPr>
          <w:i/>
          <w:iCs/>
          <w:sz w:val="21"/>
          <w:szCs w:val="21"/>
        </w:rPr>
        <w:t>p</w:t>
      </w:r>
      <w:r w:rsidR="00C8799A">
        <w:rPr>
          <w:sz w:val="21"/>
          <w:szCs w:val="21"/>
        </w:rPr>
        <w:t xml:space="preserve"> </w:t>
      </w:r>
      <w:r w:rsidR="007F1DA5">
        <w:rPr>
          <w:sz w:val="21"/>
          <w:szCs w:val="21"/>
        </w:rPr>
        <w:sym w:font="Symbol" w:char="F0B3"/>
      </w:r>
      <w:r w:rsidR="00C8799A">
        <w:rPr>
          <w:sz w:val="21"/>
          <w:szCs w:val="21"/>
        </w:rPr>
        <w:t xml:space="preserve"> 0.10; </w:t>
      </w:r>
      <w:r w:rsidR="00C8799A" w:rsidRPr="00B1134D">
        <w:rPr>
          <w:sz w:val="21"/>
          <w:szCs w:val="21"/>
        </w:rPr>
        <w:t xml:space="preserve">the </w:t>
      </w:r>
      <w:r w:rsidR="00C8799A" w:rsidRPr="00FD133D">
        <w:rPr>
          <w:i/>
          <w:iCs/>
          <w:sz w:val="21"/>
          <w:szCs w:val="21"/>
        </w:rPr>
        <w:t>p</w:t>
      </w:r>
      <w:r w:rsidR="00C8799A" w:rsidRPr="00B1134D">
        <w:rPr>
          <w:sz w:val="21"/>
          <w:szCs w:val="21"/>
        </w:rPr>
        <w:t xml:space="preserve">-values </w:t>
      </w:r>
      <w:r w:rsidR="00C8799A">
        <w:rPr>
          <w:sz w:val="21"/>
          <w:szCs w:val="21"/>
        </w:rPr>
        <w:t xml:space="preserve">of the differences were derived from </w:t>
      </w:r>
      <w:r w:rsidR="00C8799A" w:rsidRPr="00B1134D">
        <w:rPr>
          <w:sz w:val="21"/>
          <w:szCs w:val="21"/>
        </w:rPr>
        <w:t>Wilcoxon rank-sum tests</w:t>
      </w:r>
      <w:r>
        <w:rPr>
          <w:sz w:val="21"/>
          <w:szCs w:val="21"/>
        </w:rPr>
        <w:t>; number of observations: 20 auction groups each box</w:t>
      </w:r>
      <w:r w:rsidRPr="00B1134D">
        <w:rPr>
          <w:sz w:val="21"/>
          <w:szCs w:val="21"/>
        </w:rPr>
        <w:t>.</w:t>
      </w:r>
      <w:r w:rsidR="00ED67C3">
        <w:rPr>
          <w:sz w:val="21"/>
          <w:szCs w:val="21"/>
        </w:rPr>
        <w:t xml:space="preserve"> See</w:t>
      </w:r>
      <w:r w:rsidR="00ED67C3" w:rsidRPr="00874F9A">
        <w:rPr>
          <w:sz w:val="21"/>
          <w:szCs w:val="21"/>
        </w:rPr>
        <w:t xml:space="preserve"> Table A</w:t>
      </w:r>
      <w:r w:rsidR="00ED67C3">
        <w:rPr>
          <w:sz w:val="21"/>
          <w:szCs w:val="21"/>
        </w:rPr>
        <w:t>4</w:t>
      </w:r>
      <w:r w:rsidR="00ED67C3" w:rsidRPr="00874F9A">
        <w:rPr>
          <w:sz w:val="21"/>
          <w:szCs w:val="21"/>
        </w:rPr>
        <w:t xml:space="preserve"> in Appendix A</w:t>
      </w:r>
      <w:r w:rsidR="00ED67C3">
        <w:rPr>
          <w:sz w:val="21"/>
          <w:szCs w:val="21"/>
        </w:rPr>
        <w:t xml:space="preserve"> for further details</w:t>
      </w:r>
      <w:r w:rsidR="00ED67C3" w:rsidRPr="00874F9A">
        <w:rPr>
          <w:sz w:val="21"/>
          <w:szCs w:val="21"/>
        </w:rPr>
        <w:t>.</w:t>
      </w:r>
    </w:p>
    <w:p w14:paraId="23D92495" w14:textId="77777777" w:rsidR="00D91192" w:rsidRDefault="00D91192" w:rsidP="00492B0C">
      <w:pPr>
        <w:rPr>
          <w:i/>
          <w:iCs/>
        </w:rPr>
        <w:sectPr w:rsidR="00D91192" w:rsidSect="00BD462C">
          <w:pgSz w:w="11906" w:h="16838"/>
          <w:pgMar w:top="720" w:right="720" w:bottom="720" w:left="720" w:header="708" w:footer="708" w:gutter="0"/>
          <w:cols w:space="708"/>
          <w:docGrid w:linePitch="360"/>
        </w:sectPr>
      </w:pPr>
    </w:p>
    <w:p w14:paraId="6A272019" w14:textId="61317950" w:rsidR="00803C69" w:rsidRPr="00480149" w:rsidRDefault="00803C69" w:rsidP="00803C69">
      <w:pPr>
        <w:pStyle w:val="Heading1"/>
        <w:spacing w:before="120" w:after="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 xml:space="preserve">6. </w:t>
      </w:r>
      <w:r w:rsidR="00E612D2">
        <w:rPr>
          <w:rFonts w:ascii="Times New Roman" w:hAnsi="Times New Roman" w:cs="Times New Roman"/>
          <w:b/>
          <w:bCs/>
          <w:color w:val="000000" w:themeColor="text1"/>
          <w:sz w:val="22"/>
          <w:szCs w:val="22"/>
        </w:rPr>
        <w:t xml:space="preserve">DISCUSSION AND </w:t>
      </w:r>
      <w:r w:rsidR="00390A42">
        <w:rPr>
          <w:rFonts w:ascii="Times New Roman" w:hAnsi="Times New Roman" w:cs="Times New Roman"/>
          <w:b/>
          <w:bCs/>
          <w:color w:val="000000" w:themeColor="text1"/>
          <w:sz w:val="22"/>
          <w:szCs w:val="22"/>
        </w:rPr>
        <w:t>CONCLUSION</w:t>
      </w:r>
      <w:r w:rsidR="00A47CD2">
        <w:rPr>
          <w:rFonts w:ascii="Times New Roman" w:hAnsi="Times New Roman" w:cs="Times New Roman"/>
          <w:b/>
          <w:bCs/>
          <w:color w:val="000000" w:themeColor="text1"/>
          <w:sz w:val="22"/>
          <w:szCs w:val="22"/>
        </w:rPr>
        <w:t>S</w:t>
      </w:r>
    </w:p>
    <w:p w14:paraId="0427D339" w14:textId="50E1AA6D" w:rsidR="00D5142B" w:rsidRDefault="00A9080D" w:rsidP="00017945">
      <w:r w:rsidRPr="00833062">
        <w:t xml:space="preserve">Novel </w:t>
      </w:r>
      <w:r w:rsidR="00256401">
        <w:t>economic incentives</w:t>
      </w:r>
      <w:r w:rsidR="006F7DBF" w:rsidRPr="00833062">
        <w:t xml:space="preserve"> aiming to optimise the spatial layout of </w:t>
      </w:r>
      <w:r w:rsidR="00CD2E53">
        <w:t>pro-environmental actions delivered by land managers</w:t>
      </w:r>
      <w:r w:rsidR="006F7DBF" w:rsidRPr="00833062">
        <w:t xml:space="preserve"> typically rely on quantitative metrics to assess and rank the ecological benefits of different spatial configurations of conservation activities </w:t>
      </w:r>
      <w:sdt>
        <w:sdtPr>
          <w:rPr>
            <w:color w:val="000000"/>
          </w:rPr>
          <w:tag w:val="MENDELEY_CITATION_v3_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"/>
          <w:id w:val="-1339231906"/>
          <w:placeholder>
            <w:docPart w:val="DefaultPlaceholder_-1854013440"/>
          </w:placeholder>
        </w:sdtPr>
        <w:sdtEndPr/>
        <w:sdtContent>
          <w:r w:rsidR="005878FC" w:rsidRPr="00833062">
            <w:rPr>
              <w:color w:val="000000"/>
            </w:rPr>
            <w:t>(Nguyen et al., 2024a)</w:t>
          </w:r>
        </w:sdtContent>
      </w:sdt>
      <w:r w:rsidR="00504441">
        <w:t xml:space="preserve">. </w:t>
      </w:r>
      <w:r w:rsidR="00FE56FC" w:rsidRPr="00FE56FC">
        <w:t xml:space="preserve">For example, one quarter of the direct payments given to Swiss farmers for providing biodiversity benefits are given as agglomeration bonuses that farmers earn by taking conservation actions near those being taken by their </w:t>
      </w:r>
      <w:r w:rsidR="009901C7">
        <w:t>neighbours</w:t>
      </w:r>
      <w:r w:rsidR="00FE56FC">
        <w:t xml:space="preserve"> (Huber et al.</w:t>
      </w:r>
      <w:r w:rsidR="005A192E">
        <w:t>,</w:t>
      </w:r>
      <w:r w:rsidR="00FE56FC">
        <w:t xml:space="preserve"> 202</w:t>
      </w:r>
      <w:r w:rsidR="00042C50">
        <w:t>3</w:t>
      </w:r>
      <w:r w:rsidR="00FE56FC">
        <w:t>).</w:t>
      </w:r>
      <w:r w:rsidR="008A7BE7">
        <w:rPr>
          <w:i/>
          <w:iCs/>
        </w:rPr>
        <w:t xml:space="preserve"> </w:t>
      </w:r>
      <w:r w:rsidR="00671555" w:rsidRPr="00833062">
        <w:t>However</w:t>
      </w:r>
      <w:r w:rsidR="00056CD4" w:rsidRPr="00833062">
        <w:t>, there exist</w:t>
      </w:r>
      <w:r w:rsidR="001F5E5E" w:rsidRPr="00833062">
        <w:t>s</w:t>
      </w:r>
      <w:r w:rsidR="00056CD4" w:rsidRPr="00833062">
        <w:t xml:space="preserve"> considerable </w:t>
      </w:r>
      <w:r w:rsidR="00E25129" w:rsidRPr="00833062">
        <w:t>heterogeneity</w:t>
      </w:r>
      <w:r w:rsidR="00056CD4" w:rsidRPr="00833062">
        <w:t xml:space="preserve"> in</w:t>
      </w:r>
      <w:r w:rsidR="00B85DB4" w:rsidRPr="00833062">
        <w:t xml:space="preserve"> the </w:t>
      </w:r>
      <w:r w:rsidR="00B930DB">
        <w:t xml:space="preserve">ecological </w:t>
      </w:r>
      <w:r w:rsidR="00B85DB4" w:rsidRPr="00833062">
        <w:t>benefits of</w:t>
      </w:r>
      <w:r w:rsidR="00B930DB">
        <w:t xml:space="preserve"> spatial coordination</w:t>
      </w:r>
      <w:r w:rsidR="00FF02D4">
        <w:t xml:space="preserve"> in wildlife conservation</w:t>
      </w:r>
      <w:r w:rsidR="00B930DB">
        <w:t>. D</w:t>
      </w:r>
      <w:r w:rsidR="00B85DB4" w:rsidRPr="00833062">
        <w:t>ifferent spatial configurations of habitat conservation</w:t>
      </w:r>
      <w:r w:rsidR="00D42088">
        <w:t xml:space="preserve"> can deliver widely-varying overall conservation benefits</w:t>
      </w:r>
      <w:r w:rsidR="00FE1ABB" w:rsidRPr="00833062">
        <w:t xml:space="preserve">, </w:t>
      </w:r>
      <w:r w:rsidR="005B212F" w:rsidRPr="00833062">
        <w:t xml:space="preserve">because the </w:t>
      </w:r>
      <w:r w:rsidR="00D42088">
        <w:t>additional</w:t>
      </w:r>
      <w:r w:rsidR="005B212F" w:rsidRPr="00833062">
        <w:t xml:space="preserve"> benefits of </w:t>
      </w:r>
      <w:r w:rsidR="00D42088">
        <w:t>spatially-</w:t>
      </w:r>
      <w:r w:rsidR="005B212F" w:rsidRPr="00833062">
        <w:t>contiguous conservation (edge benefits) vary substantially across species and contexts (</w:t>
      </w:r>
      <w:r w:rsidR="005B212F" w:rsidRPr="00833062">
        <w:rPr>
          <w:color w:val="000000"/>
        </w:rPr>
        <w:t xml:space="preserve">Chase et al., 2020; Fahrig, 2017; Fletcher et al., 2018; </w:t>
      </w:r>
      <w:r w:rsidR="00936637">
        <w:t xml:space="preserve">Valente et al., 2023; </w:t>
      </w:r>
      <w:r w:rsidR="005B212F" w:rsidRPr="00833062">
        <w:rPr>
          <w:color w:val="000000"/>
        </w:rPr>
        <w:t>Wintle et al., 2019</w:t>
      </w:r>
      <w:r w:rsidR="005B212F" w:rsidRPr="00833062">
        <w:t>).</w:t>
      </w:r>
      <w:r w:rsidR="00B85DB4" w:rsidRPr="00833062">
        <w:t xml:space="preserve"> </w:t>
      </w:r>
    </w:p>
    <w:p w14:paraId="26B7D129" w14:textId="7DD10E33" w:rsidR="00120382" w:rsidRPr="00833062" w:rsidRDefault="00FD5F13" w:rsidP="00017945">
      <w:r>
        <w:t xml:space="preserve">     </w:t>
      </w:r>
      <w:r w:rsidR="002870ED" w:rsidRPr="00833062">
        <w:t xml:space="preserve">This paper presents the first framed field experiment on the implications of adopting wrong </w:t>
      </w:r>
      <w:r w:rsidR="0005531C" w:rsidRPr="00833062">
        <w:t xml:space="preserve">edge benefit </w:t>
      </w:r>
      <w:r w:rsidR="002870ED" w:rsidRPr="00833062">
        <w:t xml:space="preserve">metrics </w:t>
      </w:r>
      <w:r w:rsidR="00D5142B">
        <w:t>for one specific type of incentive mechanism, namely conservation</w:t>
      </w:r>
      <w:r w:rsidR="002870ED" w:rsidRPr="00833062">
        <w:t xml:space="preserve"> auctions. </w:t>
      </w:r>
      <w:r w:rsidR="00941730" w:rsidRPr="00833062">
        <w:t xml:space="preserve">We focus on two auction mechanisms </w:t>
      </w:r>
      <w:r w:rsidR="009B2F20" w:rsidRPr="00833062">
        <w:t>intended to</w:t>
      </w:r>
      <w:r w:rsidR="00941730" w:rsidRPr="00833062">
        <w:t xml:space="preserve"> facilitate the spatial optimisation of conservation activities</w:t>
      </w:r>
      <w:r w:rsidR="00F4470E" w:rsidRPr="00833062">
        <w:t>: the spatially coordinated (SC) mechanism which directly accounts for edge benefits in the contract allocation objective</w:t>
      </w:r>
      <w:r w:rsidR="00D5142B">
        <w:t xml:space="preserve"> and scoring algorithm;</w:t>
      </w:r>
      <w:r w:rsidR="00F4470E" w:rsidRPr="00833062">
        <w:t xml:space="preserve"> and the agglomeration bonus (AB) mechanism which incentivises contiguous conservation using bonus payments based on edge benefit metrics. </w:t>
      </w:r>
      <w:r w:rsidR="00ED6FFE" w:rsidRPr="00833062">
        <w:t xml:space="preserve">We conducted experimental auctions with a total of 240 Chinese farmers who participated in 40 auction groups which were randomly assigned </w:t>
      </w:r>
      <w:r w:rsidR="00593C24" w:rsidRPr="00833062">
        <w:t>in</w:t>
      </w:r>
      <w:r w:rsidR="00ED6FFE" w:rsidRPr="00833062">
        <w:t xml:space="preserve">to one of the two auction mechanisms. </w:t>
      </w:r>
      <w:r w:rsidR="00161020">
        <w:t>E</w:t>
      </w:r>
      <w:r w:rsidR="00D668EF" w:rsidRPr="00833062">
        <w:t>ach auction group undertook multiple auction periods with different sets of ecological benefit parameters as within-group treatments. Th</w:t>
      </w:r>
      <w:r w:rsidR="00026132">
        <w:t>e</w:t>
      </w:r>
      <w:r w:rsidR="00D668EF" w:rsidRPr="00833062">
        <w:t xml:space="preserve"> experimental design </w:t>
      </w:r>
      <w:r w:rsidR="003A59E5" w:rsidRPr="00833062">
        <w:t>enabled</w:t>
      </w:r>
      <w:r w:rsidR="00D668EF" w:rsidRPr="00833062">
        <w:t xml:space="preserve"> us to explore the implications of </w:t>
      </w:r>
      <w:r w:rsidR="00026132">
        <w:t xml:space="preserve">implementing an auction design with the </w:t>
      </w:r>
      <w:r w:rsidR="00B97760">
        <w:t>‘</w:t>
      </w:r>
      <w:r w:rsidR="00026132">
        <w:t>wrong</w:t>
      </w:r>
      <w:r w:rsidR="00B97760">
        <w:t>’</w:t>
      </w:r>
      <w:r w:rsidR="00026132" w:rsidRPr="00833062">
        <w:t xml:space="preserve"> </w:t>
      </w:r>
      <w:r w:rsidR="00D668EF" w:rsidRPr="00833062">
        <w:t xml:space="preserve">edge benefit parameters in the two auction mechanisms. </w:t>
      </w:r>
    </w:p>
    <w:p w14:paraId="25F969EF" w14:textId="7EF03192" w:rsidR="001A5096" w:rsidRPr="00833062" w:rsidRDefault="00BE6F50" w:rsidP="001A5096">
      <w:r w:rsidRPr="00833062">
        <w:t xml:space="preserve">     </w:t>
      </w:r>
      <w:r w:rsidR="00120382" w:rsidRPr="00833062">
        <w:t>Our findings suggest that</w:t>
      </w:r>
      <w:r w:rsidR="00DB6079" w:rsidRPr="00833062">
        <w:t xml:space="preserve"> </w:t>
      </w:r>
      <w:r w:rsidR="00C91D3E">
        <w:t xml:space="preserve">the implications for </w:t>
      </w:r>
      <w:r w:rsidR="00DB6079" w:rsidRPr="00833062">
        <w:t>SC auctions</w:t>
      </w:r>
      <w:r w:rsidR="00C91D3E">
        <w:t xml:space="preserve"> of</w:t>
      </w:r>
      <w:r w:rsidR="00DB6079" w:rsidRPr="00833062">
        <w:t xml:space="preserve"> using incorrect edge benefit parameters</w:t>
      </w:r>
      <w:r w:rsidR="00696B14" w:rsidRPr="00833062">
        <w:t xml:space="preserve"> </w:t>
      </w:r>
      <w:r w:rsidR="00C91D3E">
        <w:t>which</w:t>
      </w:r>
      <w:r w:rsidR="00C91D3E" w:rsidRPr="00833062">
        <w:t xml:space="preserve"> </w:t>
      </w:r>
      <w:r w:rsidR="00696B14" w:rsidRPr="00833062">
        <w:t>deviate from the true values</w:t>
      </w:r>
      <w:r w:rsidR="00C91D3E">
        <w:t xml:space="preserve"> depend on whether </w:t>
      </w:r>
      <w:r w:rsidR="00DB6079" w:rsidRPr="00833062">
        <w:t xml:space="preserve">the parameters adopted are </w:t>
      </w:r>
      <w:r w:rsidR="00E91DDB" w:rsidRPr="00833062">
        <w:t>‘</w:t>
      </w:r>
      <w:r w:rsidR="00DB6079" w:rsidRPr="00833062">
        <w:t>qualitatively correct</w:t>
      </w:r>
      <w:r w:rsidR="00E91DDB" w:rsidRPr="00833062">
        <w:t>’</w:t>
      </w:r>
      <w:r w:rsidR="00DB6079" w:rsidRPr="00833062">
        <w:t xml:space="preserve"> about </w:t>
      </w:r>
      <w:r w:rsidR="00696B14" w:rsidRPr="00833062">
        <w:t>which farms should be prioritised</w:t>
      </w:r>
      <w:r w:rsidRPr="00833062">
        <w:t xml:space="preserve"> </w:t>
      </w:r>
      <w:r w:rsidR="00C91D3E">
        <w:t xml:space="preserve">for </w:t>
      </w:r>
      <w:r w:rsidR="007B2E72">
        <w:t xml:space="preserve">awarding conservation contracts </w:t>
      </w:r>
      <w:r w:rsidRPr="00833062">
        <w:t xml:space="preserve">(the </w:t>
      </w:r>
      <w:r w:rsidR="007B2E72">
        <w:t xml:space="preserve">set of </w:t>
      </w:r>
      <w:r w:rsidR="008A624F">
        <w:t xml:space="preserve">benchmark </w:t>
      </w:r>
      <w:r w:rsidRPr="00833062">
        <w:t>farms)</w:t>
      </w:r>
      <w:r w:rsidR="007B2E72">
        <w:t xml:space="preserve">. </w:t>
      </w:r>
      <w:r w:rsidR="00260862">
        <w:t>When this is so</w:t>
      </w:r>
      <w:r w:rsidR="00696B14" w:rsidRPr="00833062">
        <w:t xml:space="preserve">, these auctions’ ecological performance and cost-effectiveness would not be substantially undermined, compared to </w:t>
      </w:r>
      <w:r w:rsidR="00260862">
        <w:t xml:space="preserve">a situation where the </w:t>
      </w:r>
      <w:r w:rsidR="00060148">
        <w:t>‘</w:t>
      </w:r>
      <w:r w:rsidR="00260862">
        <w:t>true</w:t>
      </w:r>
      <w:r w:rsidR="00060148">
        <w:t>’</w:t>
      </w:r>
      <w:r w:rsidR="00696B14" w:rsidRPr="00833062">
        <w:t xml:space="preserve"> parameters</w:t>
      </w:r>
      <w:r w:rsidR="00260862">
        <w:t xml:space="preserve"> are used in the auction design</w:t>
      </w:r>
      <w:r w:rsidR="00696B14" w:rsidRPr="00833062">
        <w:t xml:space="preserve">. </w:t>
      </w:r>
      <w:r w:rsidR="001A5096">
        <w:t xml:space="preserve">In general, we expect the subset of benchmark farms that should be prioritised to be robust to some degree of parameter error describing edge benefits. We expect this, in part, because the choice of benchmark farms is determined by the benefit over cost ratio on offer from different farms. As a ratio distribution this will often be right-skewed, meaning the gap between the benefit-cost ratios on offer from the very best farms and those on offer from less desirable farms will be relatively large. Moreover, the underlying node benefits themselves may be right-skewed, as might be expected, for example, if considering abundances of priority species across farms (Gaston </w:t>
      </w:r>
      <w:r w:rsidR="00186A51">
        <w:t>&amp;</w:t>
      </w:r>
      <w:r w:rsidR="001A5096">
        <w:t xml:space="preserve"> Blackburn</w:t>
      </w:r>
      <w:r w:rsidR="00186A51">
        <w:t>,</w:t>
      </w:r>
      <w:r w:rsidR="001A5096">
        <w:t xml:space="preserve"> 2000, Simpson et al.</w:t>
      </w:r>
      <w:r w:rsidR="00186A51">
        <w:t>,</w:t>
      </w:r>
      <w:r w:rsidR="001A5096">
        <w:t xml:space="preserve"> 202</w:t>
      </w:r>
      <w:r w:rsidR="00186A51">
        <w:t>3</w:t>
      </w:r>
      <w:r w:rsidR="001A5096">
        <w:t xml:space="preserve">). The resulting gap in benefit-cost ratios should create some robustness in the choice of benchmark farms to moderate errors in parameter estimates. </w:t>
      </w:r>
    </w:p>
    <w:p w14:paraId="445934B7" w14:textId="26E5AEE8" w:rsidR="00942DDF" w:rsidRDefault="009D5D24" w:rsidP="00017945">
      <w:r>
        <w:t xml:space="preserve">     That said</w:t>
      </w:r>
      <w:r w:rsidR="00612F1F" w:rsidRPr="00833062">
        <w:t xml:space="preserve">, SC auctions are likely to have </w:t>
      </w:r>
      <w:r w:rsidR="00B755AD" w:rsidRPr="00833062">
        <w:t>weaker</w:t>
      </w:r>
      <w:r w:rsidR="00612F1F" w:rsidRPr="00833062">
        <w:t xml:space="preserve"> performance if the parameters adopted are ‘sufficiently wrong’ and </w:t>
      </w:r>
      <w:r w:rsidR="00B26AB1">
        <w:t xml:space="preserve">thus </w:t>
      </w:r>
      <w:r w:rsidR="00612F1F" w:rsidRPr="00833062">
        <w:t xml:space="preserve">target a </w:t>
      </w:r>
      <w:r w:rsidR="007030E4" w:rsidRPr="00833062">
        <w:t>sub-optimal</w:t>
      </w:r>
      <w:r w:rsidR="00612F1F" w:rsidRPr="00833062">
        <w:t xml:space="preserve"> set of farms. </w:t>
      </w:r>
      <w:r w:rsidR="00A704F9" w:rsidRPr="00833062">
        <w:t xml:space="preserve">In </w:t>
      </w:r>
      <w:r w:rsidR="005B549F">
        <w:t>that case</w:t>
      </w:r>
      <w:r w:rsidR="00A704F9" w:rsidRPr="00833062">
        <w:t>, SC auctions tend to have better performance when adopting parameters that under-estimate the true edge benefits, compared to those that over-estimate</w:t>
      </w:r>
      <w:r w:rsidR="005303CB">
        <w:t xml:space="preserve"> these spatial coordination benefits</w:t>
      </w:r>
      <w:r w:rsidR="00A704F9" w:rsidRPr="00833062">
        <w:t xml:space="preserve">. </w:t>
      </w:r>
      <w:r w:rsidR="00C441A6" w:rsidRPr="00833062">
        <w:t>These findings suggest that policy</w:t>
      </w:r>
      <w:r w:rsidR="00781E70">
        <w:t xml:space="preserve"> designer</w:t>
      </w:r>
      <w:r w:rsidR="00C441A6" w:rsidRPr="00833062">
        <w:t xml:space="preserve">s of </w:t>
      </w:r>
      <w:r w:rsidR="00781E70">
        <w:t xml:space="preserve">conservation </w:t>
      </w:r>
      <w:r w:rsidR="00C441A6" w:rsidRPr="00833062">
        <w:t xml:space="preserve">auctions should </w:t>
      </w:r>
      <w:r w:rsidR="00AB7493" w:rsidRPr="00833062">
        <w:t>be cautioned against adopting</w:t>
      </w:r>
      <w:r w:rsidR="00390C05" w:rsidRPr="00833062">
        <w:rPr>
          <w:rFonts w:hint="eastAsia"/>
        </w:rPr>
        <w:t xml:space="preserve"> </w:t>
      </w:r>
      <w:r w:rsidR="00390C05" w:rsidRPr="00833062">
        <w:t>stylised or typical edge benefit parameters measured for different species or locations</w:t>
      </w:r>
      <w:r w:rsidR="00DD68C7" w:rsidRPr="00833062">
        <w:t xml:space="preserve">, which are highly likely to differ from the true edge benefits </w:t>
      </w:r>
      <w:r w:rsidR="006E1D58" w:rsidRPr="00833062">
        <w:t>and to compromise auction performance</w:t>
      </w:r>
      <w:r w:rsidR="00DD68C7" w:rsidRPr="00833062">
        <w:t>.</w:t>
      </w:r>
      <w:r w:rsidR="0049024C">
        <w:t xml:space="preserve"> </w:t>
      </w:r>
      <w:r w:rsidR="0090441E">
        <w:t>We would encourage informing scheme design with the most locally relevant ecological data possible</w:t>
      </w:r>
      <w:r w:rsidR="00BD11D0">
        <w:t xml:space="preserve">, which echoes the value of </w:t>
      </w:r>
      <w:r w:rsidR="00BD11D0">
        <w:lastRenderedPageBreak/>
        <w:t>information theory in the conservation literature (</w:t>
      </w:r>
      <w:r w:rsidR="00E45A9E">
        <w:t>e.g.</w:t>
      </w:r>
      <w:r w:rsidR="00C45BE1">
        <w:t>,</w:t>
      </w:r>
      <w:r w:rsidR="00E45A9E">
        <w:t xml:space="preserve"> </w:t>
      </w:r>
      <w:r w:rsidR="00BD11D0" w:rsidRPr="00BE1EB0">
        <w:t>Canessa</w:t>
      </w:r>
      <w:r w:rsidR="00BD11D0">
        <w:t xml:space="preserve"> et al., 2015)</w:t>
      </w:r>
      <w:r w:rsidR="0090441E">
        <w:t xml:space="preserve">. This will likely be easiest to do when the conservation target for a particular scheme is clearly defined (e.g., increasing the local abundance of a particular species rather than improving the plight of biodiversity defined broadly) and its responses to past management actions well-monitored. </w:t>
      </w:r>
      <w:r w:rsidR="00482A41" w:rsidRPr="0014711E">
        <w:t>In addition to collecting quantitative data on</w:t>
      </w:r>
      <w:r w:rsidR="00482A41">
        <w:rPr>
          <w:i/>
          <w:iCs/>
        </w:rPr>
        <w:t xml:space="preserve"> </w:t>
      </w:r>
      <w:r w:rsidR="003649DC" w:rsidRPr="00833062">
        <w:t>edge benefits</w:t>
      </w:r>
      <w:r w:rsidR="003728F7">
        <w:t xml:space="preserve"> </w:t>
      </w:r>
      <w:r w:rsidR="0049024C">
        <w:t>for a particular application</w:t>
      </w:r>
      <w:r w:rsidR="003649DC" w:rsidRPr="00833062">
        <w:t xml:space="preserve">, </w:t>
      </w:r>
      <w:r w:rsidR="00193A04" w:rsidRPr="00833062">
        <w:t xml:space="preserve">it might be </w:t>
      </w:r>
      <w:r w:rsidR="00482A41">
        <w:t xml:space="preserve">equally </w:t>
      </w:r>
      <w:r w:rsidR="00193A04" w:rsidRPr="00833062">
        <w:t xml:space="preserve">helpful to </w:t>
      </w:r>
      <w:r w:rsidR="00482A41" w:rsidRPr="00833062">
        <w:t xml:space="preserve">qualitatively </w:t>
      </w:r>
      <w:r w:rsidR="00482A41">
        <w:t xml:space="preserve">assess which </w:t>
      </w:r>
      <w:r w:rsidR="00CF5143" w:rsidRPr="00833062">
        <w:t xml:space="preserve">spatial configurations are ecologically </w:t>
      </w:r>
      <w:r w:rsidR="008F621A" w:rsidRPr="00833062">
        <w:t xml:space="preserve">more </w:t>
      </w:r>
      <w:r w:rsidR="00CF5143" w:rsidRPr="00833062">
        <w:t xml:space="preserve">important </w:t>
      </w:r>
      <w:r w:rsidR="00193A04" w:rsidRPr="00833062">
        <w:t xml:space="preserve">in the context of the auctions’ target species and sites. </w:t>
      </w:r>
      <w:r w:rsidR="00C22894" w:rsidRPr="00833062">
        <w:t xml:space="preserve">In case of high uncertainty, </w:t>
      </w:r>
      <w:r w:rsidR="008F621A" w:rsidRPr="00833062">
        <w:t xml:space="preserve">it might be </w:t>
      </w:r>
      <w:r w:rsidR="002C78ED" w:rsidRPr="00833062">
        <w:t>advisable</w:t>
      </w:r>
      <w:r w:rsidR="008F621A" w:rsidRPr="00833062">
        <w:t xml:space="preserve"> to be conservative about edge benefits and adopt parameters in a lower range</w:t>
      </w:r>
      <w:r w:rsidR="008F5695" w:rsidRPr="00833062">
        <w:t xml:space="preserve">, which might help mitigate the </w:t>
      </w:r>
      <w:r w:rsidR="002F6306">
        <w:t xml:space="preserve">negative </w:t>
      </w:r>
      <w:r w:rsidR="008F5695" w:rsidRPr="00833062">
        <w:t xml:space="preserve">consequences of using incorrect parameters. </w:t>
      </w:r>
    </w:p>
    <w:p w14:paraId="6F99F0B7" w14:textId="6747F324" w:rsidR="005E6F5F" w:rsidRPr="006D0725" w:rsidRDefault="00DB2926" w:rsidP="00017945">
      <w:pPr>
        <w:rPr>
          <w:color w:val="000000"/>
        </w:rPr>
      </w:pPr>
      <w:r w:rsidRPr="00833062">
        <w:t xml:space="preserve">     </w:t>
      </w:r>
      <w:r w:rsidR="00527AF1" w:rsidRPr="00833062">
        <w:t xml:space="preserve">The AB mechanism </w:t>
      </w:r>
      <w:r w:rsidR="00E20FF3">
        <w:t>implemented</w:t>
      </w:r>
      <w:r w:rsidR="00E20FF3" w:rsidRPr="00833062">
        <w:t xml:space="preserve"> </w:t>
      </w:r>
      <w:r w:rsidR="00527AF1" w:rsidRPr="00833062">
        <w:t xml:space="preserve">in this study appears to be less sensitive to </w:t>
      </w:r>
      <w:r w:rsidR="00E20FF3">
        <w:t xml:space="preserve">the use of </w:t>
      </w:r>
      <w:r w:rsidR="00527AF1" w:rsidRPr="00833062">
        <w:t xml:space="preserve">incorrect </w:t>
      </w:r>
      <w:r w:rsidR="00E20FF3">
        <w:t xml:space="preserve">ecological </w:t>
      </w:r>
      <w:r w:rsidR="00527AF1" w:rsidRPr="00833062">
        <w:t>parameters</w:t>
      </w:r>
      <w:r w:rsidR="00E20FF3">
        <w:t xml:space="preserve"> by the policy designer. </w:t>
      </w:r>
      <w:r w:rsidR="000E4ADA">
        <w:t>However, if the</w:t>
      </w:r>
      <w:r w:rsidR="00527AF1" w:rsidRPr="00833062">
        <w:t xml:space="preserve"> correct parameters</w:t>
      </w:r>
      <w:r w:rsidR="000E4ADA">
        <w:t xml:space="preserve"> are used</w:t>
      </w:r>
      <w:r w:rsidR="00527AF1" w:rsidRPr="00833062">
        <w:t xml:space="preserve">, </w:t>
      </w:r>
      <w:r w:rsidR="00946E6B" w:rsidRPr="00833062">
        <w:t xml:space="preserve">this </w:t>
      </w:r>
      <w:r w:rsidR="00527AF1" w:rsidRPr="00833062">
        <w:t xml:space="preserve">AB </w:t>
      </w:r>
      <w:r w:rsidR="00946E6B" w:rsidRPr="00833062">
        <w:t>mechanism is</w:t>
      </w:r>
      <w:r w:rsidR="0018471D" w:rsidRPr="00833062">
        <w:t xml:space="preserve"> likely to</w:t>
      </w:r>
      <w:r w:rsidR="00527AF1" w:rsidRPr="00833062">
        <w:t xml:space="preserve"> underperform </w:t>
      </w:r>
      <w:r w:rsidR="00946E6B" w:rsidRPr="00833062">
        <w:t xml:space="preserve">the </w:t>
      </w:r>
      <w:r w:rsidR="00527AF1" w:rsidRPr="00833062">
        <w:t xml:space="preserve">SC </w:t>
      </w:r>
      <w:r w:rsidR="00946E6B" w:rsidRPr="00833062">
        <w:t>mechanism</w:t>
      </w:r>
      <w:r w:rsidR="00527AF1" w:rsidRPr="00833062">
        <w:t xml:space="preserve">, </w:t>
      </w:r>
      <w:r w:rsidR="004F10CE" w:rsidRPr="00833062">
        <w:t xml:space="preserve">in terms of both ecological outcome and cost-effectiveness. </w:t>
      </w:r>
      <w:r w:rsidR="00400313" w:rsidRPr="00833062">
        <w:t>Th</w:t>
      </w:r>
      <w:r w:rsidR="000E4ADA">
        <w:t>e</w:t>
      </w:r>
      <w:r w:rsidR="00400313" w:rsidRPr="00833062">
        <w:t xml:space="preserve"> AB mechanism</w:t>
      </w:r>
      <w:r w:rsidR="003728F7">
        <w:t xml:space="preserve"> we used</w:t>
      </w:r>
      <w:r w:rsidR="00400313" w:rsidRPr="00833062">
        <w:t xml:space="preserve"> offers bonus payments to </w:t>
      </w:r>
      <w:r w:rsidR="00C06F5E" w:rsidRPr="00833062">
        <w:t>reward</w:t>
      </w:r>
      <w:r w:rsidR="00400313" w:rsidRPr="00833062">
        <w:t xml:space="preserve"> contiguous conservation</w:t>
      </w:r>
      <w:r w:rsidR="000E4ADA">
        <w:t xml:space="preserve"> </w:t>
      </w:r>
      <w:proofErr w:type="gramStart"/>
      <w:r w:rsidR="000E4ADA">
        <w:t>outcomes</w:t>
      </w:r>
      <w:r w:rsidR="00400313" w:rsidRPr="00833062">
        <w:t>, but</w:t>
      </w:r>
      <w:proofErr w:type="gramEnd"/>
      <w:r w:rsidR="00400313" w:rsidRPr="00833062">
        <w:t xml:space="preserve"> does not account for edge benefits in the contract allocation objective. </w:t>
      </w:r>
      <w:r w:rsidR="0090441E">
        <w:t xml:space="preserve">The </w:t>
      </w:r>
      <w:r w:rsidR="007C23A4">
        <w:t>AB mechanism</w:t>
      </w:r>
      <w:r w:rsidR="0090441E">
        <w:t xml:space="preserve"> we explored</w:t>
      </w:r>
      <w:r w:rsidR="00C6593F">
        <w:t xml:space="preserve"> </w:t>
      </w:r>
      <w:r w:rsidR="00E22543">
        <w:t>was purposefully desig</w:t>
      </w:r>
      <w:r w:rsidR="00175450">
        <w:t>ned</w:t>
      </w:r>
      <w:r w:rsidR="00E22543">
        <w:t xml:space="preserve"> </w:t>
      </w:r>
      <w:r w:rsidR="00C6593F">
        <w:t>as such</w:t>
      </w:r>
      <w:r w:rsidR="007C23A4">
        <w:t xml:space="preserve">, </w:t>
      </w:r>
      <w:r w:rsidR="00400313" w:rsidRPr="00833062">
        <w:t>because</w:t>
      </w:r>
      <w:r w:rsidR="004F5F7F">
        <w:t xml:space="preserve"> alternative versions (e</w:t>
      </w:r>
      <w:r w:rsidR="009434BC">
        <w:t>.</w:t>
      </w:r>
      <w:r w:rsidR="004F5F7F">
        <w:t>g</w:t>
      </w:r>
      <w:r w:rsidR="009434BC">
        <w:t>.</w:t>
      </w:r>
      <w:r w:rsidR="000A1024">
        <w:t>,</w:t>
      </w:r>
      <w:r w:rsidR="00400313" w:rsidRPr="00833062">
        <w:t xml:space="preserve"> </w:t>
      </w:r>
      <w:sdt>
        <w:sdtPr>
          <w:rPr>
            <w:color w:val="000000"/>
          </w:rPr>
          <w:tag w:val="MENDELEY_CITATION_v3_eyJjaXRhdGlvbklEIjoiTUVOREVMRVlfQ0lUQVRJT05fMDU3OTFmYzMtMGFiMi00NDRjLTgwM2YtNjBlZDAyYzhkNGQyIiwicHJvcGVydGllcyI6eyJub3RlSW5kZXgiOjB9LCJpc0VkaXRlZCI6ZmFsc2UsIm1hbnVhbE92ZXJyaWRlIjp7ImlzTWFudWFsbHlPdmVycmlkZGVuIjp0cnVlLCJjaXRlcHJvY1RleHQiOiIoQmFuZXJqZWUgZXQgYWwuLCAyMDIxKSIsIm1hbnVhbE92ZXJyaWRlVGV4dCI6IkJhbmVyamVlIGV0IGFsLiAoMjAyMS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V19"/>
          <w:id w:val="-17320901"/>
          <w:placeholder>
            <w:docPart w:val="DefaultPlaceholder_-1854013440"/>
          </w:placeholder>
        </w:sdtPr>
        <w:sdtEndPr/>
        <w:sdtContent>
          <w:r w:rsidR="005878FC" w:rsidRPr="00833062">
            <w:rPr>
              <w:color w:val="000000"/>
            </w:rPr>
            <w:t>Banerjee et al.</w:t>
          </w:r>
          <w:r w:rsidR="000A1024">
            <w:rPr>
              <w:color w:val="000000"/>
            </w:rPr>
            <w:t>,</w:t>
          </w:r>
          <w:r w:rsidR="005878FC" w:rsidRPr="00833062">
            <w:rPr>
              <w:color w:val="000000"/>
            </w:rPr>
            <w:t xml:space="preserve"> 2021</w:t>
          </w:r>
        </w:sdtContent>
      </w:sdt>
      <w:r w:rsidR="000A1024">
        <w:rPr>
          <w:color w:val="000000"/>
        </w:rPr>
        <w:t>,</w:t>
      </w:r>
      <w:r w:rsidR="00B31BB6" w:rsidRPr="00833062">
        <w:rPr>
          <w:color w:val="000000"/>
        </w:rPr>
        <w:t xml:space="preserve"> </w:t>
      </w:r>
      <w:sdt>
        <w:sdtPr>
          <w:rPr>
            <w:color w:val="000000"/>
          </w:rPr>
          <w:tag w:val="MENDELEY_CITATION_v3_eyJjaXRhdGlvbklEIjoiTUVOREVMRVlfQ0lUQVRJT05fM2QzZWRkZmUtYjZmZS00ZTJmLWEzNjctOTI4YjkyOWY3OWNk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
          <w:id w:val="-608816678"/>
          <w:placeholder>
            <w:docPart w:val="DefaultPlaceholder_-1854013440"/>
          </w:placeholder>
        </w:sdtPr>
        <w:sdtEndPr/>
        <w:sdtContent>
          <w:r w:rsidR="005878FC" w:rsidRPr="00833062">
            <w:rPr>
              <w:color w:val="000000"/>
            </w:rPr>
            <w:t>Liu et al.</w:t>
          </w:r>
          <w:r w:rsidR="000A1024">
            <w:rPr>
              <w:color w:val="000000"/>
            </w:rPr>
            <w:t>,</w:t>
          </w:r>
          <w:r w:rsidR="005878FC" w:rsidRPr="00833062">
            <w:rPr>
              <w:color w:val="000000"/>
            </w:rPr>
            <w:t xml:space="preserve"> 2024</w:t>
          </w:r>
        </w:sdtContent>
      </w:sdt>
      <w:r w:rsidR="004F5F7F">
        <w:rPr>
          <w:color w:val="000000"/>
        </w:rPr>
        <w:t>)</w:t>
      </w:r>
      <w:r w:rsidR="00400313" w:rsidRPr="00833062">
        <w:rPr>
          <w:color w:val="000000"/>
        </w:rPr>
        <w:t xml:space="preserve"> </w:t>
      </w:r>
      <w:r w:rsidR="008B0AAE" w:rsidRPr="00833062">
        <w:rPr>
          <w:color w:val="000000"/>
        </w:rPr>
        <w:t>offer</w:t>
      </w:r>
      <w:r w:rsidR="0049651F" w:rsidRPr="00833062">
        <w:rPr>
          <w:color w:val="000000"/>
        </w:rPr>
        <w:t xml:space="preserve"> </w:t>
      </w:r>
      <w:r w:rsidR="00400313" w:rsidRPr="00833062">
        <w:rPr>
          <w:color w:val="000000"/>
        </w:rPr>
        <w:t xml:space="preserve">bonus payments </w:t>
      </w:r>
      <w:r w:rsidR="00B5192A">
        <w:rPr>
          <w:color w:val="000000"/>
        </w:rPr>
        <w:t>in addition to a scoring rule</w:t>
      </w:r>
      <w:r w:rsidR="003228C2" w:rsidRPr="00833062">
        <w:rPr>
          <w:color w:val="000000"/>
        </w:rPr>
        <w:t xml:space="preserve"> that </w:t>
      </w:r>
      <w:r w:rsidR="00122C2B" w:rsidRPr="00833062">
        <w:rPr>
          <w:color w:val="000000"/>
        </w:rPr>
        <w:t>accounts</w:t>
      </w:r>
      <w:r w:rsidR="00E24807" w:rsidRPr="00833062">
        <w:rPr>
          <w:color w:val="000000"/>
        </w:rPr>
        <w:t xml:space="preserve"> for edge benefits </w:t>
      </w:r>
      <w:r w:rsidR="00ED43E8" w:rsidRPr="00833062">
        <w:rPr>
          <w:color w:val="000000"/>
        </w:rPr>
        <w:t xml:space="preserve">in </w:t>
      </w:r>
      <w:r w:rsidR="00B50684" w:rsidRPr="00833062">
        <w:rPr>
          <w:color w:val="000000"/>
        </w:rPr>
        <w:t xml:space="preserve">the </w:t>
      </w:r>
      <w:r w:rsidR="00400313" w:rsidRPr="00833062">
        <w:rPr>
          <w:color w:val="000000"/>
        </w:rPr>
        <w:t>contract allocation</w:t>
      </w:r>
      <w:r w:rsidR="00B50684" w:rsidRPr="00833062">
        <w:rPr>
          <w:color w:val="000000"/>
        </w:rPr>
        <w:t xml:space="preserve"> objective</w:t>
      </w:r>
      <w:r w:rsidR="0090441E">
        <w:rPr>
          <w:color w:val="000000"/>
        </w:rPr>
        <w:t xml:space="preserve">. </w:t>
      </w:r>
      <w:r w:rsidR="00490104" w:rsidRPr="00833062">
        <w:rPr>
          <w:color w:val="000000"/>
        </w:rPr>
        <w:t xml:space="preserve">Our study confirms again that </w:t>
      </w:r>
      <w:r w:rsidR="001E1822" w:rsidRPr="00833062">
        <w:rPr>
          <w:color w:val="000000"/>
        </w:rPr>
        <w:t xml:space="preserve">the contract allocation </w:t>
      </w:r>
      <w:r w:rsidR="00D34046" w:rsidRPr="00833062">
        <w:rPr>
          <w:color w:val="000000"/>
        </w:rPr>
        <w:t>rule</w:t>
      </w:r>
      <w:r w:rsidR="001E1822" w:rsidRPr="00833062">
        <w:rPr>
          <w:color w:val="000000"/>
        </w:rPr>
        <w:t xml:space="preserve"> </w:t>
      </w:r>
      <w:r w:rsidR="00DD6913" w:rsidRPr="00833062">
        <w:rPr>
          <w:color w:val="000000"/>
        </w:rPr>
        <w:t>outweighs</w:t>
      </w:r>
      <w:r w:rsidR="001E1822" w:rsidRPr="00833062">
        <w:rPr>
          <w:color w:val="000000"/>
        </w:rPr>
        <w:t xml:space="preserve"> bonus payments in agri-environmental auctions. </w:t>
      </w:r>
      <w:r w:rsidR="006C4295" w:rsidRPr="006D0725">
        <w:rPr>
          <w:color w:val="000000"/>
        </w:rPr>
        <w:t xml:space="preserve">A </w:t>
      </w:r>
      <w:r w:rsidR="00192805" w:rsidRPr="006D0725">
        <w:rPr>
          <w:color w:val="000000"/>
        </w:rPr>
        <w:t>next</w:t>
      </w:r>
      <w:r w:rsidR="006C4295" w:rsidRPr="006D0725">
        <w:rPr>
          <w:color w:val="000000"/>
        </w:rPr>
        <w:t xml:space="preserve"> step might be to assess </w:t>
      </w:r>
      <w:r w:rsidR="008E3F81" w:rsidRPr="006D0725">
        <w:rPr>
          <w:color w:val="000000"/>
        </w:rPr>
        <w:t>whether the SC auction on its own outperform</w:t>
      </w:r>
      <w:r w:rsidR="004B5A8B" w:rsidRPr="006D0725">
        <w:rPr>
          <w:color w:val="000000"/>
        </w:rPr>
        <w:t>s</w:t>
      </w:r>
      <w:r w:rsidR="008E3F81" w:rsidRPr="006D0725">
        <w:rPr>
          <w:color w:val="000000"/>
        </w:rPr>
        <w:t xml:space="preserve"> an AB offered on top of a fixed-rate payment</w:t>
      </w:r>
      <w:r w:rsidR="00654BB6">
        <w:rPr>
          <w:color w:val="000000"/>
        </w:rPr>
        <w:t xml:space="preserve"> </w:t>
      </w:r>
      <w:r w:rsidR="00654BB6" w:rsidRPr="006D0725">
        <w:rPr>
          <w:color w:val="000000"/>
        </w:rPr>
        <w:t>in non-auction settings</w:t>
      </w:r>
      <w:r w:rsidR="008E3F81" w:rsidRPr="006D0725">
        <w:rPr>
          <w:color w:val="000000"/>
        </w:rPr>
        <w:t xml:space="preserve">, accounting for non-participation, because </w:t>
      </w:r>
      <w:r w:rsidR="004B5A8B" w:rsidRPr="006D0725">
        <w:rPr>
          <w:color w:val="000000"/>
        </w:rPr>
        <w:t xml:space="preserve">conservation auctions are likely to deter participation due to </w:t>
      </w:r>
      <w:r w:rsidR="00A013D8" w:rsidRPr="006D0725">
        <w:rPr>
          <w:color w:val="000000"/>
        </w:rPr>
        <w:t xml:space="preserve">the </w:t>
      </w:r>
      <w:r w:rsidR="004B5A8B" w:rsidRPr="006D0725">
        <w:rPr>
          <w:rFonts w:hint="eastAsia"/>
          <w:color w:val="000000"/>
        </w:rPr>
        <w:t>c</w:t>
      </w:r>
      <w:r w:rsidR="004B5A8B" w:rsidRPr="006D0725">
        <w:rPr>
          <w:color w:val="000000"/>
        </w:rPr>
        <w:t>omplex procedures and high transaction costs</w:t>
      </w:r>
      <w:r w:rsidR="004B5A8B">
        <w:rPr>
          <w:i/>
          <w:iCs/>
          <w:color w:val="000000"/>
        </w:rPr>
        <w:t xml:space="preserve"> </w:t>
      </w:r>
      <w:sdt>
        <w:sdtPr>
          <w:rPr>
            <w:color w:val="000000"/>
          </w:rPr>
          <w:tag w:val="MENDELEY_CITATION_v3_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"/>
          <w:id w:val="1810428467"/>
          <w:placeholder>
            <w:docPart w:val="AF03BF688D842446914F63B93FB79F29"/>
          </w:placeholder>
        </w:sdtPr>
        <w:sdtEndPr/>
        <w:sdtContent>
          <w:r w:rsidR="004B5A8B" w:rsidRPr="00637ED6">
            <w:rPr>
              <w:color w:val="000000"/>
            </w:rPr>
            <w:t>(Palm-Forster et al., 2016; Rolfe et al., 2018)</w:t>
          </w:r>
        </w:sdtContent>
      </w:sdt>
      <w:r w:rsidR="004B5A8B">
        <w:rPr>
          <w:i/>
          <w:iCs/>
          <w:color w:val="000000"/>
        </w:rPr>
        <w:t>.</w:t>
      </w:r>
    </w:p>
    <w:p w14:paraId="52825775" w14:textId="693B029B" w:rsidR="00B432E4" w:rsidRDefault="002C6D81">
      <w:r>
        <w:t xml:space="preserve">     </w:t>
      </w:r>
      <w:r w:rsidR="00B432E4">
        <w:t xml:space="preserve">Applied ecologists have written extensively about the effect of parameter uncertainty of the type we consider here on </w:t>
      </w:r>
      <w:r w:rsidR="003728F7">
        <w:t>conservation</w:t>
      </w:r>
      <w:r w:rsidR="00B432E4">
        <w:t xml:space="preserve"> decision-making, usually seeking to </w:t>
      </w:r>
      <w:r w:rsidR="00444DE0">
        <w:t xml:space="preserve">understand </w:t>
      </w:r>
      <w:r w:rsidR="00B432E4">
        <w:t xml:space="preserve">when collecting more information </w:t>
      </w:r>
      <w:r w:rsidR="003728F7">
        <w:t>would be</w:t>
      </w:r>
      <w:r w:rsidR="00B432E4">
        <w:t xml:space="preserve"> worthwhile</w:t>
      </w:r>
      <w:r w:rsidR="003728F7">
        <w:t xml:space="preserve"> (</w:t>
      </w:r>
      <w:r w:rsidR="007C5E1D">
        <w:t xml:space="preserve">Moore </w:t>
      </w:r>
      <w:r w:rsidR="0000140A">
        <w:t>&amp;</w:t>
      </w:r>
      <w:r w:rsidR="007C5E1D">
        <w:t xml:space="preserve"> Runge</w:t>
      </w:r>
      <w:r w:rsidR="00841A99">
        <w:t>,</w:t>
      </w:r>
      <w:r w:rsidR="007C5E1D">
        <w:t xml:space="preserve"> 2012; </w:t>
      </w:r>
      <w:r w:rsidR="003728F7">
        <w:t>Canessa et al.</w:t>
      </w:r>
      <w:r w:rsidR="00407C6F">
        <w:t>,</w:t>
      </w:r>
      <w:r w:rsidR="003728F7">
        <w:t xml:space="preserve"> 2015</w:t>
      </w:r>
      <w:r w:rsidR="007C5E1D">
        <w:t>; Bolam et al.</w:t>
      </w:r>
      <w:r w:rsidR="00407C6F">
        <w:t>,</w:t>
      </w:r>
      <w:r w:rsidR="007C5E1D">
        <w:t xml:space="preserve"> 2019)</w:t>
      </w:r>
      <w:r w:rsidR="00B432E4">
        <w:t>. However, m</w:t>
      </w:r>
      <w:r w:rsidR="007C5E1D">
        <w:t>any</w:t>
      </w:r>
      <w:r w:rsidR="00B432E4">
        <w:t xml:space="preserve"> such studies focus on optimal decision-making where policy-makers are assumed free to target interventions where they are most needed</w:t>
      </w:r>
      <w:r w:rsidR="00444DE0">
        <w:t xml:space="preserve">, regardless of the willingness of land managers to </w:t>
      </w:r>
      <w:proofErr w:type="gramStart"/>
      <w:r w:rsidR="00444DE0">
        <w:t>actually participate</w:t>
      </w:r>
      <w:proofErr w:type="gramEnd"/>
      <w:r w:rsidR="00B432E4">
        <w:t xml:space="preserve">. Our approach instead evaluates the role of ecological uncertainty within the context of </w:t>
      </w:r>
      <w:r w:rsidR="00E35E29">
        <w:t>an incentivised auction</w:t>
      </w:r>
      <w:r w:rsidR="00B432E4">
        <w:t>. Moreover, we rely on a</w:t>
      </w:r>
      <w:r w:rsidR="003728F7">
        <w:t xml:space="preserve"> framed field</w:t>
      </w:r>
      <w:r w:rsidR="00B432E4">
        <w:t xml:space="preserve"> experiment to reflect the types of decisions actual landowners might take</w:t>
      </w:r>
      <w:r w:rsidR="00E35E29">
        <w:t>, since our subject pool consists of those farmers likely to be targeted with the mechanism</w:t>
      </w:r>
      <w:r w:rsidR="00B432E4">
        <w:t>. We find the economic and ecological implications of using incorrect ecological information when designing economic incentives for conservation depend on the specific way in which the policy designer tries to encourage spatial coordination.</w:t>
      </w:r>
    </w:p>
    <w:p w14:paraId="291D0EAC" w14:textId="77777777" w:rsidR="001C44B3" w:rsidRDefault="001C44B3"/>
    <w:p w14:paraId="5C33576F" w14:textId="77777777" w:rsidR="001C44B3" w:rsidRDefault="001C44B3"/>
    <w:p w14:paraId="65E14B69" w14:textId="77777777" w:rsidR="00B65EF4" w:rsidRDefault="00B65EF4">
      <w:pPr>
        <w:rPr>
          <w:i/>
          <w:iCs/>
        </w:rPr>
      </w:pPr>
    </w:p>
    <w:p w14:paraId="62EEE208" w14:textId="77777777" w:rsidR="002958CF" w:rsidRDefault="002958CF">
      <w:pPr>
        <w:rPr>
          <w:i/>
          <w:iCs/>
        </w:rPr>
        <w:sectPr w:rsidR="002958CF">
          <w:pgSz w:w="11906" w:h="16838"/>
          <w:pgMar w:top="1440" w:right="1440" w:bottom="1440" w:left="1440" w:header="708" w:footer="708" w:gutter="0"/>
          <w:cols w:space="708"/>
          <w:docGrid w:linePitch="360"/>
        </w:sectPr>
      </w:pPr>
    </w:p>
    <w:p w14:paraId="1BCDB790" w14:textId="4BF740AF" w:rsidR="00F46129" w:rsidRDefault="00220FF5" w:rsidP="00FB0AE0">
      <w:pPr>
        <w:pStyle w:val="Heading1"/>
        <w:spacing w:before="120" w:after="120"/>
        <w:rPr>
          <w:rFonts w:ascii="Times New Roman" w:hAnsi="Times New Roman" w:cs="Times New Roman"/>
          <w:b/>
          <w:bCs/>
          <w:color w:val="000000" w:themeColor="text1"/>
          <w:sz w:val="22"/>
          <w:szCs w:val="22"/>
        </w:rPr>
      </w:pPr>
      <w:r w:rsidRPr="002E10A7">
        <w:rPr>
          <w:rFonts w:ascii="Times New Roman" w:hAnsi="Times New Roman" w:cs="Times New Roman"/>
          <w:b/>
          <w:bCs/>
          <w:color w:val="000000" w:themeColor="text1"/>
          <w:sz w:val="22"/>
          <w:szCs w:val="22"/>
        </w:rPr>
        <w:lastRenderedPageBreak/>
        <w:t xml:space="preserve">REFERENCES </w:t>
      </w:r>
    </w:p>
    <w:p w14:paraId="1101BC72" w14:textId="77777777" w:rsidR="00082F74" w:rsidRDefault="00082F74" w:rsidP="00082F74"/>
    <w:sdt>
      <w:sdtPr>
        <w:rPr>
          <w:color w:val="000000"/>
        </w:rPr>
        <w:tag w:val="MENDELEY_BIBLIOGRAPHY"/>
        <w:id w:val="-1594779037"/>
        <w:placeholder>
          <w:docPart w:val="DefaultPlaceholder_-1854013440"/>
        </w:placeholder>
      </w:sdtPr>
      <w:sdtEndPr/>
      <w:sdtContent>
        <w:p w14:paraId="035C02D3" w14:textId="77777777" w:rsidR="005878FC" w:rsidRDefault="005878FC">
          <w:pPr>
            <w:autoSpaceDE w:val="0"/>
            <w:autoSpaceDN w:val="0"/>
            <w:ind w:hanging="480"/>
            <w:divId w:val="1749496958"/>
            <w:rPr>
              <w:rFonts w:eastAsia="Times New Roman"/>
              <w:kern w:val="0"/>
              <w:sz w:val="24"/>
              <w:szCs w:val="24"/>
              <w14:ligatures w14:val="none"/>
            </w:rPr>
          </w:pPr>
          <w:r>
            <w:rPr>
              <w:rFonts w:eastAsia="Times New Roman"/>
            </w:rPr>
            <w:t xml:space="preserve">Austin, P. C. (2009). Balance diagnostics for comparing the distribution of baseline covariates between treatment groups in propensity‐score matched samples. </w:t>
          </w:r>
          <w:r>
            <w:rPr>
              <w:rFonts w:eastAsia="Times New Roman"/>
              <w:i/>
              <w:iCs/>
            </w:rPr>
            <w:t>Statistics in Medicine</w:t>
          </w:r>
          <w:r>
            <w:rPr>
              <w:rFonts w:eastAsia="Times New Roman"/>
            </w:rPr>
            <w:t xml:space="preserve">, </w:t>
          </w:r>
          <w:r>
            <w:rPr>
              <w:rFonts w:eastAsia="Times New Roman"/>
              <w:i/>
              <w:iCs/>
            </w:rPr>
            <w:t>28</w:t>
          </w:r>
          <w:r>
            <w:rPr>
              <w:rFonts w:eastAsia="Times New Roman"/>
            </w:rPr>
            <w:t>(25), 3083–3107. https://doi.org/10.1002/sim.3697</w:t>
          </w:r>
        </w:p>
        <w:p w14:paraId="7BE4F8CB" w14:textId="77777777" w:rsidR="005878FC" w:rsidRDefault="005878FC">
          <w:pPr>
            <w:autoSpaceDE w:val="0"/>
            <w:autoSpaceDN w:val="0"/>
            <w:ind w:hanging="480"/>
            <w:divId w:val="80300118"/>
            <w:rPr>
              <w:rFonts w:eastAsia="Times New Roman"/>
            </w:rPr>
          </w:pPr>
          <w:r>
            <w:rPr>
              <w:rFonts w:eastAsia="Times New Roman"/>
            </w:rPr>
            <w:t xml:space="preserve">Balmford, B., Collins, J., Day, B., Lindsay, L., &amp; Peacock, J. (2023). Pricing rules for PES auctions: Evidence from a natural experiment. </w:t>
          </w:r>
          <w:r>
            <w:rPr>
              <w:rFonts w:eastAsia="Times New Roman"/>
              <w:i/>
              <w:iCs/>
            </w:rPr>
            <w:t>Journal of Environmental Economics and Management</w:t>
          </w:r>
          <w:r>
            <w:rPr>
              <w:rFonts w:eastAsia="Times New Roman"/>
            </w:rPr>
            <w:t xml:space="preserve">, </w:t>
          </w:r>
          <w:r>
            <w:rPr>
              <w:rFonts w:eastAsia="Times New Roman"/>
              <w:i/>
              <w:iCs/>
            </w:rPr>
            <w:t>122</w:t>
          </w:r>
          <w:r>
            <w:rPr>
              <w:rFonts w:eastAsia="Times New Roman"/>
            </w:rPr>
            <w:t>, 102889. https://doi.org/10.1016/j.jeem.2023.102889</w:t>
          </w:r>
        </w:p>
        <w:p w14:paraId="049C09FC" w14:textId="1ECFAD10" w:rsidR="00B97F1C" w:rsidRDefault="005878FC" w:rsidP="00B97F1C">
          <w:pPr>
            <w:autoSpaceDE w:val="0"/>
            <w:autoSpaceDN w:val="0"/>
            <w:ind w:hanging="480"/>
            <w:divId w:val="862085666"/>
            <w:rPr>
              <w:rFonts w:eastAsia="Times New Roman"/>
            </w:rPr>
          </w:pPr>
          <w:r>
            <w:rPr>
              <w:rFonts w:eastAsia="Times New Roman"/>
            </w:rPr>
            <w:t xml:space="preserve">Banerjee, S., Cason, T. N., de Vries, F. P., &amp; Hanley, N. (2021). Spatial Coordination and Joint Bidding in Conservation Auctions. </w:t>
          </w:r>
          <w:r>
            <w:rPr>
              <w:rFonts w:eastAsia="Times New Roman"/>
              <w:i/>
              <w:iCs/>
            </w:rPr>
            <w:t>Journal of the Association of Environmental and Resource Economists</w:t>
          </w:r>
          <w:r>
            <w:rPr>
              <w:rFonts w:eastAsia="Times New Roman"/>
            </w:rPr>
            <w:t xml:space="preserve">, </w:t>
          </w:r>
          <w:r>
            <w:rPr>
              <w:rFonts w:eastAsia="Times New Roman"/>
              <w:i/>
              <w:iCs/>
            </w:rPr>
            <w:t>8</w:t>
          </w:r>
          <w:r>
            <w:rPr>
              <w:rFonts w:eastAsia="Times New Roman"/>
            </w:rPr>
            <w:t xml:space="preserve">(5), 1013–1049. </w:t>
          </w:r>
          <w:r w:rsidR="00B97F1C" w:rsidRPr="001A1FBD">
            <w:rPr>
              <w:rFonts w:eastAsia="Times New Roman"/>
            </w:rPr>
            <w:t>https://doi.org/10.1086/714601</w:t>
          </w:r>
        </w:p>
        <w:p w14:paraId="277A8A72" w14:textId="2EABE518" w:rsidR="00B97F1C" w:rsidRPr="001155C0" w:rsidRDefault="00B97F1C" w:rsidP="001155C0">
          <w:pPr>
            <w:autoSpaceDE w:val="0"/>
            <w:autoSpaceDN w:val="0"/>
            <w:ind w:hanging="480"/>
            <w:divId w:val="862085666"/>
            <w:rPr>
              <w:rFonts w:eastAsia="Times New Roman"/>
            </w:rPr>
          </w:pPr>
          <w:r w:rsidRPr="00B97F1C">
            <w:rPr>
              <w:rFonts w:eastAsia="Times New Roman"/>
              <w:iCs/>
            </w:rPr>
            <w:t>Banerjee</w:t>
          </w:r>
          <w:r w:rsidR="00DF7DFF">
            <w:rPr>
              <w:rFonts w:eastAsia="Times New Roman"/>
              <w:iCs/>
            </w:rPr>
            <w:t>,</w:t>
          </w:r>
          <w:r w:rsidRPr="00B97F1C">
            <w:rPr>
              <w:rFonts w:eastAsia="Times New Roman"/>
              <w:iCs/>
            </w:rPr>
            <w:t xml:space="preserve"> S., de Vries</w:t>
          </w:r>
          <w:r w:rsidR="00DF7DFF">
            <w:rPr>
              <w:rFonts w:eastAsia="Times New Roman"/>
              <w:iCs/>
            </w:rPr>
            <w:t>,</w:t>
          </w:r>
          <w:r w:rsidRPr="00B97F1C">
            <w:rPr>
              <w:rFonts w:eastAsia="Times New Roman"/>
              <w:iCs/>
            </w:rPr>
            <w:t xml:space="preserve"> F., Hanley</w:t>
          </w:r>
          <w:r w:rsidR="00DF7DFF">
            <w:rPr>
              <w:rFonts w:eastAsia="Times New Roman"/>
              <w:iCs/>
            </w:rPr>
            <w:t>,</w:t>
          </w:r>
          <w:r w:rsidRPr="00B97F1C">
            <w:rPr>
              <w:rFonts w:eastAsia="Times New Roman"/>
              <w:iCs/>
            </w:rPr>
            <w:t xml:space="preserve"> N.</w:t>
          </w:r>
          <w:r w:rsidR="00DF7DFF">
            <w:rPr>
              <w:rFonts w:eastAsia="Times New Roman"/>
              <w:iCs/>
            </w:rPr>
            <w:t>,</w:t>
          </w:r>
          <w:r w:rsidRPr="00B97F1C">
            <w:rPr>
              <w:rFonts w:eastAsia="Times New Roman"/>
              <w:iCs/>
            </w:rPr>
            <w:t xml:space="preserve"> </w:t>
          </w:r>
          <w:r w:rsidR="00DF7DFF">
            <w:rPr>
              <w:rFonts w:eastAsia="Times New Roman"/>
              <w:iCs/>
            </w:rPr>
            <w:t>&amp;</w:t>
          </w:r>
          <w:r w:rsidRPr="00B97F1C">
            <w:rPr>
              <w:rFonts w:eastAsia="Times New Roman"/>
              <w:iCs/>
            </w:rPr>
            <w:t xml:space="preserve"> van Soest</w:t>
          </w:r>
          <w:r w:rsidR="00DF7DFF">
            <w:rPr>
              <w:rFonts w:eastAsia="Times New Roman"/>
              <w:iCs/>
            </w:rPr>
            <w:t>,</w:t>
          </w:r>
          <w:r w:rsidRPr="00B97F1C">
            <w:rPr>
              <w:rFonts w:eastAsia="Times New Roman"/>
              <w:iCs/>
            </w:rPr>
            <w:t xml:space="preserve"> D. (2014)</w:t>
          </w:r>
          <w:r w:rsidR="00DF7DFF">
            <w:rPr>
              <w:rFonts w:eastAsia="Times New Roman"/>
              <w:iCs/>
            </w:rPr>
            <w:t>.</w:t>
          </w:r>
          <w:r w:rsidRPr="00B97F1C">
            <w:rPr>
              <w:rFonts w:eastAsia="Times New Roman"/>
              <w:iCs/>
            </w:rPr>
            <w:t xml:space="preserve"> </w:t>
          </w:r>
          <w:r w:rsidRPr="00B97F1C">
            <w:rPr>
              <w:rFonts w:eastAsia="Times New Roman"/>
              <w:iCs/>
              <w:lang w:val="en-NZ"/>
            </w:rPr>
            <w:t>The Impact of Information Provision on Agglomeration Bonus Performance: An Experimental Study on Local Networks</w:t>
          </w:r>
          <w:r w:rsidR="00DF7DFF">
            <w:rPr>
              <w:rFonts w:eastAsia="Times New Roman"/>
              <w:iCs/>
              <w:lang w:val="en-NZ"/>
            </w:rPr>
            <w:t>.</w:t>
          </w:r>
          <w:r w:rsidRPr="00B97F1C">
            <w:rPr>
              <w:rFonts w:eastAsia="Times New Roman"/>
              <w:iCs/>
              <w:lang w:val="en-NZ"/>
            </w:rPr>
            <w:t xml:space="preserve"> </w:t>
          </w:r>
          <w:r w:rsidRPr="00B97F1C">
            <w:rPr>
              <w:rFonts w:eastAsia="Times New Roman"/>
              <w:i/>
              <w:lang w:val="en-NZ"/>
            </w:rPr>
            <w:t>American Journal of Agricultural Economics</w:t>
          </w:r>
          <w:r w:rsidRPr="00B97F1C">
            <w:rPr>
              <w:rFonts w:eastAsia="Times New Roman"/>
              <w:iCs/>
              <w:lang w:val="en-NZ"/>
            </w:rPr>
            <w:t xml:space="preserve">, </w:t>
          </w:r>
          <w:r w:rsidRPr="00B97F1C">
            <w:rPr>
              <w:rFonts w:eastAsia="Times New Roman"/>
              <w:bCs/>
              <w:iCs/>
              <w:lang w:val="en-US"/>
            </w:rPr>
            <w:t>96(4)</w:t>
          </w:r>
          <w:r w:rsidR="004D6F31">
            <w:rPr>
              <w:rFonts w:eastAsia="Times New Roman"/>
              <w:bCs/>
              <w:iCs/>
              <w:lang w:val="en-US"/>
            </w:rPr>
            <w:t>,</w:t>
          </w:r>
          <w:r w:rsidRPr="00B97F1C">
            <w:rPr>
              <w:rFonts w:eastAsia="Times New Roman"/>
              <w:bCs/>
              <w:iCs/>
              <w:lang w:val="en-US"/>
            </w:rPr>
            <w:t xml:space="preserve"> 1009</w:t>
          </w:r>
          <w:r w:rsidR="00DF7DFF">
            <w:rPr>
              <w:rFonts w:eastAsia="Times New Roman"/>
            </w:rPr>
            <w:t>–</w:t>
          </w:r>
          <w:r w:rsidRPr="00B97F1C">
            <w:rPr>
              <w:rFonts w:eastAsia="Times New Roman"/>
              <w:bCs/>
              <w:iCs/>
              <w:lang w:val="en-US"/>
            </w:rPr>
            <w:t>1029.</w:t>
          </w:r>
          <w:r w:rsidR="00217882">
            <w:rPr>
              <w:rFonts w:eastAsia="Times New Roman"/>
              <w:bCs/>
              <w:iCs/>
              <w:lang w:val="en-US"/>
            </w:rPr>
            <w:t xml:space="preserve"> </w:t>
          </w:r>
          <w:r w:rsidR="00217882" w:rsidRPr="00217882">
            <w:rPr>
              <w:rFonts w:eastAsia="Times New Roman"/>
              <w:bCs/>
              <w:iCs/>
              <w:lang w:val="en-US"/>
            </w:rPr>
            <w:t>https://doi.org/10.1093/ajae/aau048</w:t>
          </w:r>
        </w:p>
        <w:p w14:paraId="7A5B8E8A" w14:textId="3F1277DF" w:rsidR="00B97F1C" w:rsidRDefault="00B97F1C" w:rsidP="00B97F1C">
          <w:pPr>
            <w:autoSpaceDE w:val="0"/>
            <w:autoSpaceDN w:val="0"/>
            <w:ind w:hanging="480"/>
            <w:divId w:val="862085666"/>
            <w:rPr>
              <w:rFonts w:eastAsia="Times New Roman"/>
            </w:rPr>
          </w:pPr>
          <w:r w:rsidRPr="00DC7AD4">
            <w:rPr>
              <w:rFonts w:eastAsia="Times New Roman"/>
            </w:rPr>
            <w:t>Banerjee</w:t>
          </w:r>
          <w:r w:rsidR="004D6F31">
            <w:rPr>
              <w:rFonts w:eastAsia="Times New Roman"/>
            </w:rPr>
            <w:t>,</w:t>
          </w:r>
          <w:r w:rsidRPr="00DC7AD4">
            <w:rPr>
              <w:rFonts w:eastAsia="Times New Roman"/>
            </w:rPr>
            <w:t xml:space="preserve"> S., Cason</w:t>
          </w:r>
          <w:r w:rsidR="004D6F31">
            <w:rPr>
              <w:rFonts w:eastAsia="Times New Roman"/>
            </w:rPr>
            <w:t>,</w:t>
          </w:r>
          <w:r w:rsidRPr="00DC7AD4">
            <w:rPr>
              <w:rFonts w:eastAsia="Times New Roman"/>
            </w:rPr>
            <w:t xml:space="preserve"> T., de Vries</w:t>
          </w:r>
          <w:r w:rsidR="004D6F31">
            <w:rPr>
              <w:rFonts w:eastAsia="Times New Roman"/>
            </w:rPr>
            <w:t>,</w:t>
          </w:r>
          <w:r w:rsidRPr="00DC7AD4">
            <w:rPr>
              <w:rFonts w:eastAsia="Times New Roman"/>
            </w:rPr>
            <w:t xml:space="preserve"> F.</w:t>
          </w:r>
          <w:r w:rsidR="004D6F31">
            <w:rPr>
              <w:rFonts w:eastAsia="Times New Roman"/>
            </w:rPr>
            <w:t>,</w:t>
          </w:r>
          <w:r w:rsidRPr="00DC7AD4">
            <w:rPr>
              <w:rFonts w:eastAsia="Times New Roman"/>
            </w:rPr>
            <w:t xml:space="preserve"> </w:t>
          </w:r>
          <w:r w:rsidR="004D6F31">
            <w:rPr>
              <w:rFonts w:eastAsia="Times New Roman"/>
            </w:rPr>
            <w:t>&amp;</w:t>
          </w:r>
          <w:r w:rsidRPr="00DC7AD4">
            <w:rPr>
              <w:rFonts w:eastAsia="Times New Roman"/>
            </w:rPr>
            <w:t xml:space="preserve"> Hanley</w:t>
          </w:r>
          <w:r w:rsidR="004D6F31">
            <w:rPr>
              <w:rFonts w:eastAsia="Times New Roman"/>
            </w:rPr>
            <w:t>,</w:t>
          </w:r>
          <w:r w:rsidRPr="00DC7AD4">
            <w:rPr>
              <w:rFonts w:eastAsia="Times New Roman"/>
            </w:rPr>
            <w:t xml:space="preserve"> N. (2017)</w:t>
          </w:r>
          <w:r w:rsidR="004D6F31">
            <w:rPr>
              <w:rFonts w:eastAsia="Times New Roman"/>
            </w:rPr>
            <w:t>.</w:t>
          </w:r>
          <w:r w:rsidRPr="00DC7AD4">
            <w:rPr>
              <w:rFonts w:eastAsia="Times New Roman"/>
            </w:rPr>
            <w:t xml:space="preserve"> </w:t>
          </w:r>
          <w:r w:rsidRPr="00DC7AD4">
            <w:rPr>
              <w:rFonts w:eastAsia="Times New Roman"/>
              <w:lang w:val="en-US"/>
            </w:rPr>
            <w:t xml:space="preserve">Transaction Costs, Communication and Spatial Coordination in Payment for Ecosystem Services Schemes. </w:t>
          </w:r>
          <w:r w:rsidRPr="00DC7AD4">
            <w:rPr>
              <w:rFonts w:eastAsia="Times New Roman"/>
              <w:i/>
              <w:lang w:val="en-US"/>
            </w:rPr>
            <w:t>Journal of Environmental Economics and Management</w:t>
          </w:r>
          <w:r w:rsidR="004D6F31">
            <w:rPr>
              <w:rFonts w:eastAsia="Times New Roman"/>
              <w:lang w:val="en-US"/>
            </w:rPr>
            <w:t xml:space="preserve">, 83, </w:t>
          </w:r>
          <w:r w:rsidRPr="00DC7AD4">
            <w:rPr>
              <w:rFonts w:eastAsia="Times New Roman"/>
              <w:lang w:val="en-US"/>
            </w:rPr>
            <w:t>68</w:t>
          </w:r>
          <w:r w:rsidR="004D6F31">
            <w:rPr>
              <w:rFonts w:eastAsia="Times New Roman"/>
            </w:rPr>
            <w:t>–</w:t>
          </w:r>
          <w:r w:rsidRPr="00DC7AD4">
            <w:rPr>
              <w:rFonts w:eastAsia="Times New Roman"/>
              <w:lang w:val="en-US"/>
            </w:rPr>
            <w:t>89</w:t>
          </w:r>
          <w:r w:rsidR="004D6F31">
            <w:rPr>
              <w:rFonts w:eastAsia="Times New Roman"/>
              <w:lang w:val="en-US"/>
            </w:rPr>
            <w:t>.</w:t>
          </w:r>
          <w:r w:rsidR="00506681">
            <w:rPr>
              <w:rFonts w:eastAsia="Times New Roman"/>
              <w:lang w:val="en-US"/>
            </w:rPr>
            <w:t xml:space="preserve"> </w:t>
          </w:r>
          <w:r w:rsidR="00506681" w:rsidRPr="00506681">
            <w:rPr>
              <w:rFonts w:eastAsia="Times New Roman"/>
              <w:lang w:val="en-US"/>
            </w:rPr>
            <w:t>https://doi.org/10.1016/j.jeem.2016.12.005</w:t>
          </w:r>
        </w:p>
        <w:p w14:paraId="4547B7FE" w14:textId="428D8745" w:rsidR="005878FC" w:rsidRDefault="005878FC">
          <w:pPr>
            <w:autoSpaceDE w:val="0"/>
            <w:autoSpaceDN w:val="0"/>
            <w:ind w:hanging="480"/>
            <w:divId w:val="748116165"/>
            <w:rPr>
              <w:rFonts w:eastAsia="Times New Roman"/>
            </w:rPr>
          </w:pPr>
          <w:r>
            <w:rPr>
              <w:rFonts w:eastAsia="Times New Roman"/>
            </w:rPr>
            <w:t xml:space="preserve">Banerjee, S., </w:t>
          </w:r>
          <w:proofErr w:type="spellStart"/>
          <w:r>
            <w:rPr>
              <w:rFonts w:eastAsia="Times New Roman"/>
            </w:rPr>
            <w:t>Kwan</w:t>
          </w:r>
          <w:r w:rsidR="00B97F1C">
            <w:rPr>
              <w:rFonts w:eastAsia="Times New Roman"/>
            </w:rPr>
            <w:t>s</w:t>
          </w:r>
          <w:r>
            <w:rPr>
              <w:rFonts w:eastAsia="Times New Roman"/>
            </w:rPr>
            <w:t>ica</w:t>
          </w:r>
          <w:proofErr w:type="spellEnd"/>
          <w:r>
            <w:rPr>
              <w:rFonts w:eastAsia="Times New Roman"/>
            </w:rPr>
            <w:t xml:space="preserve">, A. M., &amp; Shortle, J. S. (2015). Information and Auction Performance: A Laboratory Study of Conservation Auctions for Spatially Contiguous Land Management. </w:t>
          </w:r>
          <w:r>
            <w:rPr>
              <w:rFonts w:eastAsia="Times New Roman"/>
              <w:i/>
              <w:iCs/>
            </w:rPr>
            <w:t>Environmental and Resource Economics</w:t>
          </w:r>
          <w:r>
            <w:rPr>
              <w:rFonts w:eastAsia="Times New Roman"/>
            </w:rPr>
            <w:t xml:space="preserve">, </w:t>
          </w:r>
          <w:r>
            <w:rPr>
              <w:rFonts w:eastAsia="Times New Roman"/>
              <w:i/>
              <w:iCs/>
            </w:rPr>
            <w:t>61</w:t>
          </w:r>
          <w:r>
            <w:rPr>
              <w:rFonts w:eastAsia="Times New Roman"/>
            </w:rPr>
            <w:t>(3), 409–431. https://doi.org/10.1007/s10640-014-9798-4</w:t>
          </w:r>
        </w:p>
        <w:p w14:paraId="6B6A6BEE" w14:textId="77777777" w:rsidR="005878FC" w:rsidRDefault="005878FC">
          <w:pPr>
            <w:autoSpaceDE w:val="0"/>
            <w:autoSpaceDN w:val="0"/>
            <w:ind w:hanging="480"/>
            <w:divId w:val="1184519381"/>
            <w:rPr>
              <w:rFonts w:eastAsia="Times New Roman"/>
            </w:rPr>
          </w:pPr>
          <w:r>
            <w:rPr>
              <w:rFonts w:eastAsia="Times New Roman"/>
            </w:rPr>
            <w:t xml:space="preserve">Bellemare, C., Bissonnette, L., &amp; Kröger, S. (2016). Simulating power of economic experiments: the </w:t>
          </w:r>
          <w:proofErr w:type="spellStart"/>
          <w:r>
            <w:rPr>
              <w:rFonts w:eastAsia="Times New Roman"/>
            </w:rPr>
            <w:t>powerBBK</w:t>
          </w:r>
          <w:proofErr w:type="spellEnd"/>
          <w:r>
            <w:rPr>
              <w:rFonts w:eastAsia="Times New Roman"/>
            </w:rPr>
            <w:t xml:space="preserve"> package. </w:t>
          </w:r>
          <w:r>
            <w:rPr>
              <w:rFonts w:eastAsia="Times New Roman"/>
              <w:i/>
              <w:iCs/>
            </w:rPr>
            <w:t>Journal of the Economic Science Association</w:t>
          </w:r>
          <w:r>
            <w:rPr>
              <w:rFonts w:eastAsia="Times New Roman"/>
            </w:rPr>
            <w:t xml:space="preserve">, </w:t>
          </w:r>
          <w:r>
            <w:rPr>
              <w:rFonts w:eastAsia="Times New Roman"/>
              <w:i/>
              <w:iCs/>
            </w:rPr>
            <w:t>2</w:t>
          </w:r>
          <w:r>
            <w:rPr>
              <w:rFonts w:eastAsia="Times New Roman"/>
            </w:rPr>
            <w:t>(2), 157–168. https://doi.org/10.1007/s40881-016-0028-4</w:t>
          </w:r>
        </w:p>
        <w:p w14:paraId="04543687" w14:textId="77777777" w:rsidR="00556E5C" w:rsidRDefault="00556E5C" w:rsidP="00556E5C">
          <w:pPr>
            <w:autoSpaceDE w:val="0"/>
            <w:autoSpaceDN w:val="0"/>
            <w:ind w:hanging="480"/>
            <w:divId w:val="287053805"/>
            <w:rPr>
              <w:rFonts w:eastAsia="Times New Roman"/>
              <w:kern w:val="0"/>
              <w:sz w:val="24"/>
              <w:szCs w:val="24"/>
              <w14:ligatures w14:val="none"/>
            </w:rPr>
          </w:pPr>
          <w:r>
            <w:rPr>
              <w:rFonts w:eastAsia="Times New Roman"/>
            </w:rPr>
            <w:t xml:space="preserve">Bolam, F. C., Grainger, M. J., </w:t>
          </w:r>
          <w:proofErr w:type="spellStart"/>
          <w:r>
            <w:rPr>
              <w:rFonts w:eastAsia="Times New Roman"/>
            </w:rPr>
            <w:t>Mengersen</w:t>
          </w:r>
          <w:proofErr w:type="spellEnd"/>
          <w:r>
            <w:rPr>
              <w:rFonts w:eastAsia="Times New Roman"/>
            </w:rPr>
            <w:t xml:space="preserve">, K. L., Stewart, G. B., Sutherland, W. J., Runge, M. C., &amp; McGowan, P. J. K. (2019). Using the Value of Information to improve conservation decision making. </w:t>
          </w:r>
          <w:r>
            <w:rPr>
              <w:rFonts w:eastAsia="Times New Roman"/>
              <w:i/>
              <w:iCs/>
            </w:rPr>
            <w:t>Biological Reviews</w:t>
          </w:r>
          <w:r>
            <w:rPr>
              <w:rFonts w:eastAsia="Times New Roman"/>
            </w:rPr>
            <w:t xml:space="preserve">, </w:t>
          </w:r>
          <w:r>
            <w:rPr>
              <w:rFonts w:eastAsia="Times New Roman"/>
              <w:i/>
              <w:iCs/>
            </w:rPr>
            <w:t>94</w:t>
          </w:r>
          <w:r>
            <w:rPr>
              <w:rFonts w:eastAsia="Times New Roman"/>
            </w:rPr>
            <w:t>(2), 629–647. https://doi.org/10.1111/brv.12471</w:t>
          </w:r>
        </w:p>
        <w:p w14:paraId="6CBB6F70" w14:textId="094C49EA" w:rsidR="005878FC" w:rsidRDefault="005878FC">
          <w:pPr>
            <w:autoSpaceDE w:val="0"/>
            <w:autoSpaceDN w:val="0"/>
            <w:ind w:hanging="480"/>
            <w:divId w:val="287053805"/>
            <w:rPr>
              <w:rFonts w:eastAsia="Times New Roman"/>
            </w:rPr>
          </w:pPr>
          <w:r>
            <w:rPr>
              <w:rFonts w:eastAsia="Times New Roman"/>
            </w:rPr>
            <w:t xml:space="preserve">Bradfer-Lawrence, T., Dobson, A., Finch, T., Fuentes-Montemayor, E., Hanley, N., Matthiopoulos, J., Nthambi, M., Simpson, K., Watts, K., </w:t>
          </w:r>
          <w:proofErr w:type="spellStart"/>
          <w:r>
            <w:rPr>
              <w:rFonts w:eastAsia="Times New Roman"/>
            </w:rPr>
            <w:t>Whytock</w:t>
          </w:r>
          <w:proofErr w:type="spellEnd"/>
          <w:r>
            <w:rPr>
              <w:rFonts w:eastAsia="Times New Roman"/>
            </w:rPr>
            <w:t xml:space="preserve">, R., &amp; Park, K. (2024). </w:t>
          </w:r>
          <w:r>
            <w:rPr>
              <w:rFonts w:eastAsia="Times New Roman"/>
              <w:i/>
              <w:iCs/>
            </w:rPr>
            <w:t>Spillovers and legacies of land management on temperate woodland biodiversity</w:t>
          </w:r>
          <w:r>
            <w:rPr>
              <w:rFonts w:eastAsia="Times New Roman"/>
            </w:rPr>
            <w:t>. https://doi.org/10.21203/rs.3.rs-4109245/v1</w:t>
          </w:r>
        </w:p>
        <w:p w14:paraId="09697772" w14:textId="2EE16592" w:rsidR="002038D1" w:rsidRDefault="002038D1" w:rsidP="002038D1">
          <w:pPr>
            <w:autoSpaceDE w:val="0"/>
            <w:autoSpaceDN w:val="0"/>
            <w:ind w:hanging="480"/>
            <w:divId w:val="525875357"/>
            <w:rPr>
              <w:rFonts w:eastAsia="Times New Roman"/>
            </w:rPr>
          </w:pPr>
          <w:r w:rsidRPr="00D72D23">
            <w:rPr>
              <w:rFonts w:eastAsia="Times New Roman"/>
              <w:color w:val="000000"/>
            </w:rPr>
            <w:t xml:space="preserve">Canessa, S., </w:t>
          </w:r>
          <w:proofErr w:type="spellStart"/>
          <w:r w:rsidRPr="00D72D23">
            <w:rPr>
              <w:rFonts w:eastAsia="Times New Roman"/>
              <w:color w:val="000000"/>
            </w:rPr>
            <w:t>Guillera‐Arroita</w:t>
          </w:r>
          <w:proofErr w:type="spellEnd"/>
          <w:r w:rsidRPr="00D72D23">
            <w:rPr>
              <w:rFonts w:eastAsia="Times New Roman"/>
              <w:color w:val="000000"/>
            </w:rPr>
            <w:t xml:space="preserve">, G., Lahoz‐Monfort, J. J., Southwell, D. M., Armstrong, D. P., </w:t>
          </w:r>
          <w:proofErr w:type="spellStart"/>
          <w:r w:rsidRPr="00D72D23">
            <w:rPr>
              <w:rFonts w:eastAsia="Times New Roman"/>
              <w:color w:val="000000"/>
            </w:rPr>
            <w:t>Chadès</w:t>
          </w:r>
          <w:proofErr w:type="spellEnd"/>
          <w:r w:rsidRPr="00D72D23">
            <w:rPr>
              <w:rFonts w:eastAsia="Times New Roman"/>
              <w:color w:val="000000"/>
            </w:rPr>
            <w:t xml:space="preserve">, I., Lacy, R. C., &amp; Converse, S. J. (2015). When do we need more data? A primer on calculating the value of information for applied ecologists. </w:t>
          </w:r>
          <w:r w:rsidRPr="00D72D23">
            <w:rPr>
              <w:rFonts w:eastAsia="Times New Roman"/>
              <w:i/>
              <w:iCs/>
              <w:color w:val="000000"/>
            </w:rPr>
            <w:t>Methods in Ecology and Evolution</w:t>
          </w:r>
          <w:r w:rsidRPr="00D72D23">
            <w:rPr>
              <w:rFonts w:eastAsia="Times New Roman"/>
              <w:color w:val="000000"/>
            </w:rPr>
            <w:t xml:space="preserve">, </w:t>
          </w:r>
          <w:r w:rsidRPr="00D72D23">
            <w:rPr>
              <w:rFonts w:eastAsia="Times New Roman"/>
              <w:i/>
              <w:iCs/>
              <w:color w:val="000000"/>
            </w:rPr>
            <w:t>6</w:t>
          </w:r>
          <w:r w:rsidRPr="00D72D23">
            <w:rPr>
              <w:rFonts w:eastAsia="Times New Roman"/>
              <w:color w:val="000000"/>
            </w:rPr>
            <w:t>(10), 1219–1228. https://doi.org/10.1111/2041-210X.12423</w:t>
          </w:r>
        </w:p>
        <w:p w14:paraId="6DAEFDC4" w14:textId="72C84E1C" w:rsidR="005878FC" w:rsidRDefault="005878FC">
          <w:pPr>
            <w:autoSpaceDE w:val="0"/>
            <w:autoSpaceDN w:val="0"/>
            <w:ind w:hanging="480"/>
            <w:divId w:val="525875357"/>
            <w:rPr>
              <w:rFonts w:eastAsia="Times New Roman"/>
            </w:rPr>
          </w:pPr>
          <w:r>
            <w:rPr>
              <w:rFonts w:eastAsia="Times New Roman"/>
            </w:rPr>
            <w:t xml:space="preserve">Cason, T. N., &amp; Wu, S. Y. (2019). Subject Pools and Deception in Agricultural and Resource Economics Experiments. </w:t>
          </w:r>
          <w:r>
            <w:rPr>
              <w:rFonts w:eastAsia="Times New Roman"/>
              <w:i/>
              <w:iCs/>
            </w:rPr>
            <w:t>Environmental and Resource Economics</w:t>
          </w:r>
          <w:r>
            <w:rPr>
              <w:rFonts w:eastAsia="Times New Roman"/>
            </w:rPr>
            <w:t xml:space="preserve">, </w:t>
          </w:r>
          <w:r>
            <w:rPr>
              <w:rFonts w:eastAsia="Times New Roman"/>
              <w:i/>
              <w:iCs/>
            </w:rPr>
            <w:t>73</w:t>
          </w:r>
          <w:r>
            <w:rPr>
              <w:rFonts w:eastAsia="Times New Roman"/>
            </w:rPr>
            <w:t>(3), 743–758. https://doi.org/10.1007/s10640-018-0289-x</w:t>
          </w:r>
        </w:p>
        <w:p w14:paraId="6D4A3F90" w14:textId="77777777" w:rsidR="005878FC" w:rsidRDefault="005878FC">
          <w:pPr>
            <w:autoSpaceDE w:val="0"/>
            <w:autoSpaceDN w:val="0"/>
            <w:ind w:hanging="480"/>
            <w:divId w:val="1252619988"/>
            <w:rPr>
              <w:rFonts w:eastAsia="Times New Roman"/>
            </w:rPr>
          </w:pPr>
          <w:r>
            <w:rPr>
              <w:rFonts w:eastAsia="Times New Roman"/>
            </w:rPr>
            <w:t xml:space="preserve">Chase, J. M., Blowes, S. A., Knight, T. M., Gerstner, K., &amp; May, F. (2020). Ecosystem decay exacerbates biodiversity loss with habitat loss. </w:t>
          </w:r>
          <w:r>
            <w:rPr>
              <w:rFonts w:eastAsia="Times New Roman"/>
              <w:i/>
              <w:iCs/>
            </w:rPr>
            <w:t>Nature</w:t>
          </w:r>
          <w:r>
            <w:rPr>
              <w:rFonts w:eastAsia="Times New Roman"/>
            </w:rPr>
            <w:t xml:space="preserve">, </w:t>
          </w:r>
          <w:r>
            <w:rPr>
              <w:rFonts w:eastAsia="Times New Roman"/>
              <w:i/>
              <w:iCs/>
            </w:rPr>
            <w:t>584</w:t>
          </w:r>
          <w:r>
            <w:rPr>
              <w:rFonts w:eastAsia="Times New Roman"/>
            </w:rPr>
            <w:t>(7820), 238–243. https://doi.org/10.1038/s41586-020-2531-2</w:t>
          </w:r>
        </w:p>
        <w:p w14:paraId="54755ECA" w14:textId="77777777" w:rsidR="005878FC" w:rsidRDefault="005878FC">
          <w:pPr>
            <w:autoSpaceDE w:val="0"/>
            <w:autoSpaceDN w:val="0"/>
            <w:ind w:hanging="480"/>
            <w:divId w:val="1344164130"/>
            <w:rPr>
              <w:rFonts w:eastAsia="Times New Roman"/>
            </w:rPr>
          </w:pPr>
          <w:r>
            <w:rPr>
              <w:rFonts w:eastAsia="Times New Roman"/>
            </w:rPr>
            <w:lastRenderedPageBreak/>
            <w:t xml:space="preserve">Conte, M. N., &amp; Griffin, R. M. (2017). Quality Information and Procurement Auction Outcomes: Evidence from a Payment for Ecosystem Services Laboratory Experiment. </w:t>
          </w:r>
          <w:r>
            <w:rPr>
              <w:rFonts w:eastAsia="Times New Roman"/>
              <w:i/>
              <w:iCs/>
            </w:rPr>
            <w:t>American Journal of Agricultural Economics</w:t>
          </w:r>
          <w:r>
            <w:rPr>
              <w:rFonts w:eastAsia="Times New Roman"/>
            </w:rPr>
            <w:t xml:space="preserve">, </w:t>
          </w:r>
          <w:r>
            <w:rPr>
              <w:rFonts w:eastAsia="Times New Roman"/>
              <w:i/>
              <w:iCs/>
            </w:rPr>
            <w:t>99</w:t>
          </w:r>
          <w:r>
            <w:rPr>
              <w:rFonts w:eastAsia="Times New Roman"/>
            </w:rPr>
            <w:t>(3), 571–591. https://doi.org/10.1093/ajae/aaw096</w:t>
          </w:r>
        </w:p>
        <w:p w14:paraId="35C23F61" w14:textId="77777777" w:rsidR="005878FC" w:rsidRDefault="005878FC">
          <w:pPr>
            <w:autoSpaceDE w:val="0"/>
            <w:autoSpaceDN w:val="0"/>
            <w:ind w:hanging="480"/>
            <w:divId w:val="169106299"/>
            <w:rPr>
              <w:rFonts w:eastAsia="Times New Roman"/>
            </w:rPr>
          </w:pPr>
          <w:r>
            <w:rPr>
              <w:rFonts w:eastAsia="Times New Roman"/>
            </w:rPr>
            <w:t xml:space="preserve">Conte, M. N., Hansen, K., Horton, K., Ritten, C. J., Palm-Forster, L. H., Shogren, J. F., Wätzold, F., Wyckoff, T., &amp; Albers, H. J. (2023). A Framework for Evaluating Mechanisms to Support Seasonal Migratory Species. </w:t>
          </w:r>
          <w:r>
            <w:rPr>
              <w:rFonts w:eastAsia="Times New Roman"/>
              <w:i/>
              <w:iCs/>
            </w:rPr>
            <w:t>Review of Environmental Economics and Policy</w:t>
          </w:r>
          <w:r>
            <w:rPr>
              <w:rFonts w:eastAsia="Times New Roman"/>
            </w:rPr>
            <w:t xml:space="preserve">, </w:t>
          </w:r>
          <w:r>
            <w:rPr>
              <w:rFonts w:eastAsia="Times New Roman"/>
              <w:i/>
              <w:iCs/>
            </w:rPr>
            <w:t>17</w:t>
          </w:r>
          <w:r>
            <w:rPr>
              <w:rFonts w:eastAsia="Times New Roman"/>
            </w:rPr>
            <w:t>(1), 132–151. https://doi.org/10.1086/724032</w:t>
          </w:r>
        </w:p>
        <w:p w14:paraId="78063777" w14:textId="77777777" w:rsidR="005878FC" w:rsidRDefault="005878FC">
          <w:pPr>
            <w:autoSpaceDE w:val="0"/>
            <w:autoSpaceDN w:val="0"/>
            <w:ind w:hanging="480"/>
            <w:divId w:val="1202012525"/>
            <w:rPr>
              <w:rFonts w:eastAsia="Times New Roman"/>
            </w:rPr>
          </w:pPr>
          <w:r>
            <w:rPr>
              <w:rFonts w:eastAsia="Times New Roman"/>
            </w:rPr>
            <w:t xml:space="preserve">Ding, Z., &amp; Yao, S. (2021). Ecological effectiveness of payment for ecosystem services to identify incentive priority areas: Sloping land conversion program in China. </w:t>
          </w:r>
          <w:r>
            <w:rPr>
              <w:rFonts w:eastAsia="Times New Roman"/>
              <w:i/>
              <w:iCs/>
            </w:rPr>
            <w:t>Land Use Policy</w:t>
          </w:r>
          <w:r>
            <w:rPr>
              <w:rFonts w:eastAsia="Times New Roman"/>
            </w:rPr>
            <w:t xml:space="preserve">, </w:t>
          </w:r>
          <w:r>
            <w:rPr>
              <w:rFonts w:eastAsia="Times New Roman"/>
              <w:i/>
              <w:iCs/>
            </w:rPr>
            <w:t>104</w:t>
          </w:r>
          <w:r>
            <w:rPr>
              <w:rFonts w:eastAsia="Times New Roman"/>
            </w:rPr>
            <w:t>, 105350. https://doi.org/10.1016/j.landusepol.2021.105350</w:t>
          </w:r>
        </w:p>
        <w:p w14:paraId="218AB828" w14:textId="77777777" w:rsidR="005878FC" w:rsidRDefault="005878FC">
          <w:pPr>
            <w:autoSpaceDE w:val="0"/>
            <w:autoSpaceDN w:val="0"/>
            <w:ind w:hanging="480"/>
            <w:divId w:val="718171435"/>
            <w:rPr>
              <w:rFonts w:eastAsia="Times New Roman"/>
            </w:rPr>
          </w:pPr>
          <w:r>
            <w:rPr>
              <w:rFonts w:eastAsia="Times New Roman"/>
            </w:rPr>
            <w:t xml:space="preserve">Dolman, P. M., Hinsley, S. A., Bellamy, P. E., &amp; Watts, K. (2007). Woodland birds in patchy landscapes: the evidence base for strategic networks. </w:t>
          </w:r>
          <w:r>
            <w:rPr>
              <w:rFonts w:eastAsia="Times New Roman"/>
              <w:i/>
              <w:iCs/>
            </w:rPr>
            <w:t>Ibis</w:t>
          </w:r>
          <w:r>
            <w:rPr>
              <w:rFonts w:eastAsia="Times New Roman"/>
            </w:rPr>
            <w:t xml:space="preserve">, </w:t>
          </w:r>
          <w:r>
            <w:rPr>
              <w:rFonts w:eastAsia="Times New Roman"/>
              <w:i/>
              <w:iCs/>
            </w:rPr>
            <w:t>149</w:t>
          </w:r>
          <w:r>
            <w:rPr>
              <w:rFonts w:eastAsia="Times New Roman"/>
            </w:rPr>
            <w:t>, 146–160. https://doi.org/10.1111/j.1474-919X.2007.00748.x</w:t>
          </w:r>
        </w:p>
        <w:p w14:paraId="61C7ADF9" w14:textId="77777777" w:rsidR="005878FC" w:rsidRDefault="005878FC">
          <w:pPr>
            <w:autoSpaceDE w:val="0"/>
            <w:autoSpaceDN w:val="0"/>
            <w:ind w:hanging="480"/>
            <w:divId w:val="152183998"/>
            <w:rPr>
              <w:rFonts w:eastAsia="Times New Roman"/>
            </w:rPr>
          </w:pPr>
          <w:r>
            <w:rPr>
              <w:rFonts w:eastAsia="Times New Roman"/>
            </w:rPr>
            <w:t xml:space="preserve">Engel, S. (2016). The Devil in the Detail: A Practical Guide on Designing Payments for Environmental Services. </w:t>
          </w:r>
          <w:r>
            <w:rPr>
              <w:rFonts w:eastAsia="Times New Roman"/>
              <w:i/>
              <w:iCs/>
            </w:rPr>
            <w:t>International Review of Environmental and Resource Economics</w:t>
          </w:r>
          <w:r>
            <w:rPr>
              <w:rFonts w:eastAsia="Times New Roman"/>
            </w:rPr>
            <w:t xml:space="preserve">, </w:t>
          </w:r>
          <w:r>
            <w:rPr>
              <w:rFonts w:eastAsia="Times New Roman"/>
              <w:i/>
              <w:iCs/>
            </w:rPr>
            <w:t>9</w:t>
          </w:r>
          <w:r>
            <w:rPr>
              <w:rFonts w:eastAsia="Times New Roman"/>
            </w:rPr>
            <w:t>(1–2), 131–177. https://doi.org/10.1561/101.00000076</w:t>
          </w:r>
        </w:p>
        <w:p w14:paraId="446A0252" w14:textId="77777777" w:rsidR="005878FC" w:rsidRDefault="005878FC">
          <w:pPr>
            <w:autoSpaceDE w:val="0"/>
            <w:autoSpaceDN w:val="0"/>
            <w:ind w:hanging="480"/>
            <w:divId w:val="1464733538"/>
            <w:rPr>
              <w:rFonts w:eastAsia="Times New Roman"/>
            </w:rPr>
          </w:pPr>
          <w:r>
            <w:rPr>
              <w:rFonts w:eastAsia="Times New Roman"/>
            </w:rPr>
            <w:t xml:space="preserve">Fahrig, L. (2017). Ecological Responses to Habitat Fragmentation Per Se. </w:t>
          </w:r>
          <w:r>
            <w:rPr>
              <w:rFonts w:eastAsia="Times New Roman"/>
              <w:i/>
              <w:iCs/>
            </w:rPr>
            <w:t>Annual Review of Ecology, Evolution, and Systematics</w:t>
          </w:r>
          <w:r>
            <w:rPr>
              <w:rFonts w:eastAsia="Times New Roman"/>
            </w:rPr>
            <w:t xml:space="preserve">, </w:t>
          </w:r>
          <w:r>
            <w:rPr>
              <w:rFonts w:eastAsia="Times New Roman"/>
              <w:i/>
              <w:iCs/>
            </w:rPr>
            <w:t>48</w:t>
          </w:r>
          <w:r>
            <w:rPr>
              <w:rFonts w:eastAsia="Times New Roman"/>
            </w:rPr>
            <w:t>(1), 1–23. https://doi.org/10.1146/annurev-ecolsys-110316-022612</w:t>
          </w:r>
        </w:p>
        <w:p w14:paraId="31E7EDF7" w14:textId="77777777" w:rsidR="005878FC" w:rsidRDefault="005878FC">
          <w:pPr>
            <w:autoSpaceDE w:val="0"/>
            <w:autoSpaceDN w:val="0"/>
            <w:ind w:hanging="480"/>
            <w:divId w:val="1436365433"/>
            <w:rPr>
              <w:rFonts w:eastAsia="Times New Roman"/>
            </w:rPr>
          </w:pPr>
          <w:r>
            <w:rPr>
              <w:rFonts w:eastAsia="Times New Roman"/>
            </w:rPr>
            <w:t xml:space="preserve">Ferraro, P. J., Messer, K. D., Shukla, P., &amp; Weigel, C. (2024). </w:t>
          </w:r>
          <w:proofErr w:type="spellStart"/>
          <w:r>
            <w:rPr>
              <w:rFonts w:eastAsia="Times New Roman"/>
            </w:rPr>
            <w:t>Behavioral</w:t>
          </w:r>
          <w:proofErr w:type="spellEnd"/>
          <w:r>
            <w:rPr>
              <w:rFonts w:eastAsia="Times New Roman"/>
            </w:rPr>
            <w:t xml:space="preserve"> Biases among Producers: Experimental Evidence of Anchoring in Procurement Auctions. </w:t>
          </w:r>
          <w:r>
            <w:rPr>
              <w:rFonts w:eastAsia="Times New Roman"/>
              <w:i/>
              <w:iCs/>
            </w:rPr>
            <w:t>Review of Economics and Statistics</w:t>
          </w:r>
          <w:r>
            <w:rPr>
              <w:rFonts w:eastAsia="Times New Roman"/>
            </w:rPr>
            <w:t xml:space="preserve">, </w:t>
          </w:r>
          <w:r>
            <w:rPr>
              <w:rFonts w:eastAsia="Times New Roman"/>
              <w:i/>
              <w:iCs/>
            </w:rPr>
            <w:t>106</w:t>
          </w:r>
          <w:r>
            <w:rPr>
              <w:rFonts w:eastAsia="Times New Roman"/>
            </w:rPr>
            <w:t>(5), 1381–1392. https://doi.org/10.1162/rest_a_01215</w:t>
          </w:r>
        </w:p>
        <w:p w14:paraId="29A0DEF8" w14:textId="77777777" w:rsidR="005878FC" w:rsidRDefault="005878FC">
          <w:pPr>
            <w:autoSpaceDE w:val="0"/>
            <w:autoSpaceDN w:val="0"/>
            <w:ind w:hanging="480"/>
            <w:divId w:val="1999310765"/>
            <w:rPr>
              <w:rFonts w:eastAsia="Times New Roman"/>
            </w:rPr>
          </w:pPr>
          <w:r>
            <w:rPr>
              <w:rFonts w:eastAsia="Times New Roman"/>
            </w:rPr>
            <w:t xml:space="preserve">Fletcher, R. J., </w:t>
          </w:r>
          <w:proofErr w:type="spellStart"/>
          <w:r>
            <w:rPr>
              <w:rFonts w:eastAsia="Times New Roman"/>
            </w:rPr>
            <w:t>Didham</w:t>
          </w:r>
          <w:proofErr w:type="spellEnd"/>
          <w:r>
            <w:rPr>
              <w:rFonts w:eastAsia="Times New Roman"/>
            </w:rPr>
            <w:t xml:space="preserve">, R. K., Banks-Leite, C., Barlow, J., Ewers, R. M., </w:t>
          </w:r>
          <w:proofErr w:type="spellStart"/>
          <w:r>
            <w:rPr>
              <w:rFonts w:eastAsia="Times New Roman"/>
            </w:rPr>
            <w:t>Rosindell</w:t>
          </w:r>
          <w:proofErr w:type="spellEnd"/>
          <w:r>
            <w:rPr>
              <w:rFonts w:eastAsia="Times New Roman"/>
            </w:rPr>
            <w:t xml:space="preserve">, J., Holt, R. D., Gonzalez, A., Pardini, R., Damschen, E. I., Melo, F. P. L., Ries, L., </w:t>
          </w:r>
          <w:proofErr w:type="spellStart"/>
          <w:r>
            <w:rPr>
              <w:rFonts w:eastAsia="Times New Roman"/>
            </w:rPr>
            <w:t>Prevedello</w:t>
          </w:r>
          <w:proofErr w:type="spellEnd"/>
          <w:r>
            <w:rPr>
              <w:rFonts w:eastAsia="Times New Roman"/>
            </w:rPr>
            <w:t xml:space="preserve">, J. A., </w:t>
          </w:r>
          <w:proofErr w:type="spellStart"/>
          <w:r>
            <w:rPr>
              <w:rFonts w:eastAsia="Times New Roman"/>
            </w:rPr>
            <w:t>Tscharntke</w:t>
          </w:r>
          <w:proofErr w:type="spellEnd"/>
          <w:r>
            <w:rPr>
              <w:rFonts w:eastAsia="Times New Roman"/>
            </w:rPr>
            <w:t xml:space="preserve">, T., Laurance, W. F., Lovejoy, T., &amp; Haddad, N. M. (2018). Is habitat fragmentation good for biodiversity? </w:t>
          </w:r>
          <w:r>
            <w:rPr>
              <w:rFonts w:eastAsia="Times New Roman"/>
              <w:i/>
              <w:iCs/>
            </w:rPr>
            <w:t>Biological Conservation</w:t>
          </w:r>
          <w:r>
            <w:rPr>
              <w:rFonts w:eastAsia="Times New Roman"/>
            </w:rPr>
            <w:t xml:space="preserve">, </w:t>
          </w:r>
          <w:r>
            <w:rPr>
              <w:rFonts w:eastAsia="Times New Roman"/>
              <w:i/>
              <w:iCs/>
            </w:rPr>
            <w:t>226</w:t>
          </w:r>
          <w:r>
            <w:rPr>
              <w:rFonts w:eastAsia="Times New Roman"/>
            </w:rPr>
            <w:t>, 9–15. https://doi.org/10.1016/j.biocon.2018.07.022</w:t>
          </w:r>
        </w:p>
        <w:p w14:paraId="1B969973" w14:textId="77777777" w:rsidR="005878FC" w:rsidRDefault="005878FC">
          <w:pPr>
            <w:autoSpaceDE w:val="0"/>
            <w:autoSpaceDN w:val="0"/>
            <w:ind w:hanging="480"/>
            <w:divId w:val="2125922758"/>
            <w:rPr>
              <w:rFonts w:eastAsia="Times New Roman"/>
            </w:rPr>
          </w:pPr>
          <w:r>
            <w:rPr>
              <w:rFonts w:eastAsia="Times New Roman"/>
            </w:rPr>
            <w:t xml:space="preserve">Fooks, J. R., Higgins, N., Messer, K. D., Duke, J. M., Hellerstein, D., &amp; Lynch, L. (2016). Conserving Spatially Explicit Benefits in Ecosystem Service Markets: Experimental Tests of Network Bonuses and Spatial Targeting. </w:t>
          </w:r>
          <w:r>
            <w:rPr>
              <w:rFonts w:eastAsia="Times New Roman"/>
              <w:i/>
              <w:iCs/>
            </w:rPr>
            <w:t>American Journal of Agricultural Economics</w:t>
          </w:r>
          <w:r>
            <w:rPr>
              <w:rFonts w:eastAsia="Times New Roman"/>
            </w:rPr>
            <w:t xml:space="preserve">, </w:t>
          </w:r>
          <w:r>
            <w:rPr>
              <w:rFonts w:eastAsia="Times New Roman"/>
              <w:i/>
              <w:iCs/>
            </w:rPr>
            <w:t>98</w:t>
          </w:r>
          <w:r>
            <w:rPr>
              <w:rFonts w:eastAsia="Times New Roman"/>
            </w:rPr>
            <w:t>(2), 468–488. https://doi.org/10.1093/ajae/aav061</w:t>
          </w:r>
        </w:p>
        <w:p w14:paraId="718630C1" w14:textId="77777777" w:rsidR="005A0ACC" w:rsidRPr="00876B70" w:rsidRDefault="005A0ACC" w:rsidP="005A0ACC">
          <w:pPr>
            <w:autoSpaceDE w:val="0"/>
            <w:autoSpaceDN w:val="0"/>
            <w:ind w:hanging="480"/>
            <w:divId w:val="275253450"/>
            <w:rPr>
              <w:rFonts w:eastAsia="Times New Roman"/>
              <w:color w:val="000000"/>
              <w:kern w:val="0"/>
              <w:sz w:val="24"/>
              <w:szCs w:val="24"/>
              <w14:ligatures w14:val="none"/>
            </w:rPr>
          </w:pPr>
          <w:r w:rsidRPr="00876B70">
            <w:rPr>
              <w:rFonts w:eastAsia="Times New Roman"/>
              <w:color w:val="000000"/>
            </w:rPr>
            <w:t xml:space="preserve">Gaston, K. J., &amp; Blackburn, T. M. (2000). </w:t>
          </w:r>
          <w:r w:rsidRPr="00876B70">
            <w:rPr>
              <w:rFonts w:eastAsia="Times New Roman"/>
              <w:i/>
              <w:iCs/>
              <w:color w:val="000000"/>
            </w:rPr>
            <w:t>Pattern and Process in Macroecology</w:t>
          </w:r>
          <w:r w:rsidRPr="00876B70">
            <w:rPr>
              <w:rFonts w:eastAsia="Times New Roman"/>
              <w:color w:val="000000"/>
            </w:rPr>
            <w:t xml:space="preserve"> (K. J. Gaston &amp; T. M. Blackburn, Eds.). Wiley. https://doi.org/10.1002/9780470999592</w:t>
          </w:r>
        </w:p>
        <w:p w14:paraId="7B89A3F2" w14:textId="001C1481" w:rsidR="005878FC" w:rsidRDefault="005878FC">
          <w:pPr>
            <w:autoSpaceDE w:val="0"/>
            <w:autoSpaceDN w:val="0"/>
            <w:ind w:hanging="480"/>
            <w:divId w:val="275253450"/>
            <w:rPr>
              <w:rFonts w:eastAsia="Times New Roman"/>
            </w:rPr>
          </w:pPr>
          <w:r>
            <w:rPr>
              <w:rFonts w:eastAsia="Times New Roman"/>
            </w:rPr>
            <w:t xml:space="preserve">Hanley, N., Banerjee, S., Lennox, G. D., &amp; Armsworth, P. R. (2012). How should we incentivize private landowners to ‘produce’ more biodiversity? </w:t>
          </w:r>
          <w:r>
            <w:rPr>
              <w:rFonts w:eastAsia="Times New Roman"/>
              <w:i/>
              <w:iCs/>
            </w:rPr>
            <w:t>Oxford Review of Economic Policy</w:t>
          </w:r>
          <w:r>
            <w:rPr>
              <w:rFonts w:eastAsia="Times New Roman"/>
            </w:rPr>
            <w:t xml:space="preserve">, </w:t>
          </w:r>
          <w:r>
            <w:rPr>
              <w:rFonts w:eastAsia="Times New Roman"/>
              <w:i/>
              <w:iCs/>
            </w:rPr>
            <w:t>28</w:t>
          </w:r>
          <w:r>
            <w:rPr>
              <w:rFonts w:eastAsia="Times New Roman"/>
            </w:rPr>
            <w:t>(1), 93–113. https://doi.org/10.1093/oxrep/grs002</w:t>
          </w:r>
        </w:p>
        <w:p w14:paraId="6A636C94" w14:textId="77777777" w:rsidR="005878FC" w:rsidRDefault="005878FC">
          <w:pPr>
            <w:autoSpaceDE w:val="0"/>
            <w:autoSpaceDN w:val="0"/>
            <w:ind w:hanging="480"/>
            <w:divId w:val="101076017"/>
            <w:rPr>
              <w:rFonts w:eastAsia="Times New Roman"/>
            </w:rPr>
          </w:pPr>
          <w:r>
            <w:rPr>
              <w:rFonts w:eastAsia="Times New Roman"/>
            </w:rPr>
            <w:t xml:space="preserve">Hellerstein, D. M. (2017). The US Conservation Reserve Program: The evolution of an </w:t>
          </w:r>
          <w:proofErr w:type="spellStart"/>
          <w:r>
            <w:rPr>
              <w:rFonts w:eastAsia="Times New Roman"/>
            </w:rPr>
            <w:t>enrollment</w:t>
          </w:r>
          <w:proofErr w:type="spellEnd"/>
          <w:r>
            <w:rPr>
              <w:rFonts w:eastAsia="Times New Roman"/>
            </w:rPr>
            <w:t xml:space="preserve"> mechanism. </w:t>
          </w:r>
          <w:r>
            <w:rPr>
              <w:rFonts w:eastAsia="Times New Roman"/>
              <w:i/>
              <w:iCs/>
            </w:rPr>
            <w:t>Land Use Policy</w:t>
          </w:r>
          <w:r>
            <w:rPr>
              <w:rFonts w:eastAsia="Times New Roman"/>
            </w:rPr>
            <w:t xml:space="preserve">, </w:t>
          </w:r>
          <w:r>
            <w:rPr>
              <w:rFonts w:eastAsia="Times New Roman"/>
              <w:i/>
              <w:iCs/>
            </w:rPr>
            <w:t>63</w:t>
          </w:r>
          <w:r>
            <w:rPr>
              <w:rFonts w:eastAsia="Times New Roman"/>
            </w:rPr>
            <w:t>, 601–610. https://doi.org/10.1016/j.landusepol.2015.07.017</w:t>
          </w:r>
        </w:p>
        <w:p w14:paraId="034958BD" w14:textId="77777777" w:rsidR="005878FC" w:rsidRDefault="005878FC">
          <w:pPr>
            <w:autoSpaceDE w:val="0"/>
            <w:autoSpaceDN w:val="0"/>
            <w:ind w:hanging="480"/>
            <w:divId w:val="616642595"/>
            <w:rPr>
              <w:rFonts w:eastAsia="Times New Roman"/>
            </w:rPr>
          </w:pPr>
          <w:r>
            <w:rPr>
              <w:rFonts w:eastAsia="Times New Roman"/>
            </w:rPr>
            <w:t xml:space="preserve">Hilty, J., Worboys, G. L., Keeley, A., Woodley, S., Lausche, B., Locke, H., Carr, M., </w:t>
          </w:r>
          <w:proofErr w:type="spellStart"/>
          <w:r>
            <w:rPr>
              <w:rFonts w:eastAsia="Times New Roman"/>
            </w:rPr>
            <w:t>Pulsford</w:t>
          </w:r>
          <w:proofErr w:type="spellEnd"/>
          <w:r>
            <w:rPr>
              <w:rFonts w:eastAsia="Times New Roman"/>
            </w:rPr>
            <w:t xml:space="preserve">, I., Pittock, J., White, J. W., Theobald, D. M., Levine, J., Reuling, M., Watson, J. E. M., Ament, R., &amp; Tabor, G. M. (2020). </w:t>
          </w:r>
          <w:r>
            <w:rPr>
              <w:rFonts w:eastAsia="Times New Roman"/>
              <w:i/>
              <w:iCs/>
            </w:rPr>
            <w:t>Guidelines for conserving connectivity through ecological networks and corridors</w:t>
          </w:r>
          <w:r>
            <w:rPr>
              <w:rFonts w:eastAsia="Times New Roman"/>
            </w:rPr>
            <w:t>. IUCN.</w:t>
          </w:r>
        </w:p>
        <w:p w14:paraId="2FDDFE83" w14:textId="77777777" w:rsidR="005878FC" w:rsidRDefault="005878FC">
          <w:pPr>
            <w:autoSpaceDE w:val="0"/>
            <w:autoSpaceDN w:val="0"/>
            <w:ind w:hanging="480"/>
            <w:divId w:val="764619914"/>
            <w:rPr>
              <w:rFonts w:eastAsia="Times New Roman"/>
            </w:rPr>
          </w:pPr>
          <w:r>
            <w:rPr>
              <w:rFonts w:eastAsia="Times New Roman"/>
            </w:rPr>
            <w:lastRenderedPageBreak/>
            <w:t xml:space="preserve">Hofmeister, J., Hošek, J., Brabec, M., &amp; </w:t>
          </w:r>
          <w:proofErr w:type="spellStart"/>
          <w:r>
            <w:rPr>
              <w:rFonts w:eastAsia="Times New Roman"/>
            </w:rPr>
            <w:t>Kočvara</w:t>
          </w:r>
          <w:proofErr w:type="spellEnd"/>
          <w:r>
            <w:rPr>
              <w:rFonts w:eastAsia="Times New Roman"/>
            </w:rPr>
            <w:t xml:space="preserve">, R. (2017). Spatial distribution of bird communities in small forest fragments in central Europe in relation to distance to the forest edge, fragment size and type of forest. </w:t>
          </w:r>
          <w:r>
            <w:rPr>
              <w:rFonts w:eastAsia="Times New Roman"/>
              <w:i/>
              <w:iCs/>
            </w:rPr>
            <w:t>Forest Ecology and Management</w:t>
          </w:r>
          <w:r>
            <w:rPr>
              <w:rFonts w:eastAsia="Times New Roman"/>
            </w:rPr>
            <w:t xml:space="preserve">, </w:t>
          </w:r>
          <w:r>
            <w:rPr>
              <w:rFonts w:eastAsia="Times New Roman"/>
              <w:i/>
              <w:iCs/>
            </w:rPr>
            <w:t>401</w:t>
          </w:r>
          <w:r>
            <w:rPr>
              <w:rFonts w:eastAsia="Times New Roman"/>
            </w:rPr>
            <w:t>, 255–263. https://doi.org/10.1016/j.foreco.2017.07.005</w:t>
          </w:r>
        </w:p>
        <w:p w14:paraId="07A5DAC3" w14:textId="77777777" w:rsidR="00A057F9" w:rsidRDefault="00A057F9" w:rsidP="00A057F9">
          <w:pPr>
            <w:autoSpaceDE w:val="0"/>
            <w:autoSpaceDN w:val="0"/>
            <w:ind w:hanging="480"/>
            <w:divId w:val="671642757"/>
            <w:rPr>
              <w:rFonts w:eastAsia="Times New Roman"/>
            </w:rPr>
          </w:pPr>
          <w:r>
            <w:rPr>
              <w:rFonts w:eastAsia="Times New Roman"/>
            </w:rPr>
            <w:t xml:space="preserve">Huber, R., El Benni, N., &amp; Finger, R. (2023). Lessons learned and policy implications from 20 years of Swiss agricultural policy reforms: A review of policy evaluations. </w:t>
          </w:r>
          <w:r>
            <w:rPr>
              <w:rFonts w:eastAsia="Times New Roman"/>
              <w:i/>
              <w:iCs/>
            </w:rPr>
            <w:t>Bio-Based and Applied Economics</w:t>
          </w:r>
          <w:r>
            <w:rPr>
              <w:rFonts w:eastAsia="Times New Roman"/>
            </w:rPr>
            <w:t xml:space="preserve">, </w:t>
          </w:r>
          <w:r>
            <w:rPr>
              <w:rFonts w:eastAsia="Times New Roman"/>
              <w:i/>
              <w:iCs/>
            </w:rPr>
            <w:t>13</w:t>
          </w:r>
          <w:r>
            <w:rPr>
              <w:rFonts w:eastAsia="Times New Roman"/>
            </w:rPr>
            <w:t>(2), 121–146. https://doi.org/10.36253/bae-14214</w:t>
          </w:r>
        </w:p>
        <w:p w14:paraId="7279B5BD" w14:textId="7F1F9FD9" w:rsidR="005878FC" w:rsidRDefault="005878FC">
          <w:pPr>
            <w:autoSpaceDE w:val="0"/>
            <w:autoSpaceDN w:val="0"/>
            <w:ind w:hanging="480"/>
            <w:divId w:val="671642757"/>
            <w:rPr>
              <w:rFonts w:eastAsia="Times New Roman"/>
            </w:rPr>
          </w:pPr>
          <w:r>
            <w:rPr>
              <w:rFonts w:eastAsia="Times New Roman"/>
            </w:rPr>
            <w:t xml:space="preserve">Ioannidis, J. P. A., Stanley, T. D., &amp; </w:t>
          </w:r>
          <w:proofErr w:type="spellStart"/>
          <w:r>
            <w:rPr>
              <w:rFonts w:eastAsia="Times New Roman"/>
            </w:rPr>
            <w:t>Doucouliagos</w:t>
          </w:r>
          <w:proofErr w:type="spellEnd"/>
          <w:r>
            <w:rPr>
              <w:rFonts w:eastAsia="Times New Roman"/>
            </w:rPr>
            <w:t xml:space="preserve">, H. (2017). The Power of Bias in Economics Research. </w:t>
          </w:r>
          <w:r>
            <w:rPr>
              <w:rFonts w:eastAsia="Times New Roman"/>
              <w:i/>
              <w:iCs/>
            </w:rPr>
            <w:t>The Economic Journal</w:t>
          </w:r>
          <w:r>
            <w:rPr>
              <w:rFonts w:eastAsia="Times New Roman"/>
            </w:rPr>
            <w:t xml:space="preserve">, </w:t>
          </w:r>
          <w:r>
            <w:rPr>
              <w:rFonts w:eastAsia="Times New Roman"/>
              <w:i/>
              <w:iCs/>
            </w:rPr>
            <w:t>127</w:t>
          </w:r>
          <w:r>
            <w:rPr>
              <w:rFonts w:eastAsia="Times New Roman"/>
            </w:rPr>
            <w:t>(605), F236–F265. https://doi.org/10.1111/ecoj.12461</w:t>
          </w:r>
        </w:p>
        <w:p w14:paraId="423E15D0" w14:textId="77777777" w:rsidR="005878FC" w:rsidRDefault="005878FC">
          <w:pPr>
            <w:autoSpaceDE w:val="0"/>
            <w:autoSpaceDN w:val="0"/>
            <w:ind w:hanging="480"/>
            <w:divId w:val="569924179"/>
            <w:rPr>
              <w:rFonts w:eastAsia="Times New Roman"/>
            </w:rPr>
          </w:pPr>
          <w:r>
            <w:rPr>
              <w:rFonts w:eastAsia="Times New Roman"/>
            </w:rPr>
            <w:t xml:space="preserve">Jack, B. K. (2013). Private Information and the Allocation of Land Use Subsidies in Malawi. </w:t>
          </w:r>
          <w:r>
            <w:rPr>
              <w:rFonts w:eastAsia="Times New Roman"/>
              <w:i/>
              <w:iCs/>
            </w:rPr>
            <w:t>American Economic Journal: Applied Economics</w:t>
          </w:r>
          <w:r>
            <w:rPr>
              <w:rFonts w:eastAsia="Times New Roman"/>
            </w:rPr>
            <w:t xml:space="preserve">, </w:t>
          </w:r>
          <w:r>
            <w:rPr>
              <w:rFonts w:eastAsia="Times New Roman"/>
              <w:i/>
              <w:iCs/>
            </w:rPr>
            <w:t>5</w:t>
          </w:r>
          <w:r>
            <w:rPr>
              <w:rFonts w:eastAsia="Times New Roman"/>
            </w:rPr>
            <w:t>(3), 113–135. https://doi.org/10.1257/app.5.3.113</w:t>
          </w:r>
        </w:p>
        <w:p w14:paraId="62D793AB" w14:textId="77777777" w:rsidR="005878FC" w:rsidRDefault="005878FC">
          <w:pPr>
            <w:autoSpaceDE w:val="0"/>
            <w:autoSpaceDN w:val="0"/>
            <w:ind w:hanging="480"/>
            <w:divId w:val="54133146"/>
            <w:rPr>
              <w:rFonts w:eastAsia="Times New Roman"/>
            </w:rPr>
          </w:pPr>
          <w:r>
            <w:rPr>
              <w:rFonts w:eastAsia="Times New Roman"/>
            </w:rPr>
            <w:t xml:space="preserve">Krawczyk, M., Bartczak, A., Hanley, N., &amp; Stenger, A. (2016). Buying spatially-coordinated ecosystem services: An experiment on the role of auction format and communication. </w:t>
          </w:r>
          <w:r>
            <w:rPr>
              <w:rFonts w:eastAsia="Times New Roman"/>
              <w:i/>
              <w:iCs/>
            </w:rPr>
            <w:t>Ecological Economics</w:t>
          </w:r>
          <w:r>
            <w:rPr>
              <w:rFonts w:eastAsia="Times New Roman"/>
            </w:rPr>
            <w:t xml:space="preserve">, </w:t>
          </w:r>
          <w:r>
            <w:rPr>
              <w:rFonts w:eastAsia="Times New Roman"/>
              <w:i/>
              <w:iCs/>
            </w:rPr>
            <w:t>124</w:t>
          </w:r>
          <w:r>
            <w:rPr>
              <w:rFonts w:eastAsia="Times New Roman"/>
            </w:rPr>
            <w:t>, 36–48. https://doi.org/10.1016/j.ecolecon.2016.01.012</w:t>
          </w:r>
        </w:p>
        <w:p w14:paraId="2015D615" w14:textId="77777777" w:rsidR="005878FC" w:rsidRDefault="005878FC">
          <w:pPr>
            <w:autoSpaceDE w:val="0"/>
            <w:autoSpaceDN w:val="0"/>
            <w:ind w:hanging="480"/>
            <w:divId w:val="1828013188"/>
            <w:rPr>
              <w:rFonts w:eastAsia="Times New Roman"/>
            </w:rPr>
          </w:pPr>
          <w:r>
            <w:rPr>
              <w:rFonts w:eastAsia="Times New Roman"/>
            </w:rPr>
            <w:t xml:space="preserve">Li, J., Feldman, M. W., Li, S., &amp; Daily, G. C. (2011). Rural household income and inequality under the Sloping Land Conversion Program in western China. </w:t>
          </w:r>
          <w:r>
            <w:rPr>
              <w:rFonts w:eastAsia="Times New Roman"/>
              <w:i/>
              <w:iCs/>
            </w:rPr>
            <w:t>Proceedings of the National Academy of Sciences</w:t>
          </w:r>
          <w:r>
            <w:rPr>
              <w:rFonts w:eastAsia="Times New Roman"/>
            </w:rPr>
            <w:t xml:space="preserve">, </w:t>
          </w:r>
          <w:r>
            <w:rPr>
              <w:rFonts w:eastAsia="Times New Roman"/>
              <w:i/>
              <w:iCs/>
            </w:rPr>
            <w:t>108</w:t>
          </w:r>
          <w:r>
            <w:rPr>
              <w:rFonts w:eastAsia="Times New Roman"/>
            </w:rPr>
            <w:t>(19), 7721–7726. https://doi.org/10.1073/pnas.1101018108</w:t>
          </w:r>
        </w:p>
        <w:p w14:paraId="00C2A0ED" w14:textId="77777777" w:rsidR="005878FC" w:rsidRDefault="005878FC">
          <w:pPr>
            <w:autoSpaceDE w:val="0"/>
            <w:autoSpaceDN w:val="0"/>
            <w:ind w:hanging="480"/>
            <w:divId w:val="2051568197"/>
            <w:rPr>
              <w:rFonts w:eastAsia="Times New Roman"/>
            </w:rPr>
          </w:pPr>
          <w:r>
            <w:rPr>
              <w:rFonts w:eastAsia="Times New Roman"/>
            </w:rPr>
            <w:t xml:space="preserve">List, J. A. (2011). Why Economists Should Conduct Field Experiments and 14 Tips for Pulling One Off. </w:t>
          </w:r>
          <w:r>
            <w:rPr>
              <w:rFonts w:eastAsia="Times New Roman"/>
              <w:i/>
              <w:iCs/>
            </w:rPr>
            <w:t>Journal of Economic Perspectives</w:t>
          </w:r>
          <w:r>
            <w:rPr>
              <w:rFonts w:eastAsia="Times New Roman"/>
            </w:rPr>
            <w:t xml:space="preserve">, </w:t>
          </w:r>
          <w:r>
            <w:rPr>
              <w:rFonts w:eastAsia="Times New Roman"/>
              <w:i/>
              <w:iCs/>
            </w:rPr>
            <w:t>25</w:t>
          </w:r>
          <w:r>
            <w:rPr>
              <w:rFonts w:eastAsia="Times New Roman"/>
            </w:rPr>
            <w:t>(3), 3–16. https://doi.org/10.1257/jep.25.3.3</w:t>
          </w:r>
        </w:p>
        <w:p w14:paraId="45A45E8B" w14:textId="77777777" w:rsidR="005878FC" w:rsidRDefault="005878FC">
          <w:pPr>
            <w:autoSpaceDE w:val="0"/>
            <w:autoSpaceDN w:val="0"/>
            <w:ind w:hanging="480"/>
            <w:divId w:val="1502046820"/>
            <w:rPr>
              <w:rFonts w:eastAsia="Times New Roman"/>
            </w:rPr>
          </w:pPr>
          <w:r>
            <w:rPr>
              <w:rFonts w:eastAsia="Times New Roman"/>
            </w:rPr>
            <w:t xml:space="preserve">Liu, Z., Banerjee, S., Cason, T. N., Hanley, N., Liu, Q., Xu, J., &amp; </w:t>
          </w:r>
          <w:proofErr w:type="spellStart"/>
          <w:r>
            <w:rPr>
              <w:rFonts w:eastAsia="Times New Roman"/>
            </w:rPr>
            <w:t>Kontoleon</w:t>
          </w:r>
          <w:proofErr w:type="spellEnd"/>
          <w:r>
            <w:rPr>
              <w:rFonts w:eastAsia="Times New Roman"/>
            </w:rPr>
            <w:t xml:space="preserve">, A. (2024). Spatially coordinated conservation auctions: A framed field experiment focusing on farmland wildlife conservation in China. </w:t>
          </w:r>
          <w:r>
            <w:rPr>
              <w:rFonts w:eastAsia="Times New Roman"/>
              <w:i/>
              <w:iCs/>
            </w:rPr>
            <w:t>American Journal of Agricultural Economics</w:t>
          </w:r>
          <w:r>
            <w:rPr>
              <w:rFonts w:eastAsia="Times New Roman"/>
            </w:rPr>
            <w:t xml:space="preserve">, </w:t>
          </w:r>
          <w:r>
            <w:rPr>
              <w:rFonts w:eastAsia="Times New Roman"/>
              <w:i/>
              <w:iCs/>
            </w:rPr>
            <w:t>106</w:t>
          </w:r>
          <w:r>
            <w:rPr>
              <w:rFonts w:eastAsia="Times New Roman"/>
            </w:rPr>
            <w:t>(4), 1354–1379. https://doi.org/10.1111/ajae.12447</w:t>
          </w:r>
        </w:p>
        <w:p w14:paraId="4DCBC80C" w14:textId="77777777" w:rsidR="005878FC" w:rsidRDefault="005878FC">
          <w:pPr>
            <w:autoSpaceDE w:val="0"/>
            <w:autoSpaceDN w:val="0"/>
            <w:ind w:hanging="480"/>
            <w:divId w:val="280115300"/>
            <w:rPr>
              <w:rFonts w:eastAsia="Times New Roman"/>
            </w:rPr>
          </w:pPr>
          <w:r>
            <w:rPr>
              <w:rFonts w:eastAsia="Times New Roman"/>
            </w:rPr>
            <w:t xml:space="preserve">Liu, Z., Xu, J., Yang, X., Tu, Q., Hanley, N., &amp; </w:t>
          </w:r>
          <w:proofErr w:type="spellStart"/>
          <w:r>
            <w:rPr>
              <w:rFonts w:eastAsia="Times New Roman"/>
            </w:rPr>
            <w:t>Kontoleon</w:t>
          </w:r>
          <w:proofErr w:type="spellEnd"/>
          <w:r>
            <w:rPr>
              <w:rFonts w:eastAsia="Times New Roman"/>
            </w:rPr>
            <w:t xml:space="preserve">, A. (2019). Performance of Agglomeration Bonuses in Conservation Auctions: Lessons from a Framed Field Experiment. </w:t>
          </w:r>
          <w:r>
            <w:rPr>
              <w:rFonts w:eastAsia="Times New Roman"/>
              <w:i/>
              <w:iCs/>
            </w:rPr>
            <w:t>Environmental and Resource Economics</w:t>
          </w:r>
          <w:r>
            <w:rPr>
              <w:rFonts w:eastAsia="Times New Roman"/>
            </w:rPr>
            <w:t xml:space="preserve">, </w:t>
          </w:r>
          <w:r>
            <w:rPr>
              <w:rFonts w:eastAsia="Times New Roman"/>
              <w:i/>
              <w:iCs/>
            </w:rPr>
            <w:t>73</w:t>
          </w:r>
          <w:r>
            <w:rPr>
              <w:rFonts w:eastAsia="Times New Roman"/>
            </w:rPr>
            <w:t>(3), 843–869. https://doi.org/10.1007/s10640-019-00330-1</w:t>
          </w:r>
        </w:p>
        <w:p w14:paraId="1DC65997" w14:textId="77777777" w:rsidR="005878FC" w:rsidRDefault="005878FC">
          <w:pPr>
            <w:autoSpaceDE w:val="0"/>
            <w:autoSpaceDN w:val="0"/>
            <w:ind w:hanging="480"/>
            <w:divId w:val="341401511"/>
            <w:rPr>
              <w:rFonts w:eastAsia="Times New Roman"/>
            </w:rPr>
          </w:pPr>
          <w:r>
            <w:rPr>
              <w:rFonts w:eastAsia="Times New Roman"/>
            </w:rPr>
            <w:t xml:space="preserve">Moffatt, P. G. (2021). </w:t>
          </w:r>
          <w:proofErr w:type="spellStart"/>
          <w:r>
            <w:rPr>
              <w:rFonts w:eastAsia="Times New Roman"/>
            </w:rPr>
            <w:t>Experimetrics</w:t>
          </w:r>
          <w:proofErr w:type="spellEnd"/>
          <w:r>
            <w:rPr>
              <w:rFonts w:eastAsia="Times New Roman"/>
            </w:rPr>
            <w:t xml:space="preserve">: A Survey. </w:t>
          </w:r>
          <w:r>
            <w:rPr>
              <w:rFonts w:eastAsia="Times New Roman"/>
              <w:i/>
              <w:iCs/>
            </w:rPr>
            <w:t>Foundations and Trends in Econometrics</w:t>
          </w:r>
          <w:r>
            <w:rPr>
              <w:rFonts w:eastAsia="Times New Roman"/>
            </w:rPr>
            <w:t xml:space="preserve">, </w:t>
          </w:r>
          <w:r>
            <w:rPr>
              <w:rFonts w:eastAsia="Times New Roman"/>
              <w:i/>
              <w:iCs/>
            </w:rPr>
            <w:t>11</w:t>
          </w:r>
          <w:r>
            <w:rPr>
              <w:rFonts w:eastAsia="Times New Roman"/>
            </w:rPr>
            <w:t>(1–2), 1–152. https://doi.org/10.1561/0800000035</w:t>
          </w:r>
        </w:p>
        <w:p w14:paraId="3FE90020" w14:textId="77777777" w:rsidR="00D83F46" w:rsidRDefault="00D83F46" w:rsidP="00D83F46">
          <w:pPr>
            <w:autoSpaceDE w:val="0"/>
            <w:autoSpaceDN w:val="0"/>
            <w:ind w:hanging="480"/>
            <w:divId w:val="1340887852"/>
            <w:rPr>
              <w:rFonts w:eastAsia="Times New Roman"/>
            </w:rPr>
          </w:pPr>
          <w:r>
            <w:rPr>
              <w:rFonts w:eastAsia="Times New Roman"/>
            </w:rPr>
            <w:t xml:space="preserve">Moore, J. L., &amp; Runge, M. C. (2012). Combining Structured Decision Making and Value‐of‐Information Analyses to Identify Robust Management Strategies. </w:t>
          </w:r>
          <w:r>
            <w:rPr>
              <w:rFonts w:eastAsia="Times New Roman"/>
              <w:i/>
              <w:iCs/>
            </w:rPr>
            <w:t>Conservation Biology</w:t>
          </w:r>
          <w:r>
            <w:rPr>
              <w:rFonts w:eastAsia="Times New Roman"/>
            </w:rPr>
            <w:t xml:space="preserve">, </w:t>
          </w:r>
          <w:r>
            <w:rPr>
              <w:rFonts w:eastAsia="Times New Roman"/>
              <w:i/>
              <w:iCs/>
            </w:rPr>
            <w:t>26</w:t>
          </w:r>
          <w:r>
            <w:rPr>
              <w:rFonts w:eastAsia="Times New Roman"/>
            </w:rPr>
            <w:t>(5), 810–820. https://doi.org/10.1111/j.1523-1739.2012.01907.x</w:t>
          </w:r>
        </w:p>
        <w:p w14:paraId="5D67B88A" w14:textId="1D3A9EB9" w:rsidR="005878FC" w:rsidRDefault="005878FC">
          <w:pPr>
            <w:autoSpaceDE w:val="0"/>
            <w:autoSpaceDN w:val="0"/>
            <w:ind w:hanging="480"/>
            <w:divId w:val="1340887852"/>
            <w:rPr>
              <w:rFonts w:eastAsia="Times New Roman"/>
            </w:rPr>
          </w:pPr>
          <w:r>
            <w:rPr>
              <w:rFonts w:eastAsia="Times New Roman"/>
            </w:rPr>
            <w:t xml:space="preserve">National Forestry and Grassland Administration. (2020). </w:t>
          </w:r>
          <w:r>
            <w:rPr>
              <w:rFonts w:eastAsia="Times New Roman"/>
              <w:i/>
              <w:iCs/>
            </w:rPr>
            <w:t>The Sloping Land Conversion Programme at 20 (1999–2019)</w:t>
          </w:r>
          <w:r>
            <w:rPr>
              <w:rFonts w:eastAsia="Times New Roman"/>
            </w:rPr>
            <w:t>. https://www.forestry.gov.cn/html/main/main_195/20200630085813736477881/file/20200630090428999877621.pdf</w:t>
          </w:r>
        </w:p>
        <w:p w14:paraId="6F1F794C" w14:textId="77777777" w:rsidR="005878FC" w:rsidRDefault="005878FC">
          <w:pPr>
            <w:autoSpaceDE w:val="0"/>
            <w:autoSpaceDN w:val="0"/>
            <w:ind w:hanging="480"/>
            <w:divId w:val="757948166"/>
            <w:rPr>
              <w:rFonts w:eastAsia="Times New Roman"/>
            </w:rPr>
          </w:pPr>
          <w:r>
            <w:rPr>
              <w:rFonts w:eastAsia="Times New Roman"/>
            </w:rPr>
            <w:t xml:space="preserve">Nguyen, C., &amp; Latacz-Lohmann, U. (2024). Effect of Information Disclosure Policies in Conservation Auctions. </w:t>
          </w:r>
          <w:r>
            <w:rPr>
              <w:rFonts w:eastAsia="Times New Roman"/>
              <w:i/>
              <w:iCs/>
            </w:rPr>
            <w:t>Land Economics</w:t>
          </w:r>
          <w:r>
            <w:rPr>
              <w:rFonts w:eastAsia="Times New Roman"/>
            </w:rPr>
            <w:t>. https://doi.org/10.3368/le.101.1.032824-0031R</w:t>
          </w:r>
        </w:p>
        <w:p w14:paraId="257D396B" w14:textId="77777777" w:rsidR="005878FC" w:rsidRDefault="005878FC">
          <w:pPr>
            <w:autoSpaceDE w:val="0"/>
            <w:autoSpaceDN w:val="0"/>
            <w:ind w:hanging="480"/>
            <w:divId w:val="1651908532"/>
            <w:rPr>
              <w:rFonts w:eastAsia="Times New Roman"/>
            </w:rPr>
          </w:pPr>
          <w:r>
            <w:rPr>
              <w:rFonts w:eastAsia="Times New Roman"/>
            </w:rPr>
            <w:t xml:space="preserve">Nguyen, C., Latacz‐Lohmann, U., &amp; Hanley, N. (2024a). Agri‐environmental Schemes Require Improved Design for Better Outcomes. </w:t>
          </w:r>
          <w:proofErr w:type="spellStart"/>
          <w:r>
            <w:rPr>
              <w:rFonts w:eastAsia="Times New Roman"/>
              <w:i/>
              <w:iCs/>
            </w:rPr>
            <w:t>EuroChoices</w:t>
          </w:r>
          <w:proofErr w:type="spellEnd"/>
          <w:r>
            <w:rPr>
              <w:rFonts w:eastAsia="Times New Roman"/>
            </w:rPr>
            <w:t>. https://doi.org/10.1111/1746-692X.12441</w:t>
          </w:r>
        </w:p>
        <w:p w14:paraId="50108B6C" w14:textId="77777777" w:rsidR="005878FC" w:rsidRDefault="005878FC">
          <w:pPr>
            <w:autoSpaceDE w:val="0"/>
            <w:autoSpaceDN w:val="0"/>
            <w:ind w:hanging="480"/>
            <w:divId w:val="1350444984"/>
            <w:rPr>
              <w:rFonts w:eastAsia="Times New Roman"/>
            </w:rPr>
          </w:pPr>
          <w:r>
            <w:rPr>
              <w:rFonts w:eastAsia="Times New Roman"/>
            </w:rPr>
            <w:lastRenderedPageBreak/>
            <w:t xml:space="preserve">Nguyen, C., Latacz‐Lohmann, U., &amp; Hanley, N. (2024b). Landscape‐level determinants of the performance of an agglomeration bonus in conservation auctions. </w:t>
          </w:r>
          <w:r>
            <w:rPr>
              <w:rFonts w:eastAsia="Times New Roman"/>
              <w:i/>
              <w:iCs/>
            </w:rPr>
            <w:t>Journal of Agricultural Economics</w:t>
          </w:r>
          <w:r>
            <w:rPr>
              <w:rFonts w:eastAsia="Times New Roman"/>
            </w:rPr>
            <w:t xml:space="preserve">, </w:t>
          </w:r>
          <w:r>
            <w:rPr>
              <w:rFonts w:eastAsia="Times New Roman"/>
              <w:i/>
              <w:iCs/>
            </w:rPr>
            <w:t>75</w:t>
          </w:r>
          <w:r>
            <w:rPr>
              <w:rFonts w:eastAsia="Times New Roman"/>
            </w:rPr>
            <w:t>(2), 592–616. https://doi.org/10.1111/1477-9552.12576</w:t>
          </w:r>
        </w:p>
        <w:p w14:paraId="25C18800" w14:textId="77777777" w:rsidR="005878FC" w:rsidRDefault="005878FC">
          <w:pPr>
            <w:autoSpaceDE w:val="0"/>
            <w:autoSpaceDN w:val="0"/>
            <w:ind w:hanging="480"/>
            <w:divId w:val="2109956814"/>
            <w:rPr>
              <w:rFonts w:eastAsia="Times New Roman"/>
            </w:rPr>
          </w:pPr>
          <w:r>
            <w:rPr>
              <w:rFonts w:eastAsia="Times New Roman"/>
            </w:rPr>
            <w:t xml:space="preserve">Palm-Forster, L. H., Swinton, S. M., Lupi, F., &amp; Shupp, R. S. (2016). Too Burdensome to Bid: Transaction Costs and Pay‐for‐Performance Conservation. </w:t>
          </w:r>
          <w:r>
            <w:rPr>
              <w:rFonts w:eastAsia="Times New Roman"/>
              <w:i/>
              <w:iCs/>
            </w:rPr>
            <w:t>American Journal of Agricultural Economics</w:t>
          </w:r>
          <w:r>
            <w:rPr>
              <w:rFonts w:eastAsia="Times New Roman"/>
            </w:rPr>
            <w:t xml:space="preserve">, </w:t>
          </w:r>
          <w:r>
            <w:rPr>
              <w:rFonts w:eastAsia="Times New Roman"/>
              <w:i/>
              <w:iCs/>
            </w:rPr>
            <w:t>98</w:t>
          </w:r>
          <w:r>
            <w:rPr>
              <w:rFonts w:eastAsia="Times New Roman"/>
            </w:rPr>
            <w:t>(5), 1314–1333. https://doi.org/10.1093/ajae/aaw071</w:t>
          </w:r>
        </w:p>
        <w:p w14:paraId="4DA06BC5" w14:textId="77777777" w:rsidR="005878FC" w:rsidRDefault="005878FC">
          <w:pPr>
            <w:autoSpaceDE w:val="0"/>
            <w:autoSpaceDN w:val="0"/>
            <w:ind w:hanging="480"/>
            <w:divId w:val="98910986"/>
            <w:rPr>
              <w:rFonts w:eastAsia="Times New Roman"/>
            </w:rPr>
          </w:pPr>
          <w:r>
            <w:rPr>
              <w:rFonts w:eastAsia="Times New Roman"/>
            </w:rPr>
            <w:t xml:space="preserve">Reeson, A. F., Rodriguez, L. C., Whitten, S. M., Williams, K., </w:t>
          </w:r>
          <w:proofErr w:type="spellStart"/>
          <w:r>
            <w:rPr>
              <w:rFonts w:eastAsia="Times New Roman"/>
            </w:rPr>
            <w:t>Nolles</w:t>
          </w:r>
          <w:proofErr w:type="spellEnd"/>
          <w:r>
            <w:rPr>
              <w:rFonts w:eastAsia="Times New Roman"/>
            </w:rPr>
            <w:t xml:space="preserve">, K., Windle, J., &amp; Rolfe, J. (2011). Adapting auctions for the provision of ecosystem services at the landscape scale. </w:t>
          </w:r>
          <w:r>
            <w:rPr>
              <w:rFonts w:eastAsia="Times New Roman"/>
              <w:i/>
              <w:iCs/>
            </w:rPr>
            <w:t>Ecological Economics</w:t>
          </w:r>
          <w:r>
            <w:rPr>
              <w:rFonts w:eastAsia="Times New Roman"/>
            </w:rPr>
            <w:t xml:space="preserve">, </w:t>
          </w:r>
          <w:r>
            <w:rPr>
              <w:rFonts w:eastAsia="Times New Roman"/>
              <w:i/>
              <w:iCs/>
            </w:rPr>
            <w:t>70</w:t>
          </w:r>
          <w:r>
            <w:rPr>
              <w:rFonts w:eastAsia="Times New Roman"/>
            </w:rPr>
            <w:t>(9), 1621–1627. https://doi.org/10.1016/j.ecolecon.2011.03.022</w:t>
          </w:r>
        </w:p>
        <w:p w14:paraId="4B37592C" w14:textId="77777777" w:rsidR="009F1F74" w:rsidRDefault="009F1F74" w:rsidP="009F1F74">
          <w:pPr>
            <w:autoSpaceDE w:val="0"/>
            <w:autoSpaceDN w:val="0"/>
            <w:ind w:hanging="480"/>
            <w:divId w:val="629823058"/>
            <w:rPr>
              <w:rFonts w:eastAsia="Times New Roman"/>
            </w:rPr>
          </w:pPr>
          <w:r>
            <w:rPr>
              <w:rFonts w:eastAsia="Times New Roman"/>
            </w:rPr>
            <w:t xml:space="preserve">Rolfe, J., </w:t>
          </w:r>
          <w:proofErr w:type="spellStart"/>
          <w:r>
            <w:rPr>
              <w:rFonts w:eastAsia="Times New Roman"/>
            </w:rPr>
            <w:t>Schilizzi</w:t>
          </w:r>
          <w:proofErr w:type="spellEnd"/>
          <w:r>
            <w:rPr>
              <w:rFonts w:eastAsia="Times New Roman"/>
            </w:rPr>
            <w:t xml:space="preserve">, S., Boxall, P., Latacz-Lohmann, U., Iftekhar, S., Star, M., &amp; O’Connor, P. (2018). Identifying the Causes of Low Participation Rates in Conservation Tenders. </w:t>
          </w:r>
          <w:r>
            <w:rPr>
              <w:rFonts w:eastAsia="Times New Roman"/>
              <w:i/>
              <w:iCs/>
            </w:rPr>
            <w:t>International Review of Environmental and Resource Economics</w:t>
          </w:r>
          <w:r>
            <w:rPr>
              <w:rFonts w:eastAsia="Times New Roman"/>
            </w:rPr>
            <w:t xml:space="preserve">, </w:t>
          </w:r>
          <w:r>
            <w:rPr>
              <w:rFonts w:eastAsia="Times New Roman"/>
              <w:i/>
              <w:iCs/>
            </w:rPr>
            <w:t>12</w:t>
          </w:r>
          <w:r>
            <w:rPr>
              <w:rFonts w:eastAsia="Times New Roman"/>
            </w:rPr>
            <w:t>(1), 1–45. https://doi.org/10.1561/101.00000098</w:t>
          </w:r>
        </w:p>
        <w:p w14:paraId="1E5333D8" w14:textId="6072145A" w:rsidR="005878FC" w:rsidRDefault="005878FC">
          <w:pPr>
            <w:autoSpaceDE w:val="0"/>
            <w:autoSpaceDN w:val="0"/>
            <w:ind w:hanging="480"/>
            <w:divId w:val="629823058"/>
            <w:rPr>
              <w:rFonts w:eastAsia="Times New Roman"/>
            </w:rPr>
          </w:pPr>
          <w:r>
            <w:rPr>
              <w:rFonts w:eastAsia="Times New Roman"/>
            </w:rPr>
            <w:t xml:space="preserve">Rolfe, J., Whitten, S., &amp; Windle, J. (2017). The Australian experience in using tenders for conservation. </w:t>
          </w:r>
          <w:r>
            <w:rPr>
              <w:rFonts w:eastAsia="Times New Roman"/>
              <w:i/>
              <w:iCs/>
            </w:rPr>
            <w:t>Land Use Policy</w:t>
          </w:r>
          <w:r>
            <w:rPr>
              <w:rFonts w:eastAsia="Times New Roman"/>
            </w:rPr>
            <w:t xml:space="preserve">, </w:t>
          </w:r>
          <w:r>
            <w:rPr>
              <w:rFonts w:eastAsia="Times New Roman"/>
              <w:i/>
              <w:iCs/>
            </w:rPr>
            <w:t>63</w:t>
          </w:r>
          <w:r>
            <w:rPr>
              <w:rFonts w:eastAsia="Times New Roman"/>
            </w:rPr>
            <w:t>, 611–620. https://doi.org/10.1016/j.landusepol.2015.01.037</w:t>
          </w:r>
        </w:p>
        <w:p w14:paraId="4BD1BDED" w14:textId="77777777" w:rsidR="004C3CE3" w:rsidRPr="00876B70" w:rsidRDefault="004C3CE3" w:rsidP="004C3CE3">
          <w:pPr>
            <w:autoSpaceDE w:val="0"/>
            <w:autoSpaceDN w:val="0"/>
            <w:ind w:hanging="480"/>
            <w:divId w:val="1186871109"/>
            <w:rPr>
              <w:rFonts w:eastAsia="Times New Roman"/>
              <w:color w:val="000000"/>
            </w:rPr>
          </w:pPr>
          <w:r w:rsidRPr="00876B70">
            <w:rPr>
              <w:rFonts w:eastAsia="Times New Roman"/>
              <w:color w:val="000000"/>
            </w:rPr>
            <w:t xml:space="preserve">Simpson, K., Armsworth, P. R., Dallimer, M., Nthambi, M., de Vries, F. P., &amp; Hanley, N. (2023). Improving the ecological and economic performance of agri-environment schemes: Payment by modelled results versus payment for actions. </w:t>
          </w:r>
          <w:r w:rsidRPr="00876B70">
            <w:rPr>
              <w:rFonts w:eastAsia="Times New Roman"/>
              <w:i/>
              <w:iCs/>
              <w:color w:val="000000"/>
            </w:rPr>
            <w:t>Land Use Policy</w:t>
          </w:r>
          <w:r w:rsidRPr="00876B70">
            <w:rPr>
              <w:rFonts w:eastAsia="Times New Roman"/>
              <w:color w:val="000000"/>
            </w:rPr>
            <w:t xml:space="preserve">, </w:t>
          </w:r>
          <w:r w:rsidRPr="00876B70">
            <w:rPr>
              <w:rFonts w:eastAsia="Times New Roman"/>
              <w:i/>
              <w:iCs/>
              <w:color w:val="000000"/>
            </w:rPr>
            <w:t>130</w:t>
          </w:r>
          <w:r w:rsidRPr="00876B70">
            <w:rPr>
              <w:rFonts w:eastAsia="Times New Roman"/>
              <w:color w:val="000000"/>
            </w:rPr>
            <w:t>, 106688. https://doi.org/10.1016/j.landusepol.2023.106688</w:t>
          </w:r>
        </w:p>
        <w:p w14:paraId="78F89FAF" w14:textId="4A19CD23" w:rsidR="005878FC" w:rsidRDefault="005878FC">
          <w:pPr>
            <w:autoSpaceDE w:val="0"/>
            <w:autoSpaceDN w:val="0"/>
            <w:ind w:hanging="480"/>
            <w:divId w:val="1186871109"/>
            <w:rPr>
              <w:rFonts w:eastAsia="Times New Roman"/>
            </w:rPr>
          </w:pPr>
          <w:proofErr w:type="spellStart"/>
          <w:r>
            <w:rPr>
              <w:rFonts w:eastAsia="Times New Roman"/>
            </w:rPr>
            <w:t>Terraube</w:t>
          </w:r>
          <w:proofErr w:type="spellEnd"/>
          <w:r>
            <w:rPr>
              <w:rFonts w:eastAsia="Times New Roman"/>
            </w:rPr>
            <w:t xml:space="preserve">, J., </w:t>
          </w:r>
          <w:proofErr w:type="spellStart"/>
          <w:r>
            <w:rPr>
              <w:rFonts w:eastAsia="Times New Roman"/>
            </w:rPr>
            <w:t>Archaux</w:t>
          </w:r>
          <w:proofErr w:type="spellEnd"/>
          <w:r>
            <w:rPr>
              <w:rFonts w:eastAsia="Times New Roman"/>
            </w:rPr>
            <w:t xml:space="preserve">, F., </w:t>
          </w:r>
          <w:proofErr w:type="spellStart"/>
          <w:r>
            <w:rPr>
              <w:rFonts w:eastAsia="Times New Roman"/>
            </w:rPr>
            <w:t>Deconchat</w:t>
          </w:r>
          <w:proofErr w:type="spellEnd"/>
          <w:r>
            <w:rPr>
              <w:rFonts w:eastAsia="Times New Roman"/>
            </w:rPr>
            <w:t xml:space="preserve">, M., van Halder, I., </w:t>
          </w:r>
          <w:proofErr w:type="spellStart"/>
          <w:r>
            <w:rPr>
              <w:rFonts w:eastAsia="Times New Roman"/>
            </w:rPr>
            <w:t>Jactel</w:t>
          </w:r>
          <w:proofErr w:type="spellEnd"/>
          <w:r>
            <w:rPr>
              <w:rFonts w:eastAsia="Times New Roman"/>
            </w:rPr>
            <w:t xml:space="preserve">, H., &amp; Barbaro, L. (2016). Forest edges have high conservation value for bird communities in mosaic landscapes. </w:t>
          </w:r>
          <w:r>
            <w:rPr>
              <w:rFonts w:eastAsia="Times New Roman"/>
              <w:i/>
              <w:iCs/>
            </w:rPr>
            <w:t>Ecology and Evolution</w:t>
          </w:r>
          <w:r>
            <w:rPr>
              <w:rFonts w:eastAsia="Times New Roman"/>
            </w:rPr>
            <w:t xml:space="preserve">, </w:t>
          </w:r>
          <w:r>
            <w:rPr>
              <w:rFonts w:eastAsia="Times New Roman"/>
              <w:i/>
              <w:iCs/>
            </w:rPr>
            <w:t>6</w:t>
          </w:r>
          <w:r>
            <w:rPr>
              <w:rFonts w:eastAsia="Times New Roman"/>
            </w:rPr>
            <w:t>(15), 5178–5189. https://doi.org/10.1002/ece3.2273</w:t>
          </w:r>
        </w:p>
        <w:p w14:paraId="5E5DEE8C" w14:textId="77777777" w:rsidR="00F27359" w:rsidRPr="008F31E8" w:rsidRDefault="00F27359" w:rsidP="00F27359">
          <w:pPr>
            <w:autoSpaceDE w:val="0"/>
            <w:autoSpaceDN w:val="0"/>
            <w:ind w:hanging="480"/>
            <w:divId w:val="386073471"/>
            <w:rPr>
              <w:rFonts w:eastAsia="Times New Roman"/>
              <w:color w:val="000000"/>
              <w:kern w:val="0"/>
              <w:sz w:val="24"/>
              <w:szCs w:val="24"/>
              <w14:ligatures w14:val="none"/>
            </w:rPr>
          </w:pPr>
          <w:r w:rsidRPr="008F31E8">
            <w:rPr>
              <w:rFonts w:eastAsia="Times New Roman"/>
              <w:color w:val="000000"/>
            </w:rPr>
            <w:t xml:space="preserve">Valente, J. J., Gannon, D. G., Hightower, J., Kim, H., Leimberger, K. G., Macedo, R., Rousseau, J. S., Weldy, M. J., Zitomer, R. A., Fahrig, L., Fletcher, R. J., Wu, J., &amp; Betts, M. G. (2023). Toward conciliation in the habitat fragmentation and biodiversity debate. </w:t>
          </w:r>
          <w:r w:rsidRPr="008F31E8">
            <w:rPr>
              <w:rFonts w:eastAsia="Times New Roman"/>
              <w:i/>
              <w:iCs/>
              <w:color w:val="000000"/>
            </w:rPr>
            <w:t>Landscape Ecology</w:t>
          </w:r>
          <w:r w:rsidRPr="008F31E8">
            <w:rPr>
              <w:rFonts w:eastAsia="Times New Roman"/>
              <w:color w:val="000000"/>
            </w:rPr>
            <w:t xml:space="preserve">, </w:t>
          </w:r>
          <w:r w:rsidRPr="008F31E8">
            <w:rPr>
              <w:rFonts w:eastAsia="Times New Roman"/>
              <w:i/>
              <w:iCs/>
              <w:color w:val="000000"/>
            </w:rPr>
            <w:t>38</w:t>
          </w:r>
          <w:r w:rsidRPr="008F31E8">
            <w:rPr>
              <w:rFonts w:eastAsia="Times New Roman"/>
              <w:color w:val="000000"/>
            </w:rPr>
            <w:t>(11), 2717–2730. https://doi.org/10.1007/s10980-023-01708-9</w:t>
          </w:r>
        </w:p>
        <w:p w14:paraId="751301F2" w14:textId="5C2350A1" w:rsidR="005878FC" w:rsidRDefault="005878FC">
          <w:pPr>
            <w:autoSpaceDE w:val="0"/>
            <w:autoSpaceDN w:val="0"/>
            <w:ind w:hanging="480"/>
            <w:divId w:val="386073471"/>
            <w:rPr>
              <w:rFonts w:eastAsia="Times New Roman"/>
            </w:rPr>
          </w:pPr>
          <w:r>
            <w:rPr>
              <w:rFonts w:eastAsia="Times New Roman"/>
            </w:rPr>
            <w:t xml:space="preserve">Wallander, S., Paul, L. A., Ferraro, P. J., Messer, K. D., &amp; Iovanna, R. (2023). Informational nudges in conservation auctions: A field experiment with U.S. farmers. </w:t>
          </w:r>
          <w:r>
            <w:rPr>
              <w:rFonts w:eastAsia="Times New Roman"/>
              <w:i/>
              <w:iCs/>
            </w:rPr>
            <w:t>Food Policy</w:t>
          </w:r>
          <w:r>
            <w:rPr>
              <w:rFonts w:eastAsia="Times New Roman"/>
            </w:rPr>
            <w:t xml:space="preserve">, </w:t>
          </w:r>
          <w:r>
            <w:rPr>
              <w:rFonts w:eastAsia="Times New Roman"/>
              <w:i/>
              <w:iCs/>
            </w:rPr>
            <w:t>120</w:t>
          </w:r>
          <w:r>
            <w:rPr>
              <w:rFonts w:eastAsia="Times New Roman"/>
            </w:rPr>
            <w:t>, 102504. https://doi.org/10.1016/j.foodpol.2023.102504</w:t>
          </w:r>
        </w:p>
        <w:p w14:paraId="7ACF7AA6" w14:textId="77777777" w:rsidR="005878FC" w:rsidRDefault="005878FC">
          <w:pPr>
            <w:autoSpaceDE w:val="0"/>
            <w:autoSpaceDN w:val="0"/>
            <w:ind w:hanging="480"/>
            <w:divId w:val="1906988334"/>
            <w:rPr>
              <w:rFonts w:eastAsia="Times New Roman"/>
            </w:rPr>
          </w:pPr>
          <w:r>
            <w:rPr>
              <w:rFonts w:eastAsia="Times New Roman"/>
            </w:rPr>
            <w:t xml:space="preserve">Wintle, B. A., Kujala, H., Whitehead, A., Cameron, A., Veloz, S., </w:t>
          </w:r>
          <w:proofErr w:type="spellStart"/>
          <w:r>
            <w:rPr>
              <w:rFonts w:eastAsia="Times New Roman"/>
            </w:rPr>
            <w:t>Kukkala</w:t>
          </w:r>
          <w:proofErr w:type="spellEnd"/>
          <w:r>
            <w:rPr>
              <w:rFonts w:eastAsia="Times New Roman"/>
            </w:rPr>
            <w:t xml:space="preserve">, A., Moilanen, A., Gordon, A., Lentini, P. E., Cadenhead, N. C. R., &amp; Bekessy, S. A. (2019). Global synthesis of conservation studies reveals the importance of small habitat patches for biodiversity. </w:t>
          </w:r>
          <w:r>
            <w:rPr>
              <w:rFonts w:eastAsia="Times New Roman"/>
              <w:i/>
              <w:iCs/>
            </w:rPr>
            <w:t>Proceedings of the National Academy of Sciences</w:t>
          </w:r>
          <w:r>
            <w:rPr>
              <w:rFonts w:eastAsia="Times New Roman"/>
            </w:rPr>
            <w:t xml:space="preserve">, </w:t>
          </w:r>
          <w:r>
            <w:rPr>
              <w:rFonts w:eastAsia="Times New Roman"/>
              <w:i/>
              <w:iCs/>
            </w:rPr>
            <w:t>116</w:t>
          </w:r>
          <w:r>
            <w:rPr>
              <w:rFonts w:eastAsia="Times New Roman"/>
            </w:rPr>
            <w:t>(3), 909–914. https://doi.org/10.1073/pnas.1813051115</w:t>
          </w:r>
        </w:p>
        <w:p w14:paraId="04A1216D" w14:textId="77777777" w:rsidR="005878FC" w:rsidRDefault="005878FC">
          <w:pPr>
            <w:autoSpaceDE w:val="0"/>
            <w:autoSpaceDN w:val="0"/>
            <w:ind w:hanging="480"/>
            <w:divId w:val="924999377"/>
            <w:rPr>
              <w:rFonts w:eastAsia="Times New Roman"/>
            </w:rPr>
          </w:pPr>
          <w:r>
            <w:rPr>
              <w:rFonts w:eastAsia="Times New Roman"/>
            </w:rPr>
            <w:t xml:space="preserve">Zhang, Y., Wang, Y., Phillips, N., Ma, K., Li, J., &amp; Wang, W. (2017). Integrated maps of biodiversity in the </w:t>
          </w:r>
          <w:proofErr w:type="spellStart"/>
          <w:r>
            <w:rPr>
              <w:rFonts w:eastAsia="Times New Roman"/>
            </w:rPr>
            <w:t>Qinling</w:t>
          </w:r>
          <w:proofErr w:type="spellEnd"/>
          <w:r>
            <w:rPr>
              <w:rFonts w:eastAsia="Times New Roman"/>
            </w:rPr>
            <w:t xml:space="preserve"> Mountains of China for expanding protected areas. </w:t>
          </w:r>
          <w:r>
            <w:rPr>
              <w:rFonts w:eastAsia="Times New Roman"/>
              <w:i/>
              <w:iCs/>
            </w:rPr>
            <w:t>Biological Conservation</w:t>
          </w:r>
          <w:r>
            <w:rPr>
              <w:rFonts w:eastAsia="Times New Roman"/>
            </w:rPr>
            <w:t xml:space="preserve">, </w:t>
          </w:r>
          <w:r>
            <w:rPr>
              <w:rFonts w:eastAsia="Times New Roman"/>
              <w:i/>
              <w:iCs/>
            </w:rPr>
            <w:t>210</w:t>
          </w:r>
          <w:r>
            <w:rPr>
              <w:rFonts w:eastAsia="Times New Roman"/>
            </w:rPr>
            <w:t>, 64–71. https://doi.org/10.1016/j.biocon.2016.04.022</w:t>
          </w:r>
        </w:p>
        <w:p w14:paraId="457D7026" w14:textId="348C1476" w:rsidR="00082F74" w:rsidRDefault="005878FC" w:rsidP="00082F74">
          <w:r>
            <w:rPr>
              <w:rFonts w:eastAsia="Times New Roman"/>
            </w:rPr>
            <w:t> </w:t>
          </w:r>
        </w:p>
      </w:sdtContent>
    </w:sdt>
    <w:p w14:paraId="2E6FE65B" w14:textId="77777777" w:rsidR="00266293" w:rsidRDefault="00266293">
      <w:pPr>
        <w:rPr>
          <w:i/>
          <w:iCs/>
        </w:rPr>
      </w:pPr>
    </w:p>
    <w:p w14:paraId="33BBC2D2" w14:textId="77777777" w:rsidR="008F2526" w:rsidRDefault="008F2526" w:rsidP="008F2526">
      <w:pPr>
        <w:rPr>
          <w:i/>
          <w:iCs/>
        </w:rPr>
      </w:pPr>
    </w:p>
    <w:p w14:paraId="65377EFA" w14:textId="77777777" w:rsidR="008F2526" w:rsidRDefault="008F2526" w:rsidP="008F2526">
      <w:pPr>
        <w:rPr>
          <w:i/>
          <w:iCs/>
        </w:rPr>
      </w:pPr>
    </w:p>
    <w:p w14:paraId="06888784" w14:textId="77777777" w:rsidR="008F2526" w:rsidRDefault="008F2526" w:rsidP="008F2526">
      <w:pPr>
        <w:rPr>
          <w:i/>
          <w:iCs/>
        </w:rPr>
        <w:sectPr w:rsidR="008F2526">
          <w:pgSz w:w="11906" w:h="16838"/>
          <w:pgMar w:top="1440" w:right="1440" w:bottom="1440" w:left="1440" w:header="708" w:footer="708" w:gutter="0"/>
          <w:cols w:space="708"/>
          <w:docGrid w:linePitch="360"/>
        </w:sectPr>
      </w:pPr>
    </w:p>
    <w:p w14:paraId="1A1D84DC" w14:textId="4C05C721" w:rsidR="000D11DE" w:rsidRDefault="000D11DE" w:rsidP="000D11DE">
      <w:pPr>
        <w:pStyle w:val="Heading1"/>
        <w:spacing w:before="120" w:after="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APPENDIX</w:t>
      </w:r>
      <w:r w:rsidRPr="002E10A7">
        <w:rPr>
          <w:rFonts w:ascii="Times New Roman" w:hAnsi="Times New Roman" w:cs="Times New Roman"/>
          <w:b/>
          <w:bCs/>
          <w:color w:val="000000" w:themeColor="text1"/>
          <w:sz w:val="22"/>
          <w:szCs w:val="22"/>
        </w:rPr>
        <w:t xml:space="preserve"> </w:t>
      </w:r>
      <w:r>
        <w:rPr>
          <w:rFonts w:ascii="Times New Roman" w:hAnsi="Times New Roman" w:cs="Times New Roman"/>
          <w:b/>
          <w:bCs/>
          <w:color w:val="000000" w:themeColor="text1"/>
          <w:sz w:val="22"/>
          <w:szCs w:val="22"/>
        </w:rPr>
        <w:t xml:space="preserve">A. SUPPLEMENTARY FIGURES </w:t>
      </w:r>
      <w:r w:rsidR="006452A9">
        <w:rPr>
          <w:rFonts w:ascii="Times New Roman" w:hAnsi="Times New Roman" w:cs="Times New Roman"/>
          <w:b/>
          <w:bCs/>
          <w:color w:val="000000" w:themeColor="text1"/>
          <w:sz w:val="22"/>
          <w:szCs w:val="22"/>
        </w:rPr>
        <w:t>AND</w:t>
      </w:r>
      <w:r>
        <w:rPr>
          <w:rFonts w:ascii="Times New Roman" w:hAnsi="Times New Roman" w:cs="Times New Roman"/>
          <w:b/>
          <w:bCs/>
          <w:color w:val="000000" w:themeColor="text1"/>
          <w:sz w:val="22"/>
          <w:szCs w:val="22"/>
        </w:rPr>
        <w:t xml:space="preserve"> </w:t>
      </w:r>
      <w:r w:rsidR="006452A9">
        <w:rPr>
          <w:rFonts w:ascii="Times New Roman" w:hAnsi="Times New Roman" w:cs="Times New Roman"/>
          <w:b/>
          <w:bCs/>
          <w:color w:val="000000" w:themeColor="text1"/>
          <w:sz w:val="22"/>
          <w:szCs w:val="22"/>
        </w:rPr>
        <w:t>TABLES</w:t>
      </w:r>
    </w:p>
    <w:p w14:paraId="78D4E336" w14:textId="77777777" w:rsidR="000D11DE" w:rsidRDefault="000D11DE" w:rsidP="009C2686"/>
    <w:p w14:paraId="2DBAD11F" w14:textId="77777777" w:rsidR="00A707DF" w:rsidRDefault="00A707DF" w:rsidP="009C2686"/>
    <w:p w14:paraId="123276BC" w14:textId="77777777" w:rsidR="009C2686" w:rsidRDefault="009C2686" w:rsidP="009C2686">
      <w:pPr>
        <w:jc w:val="center"/>
        <w:rPr>
          <w:i/>
          <w:iCs/>
        </w:rPr>
      </w:pPr>
      <w:r>
        <w:rPr>
          <w:noProof/>
          <w:lang w:val="en-US" w:eastAsia="en-US"/>
        </w:rPr>
        <mc:AlternateContent>
          <mc:Choice Requires="wpg">
            <w:drawing>
              <wp:inline distT="0" distB="0" distL="0" distR="0" wp14:anchorId="20ABD1A7" wp14:editId="7A96BD9E">
                <wp:extent cx="3209544" cy="3319272"/>
                <wp:effectExtent l="0" t="0" r="0" b="0"/>
                <wp:docPr id="1322487779" name="Group 13224877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09544" cy="3319272"/>
                          <a:chOff x="0" y="0"/>
                          <a:chExt cx="5018227" cy="5190134"/>
                        </a:xfrm>
                      </wpg:grpSpPr>
                      <wps:wsp>
                        <wps:cNvPr id="2142356879" name="Oval 2142356879"/>
                        <wps:cNvSpPr/>
                        <wps:spPr>
                          <a:xfrm>
                            <a:off x="1828800" y="3255264"/>
                            <a:ext cx="137160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840681" name="Oval 417840681"/>
                        <wps:cNvSpPr/>
                        <wps:spPr>
                          <a:xfrm>
                            <a:off x="1828800" y="680313"/>
                            <a:ext cx="137160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44969" name="Oval 136044969"/>
                        <wps:cNvSpPr/>
                        <wps:spPr>
                          <a:xfrm>
                            <a:off x="3065069" y="2655417"/>
                            <a:ext cx="137160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089912" name="Oval 582089912"/>
                        <wps:cNvSpPr/>
                        <wps:spPr>
                          <a:xfrm>
                            <a:off x="3065069" y="1287475"/>
                            <a:ext cx="137160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217797" name="Oval 522217797"/>
                        <wps:cNvSpPr/>
                        <wps:spPr>
                          <a:xfrm>
                            <a:off x="585216" y="2662732"/>
                            <a:ext cx="137160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513956" name="Oval 1238513956"/>
                        <wps:cNvSpPr/>
                        <wps:spPr>
                          <a:xfrm>
                            <a:off x="592531" y="1287475"/>
                            <a:ext cx="137160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378022" name="Text Box 409378022"/>
                        <wps:cNvSpPr txBox="1"/>
                        <wps:spPr>
                          <a:xfrm>
                            <a:off x="2238451" y="4550054"/>
                            <a:ext cx="548640" cy="640080"/>
                          </a:xfrm>
                          <a:prstGeom prst="rect">
                            <a:avLst/>
                          </a:prstGeom>
                          <a:noFill/>
                          <a:ln w="6350">
                            <a:noFill/>
                          </a:ln>
                        </wps:spPr>
                        <wps:txbx>
                          <w:txbxContent>
                            <w:p w14:paraId="20458004" w14:textId="77777777" w:rsidR="00C717F6" w:rsidRPr="005111CE" w:rsidRDefault="00C717F6" w:rsidP="009C2686">
                              <w:pPr>
                                <w:spacing w:before="0" w:after="0" w:line="240" w:lineRule="auto"/>
                                <w:jc w:val="center"/>
                                <w:rPr>
                                  <w:b/>
                                  <w:bCs/>
                                  <w:i/>
                                  <w:iCs/>
                                  <w:sz w:val="48"/>
                                  <w:szCs w:val="48"/>
                                </w:rPr>
                              </w:pPr>
                              <w:r w:rsidRPr="005111CE">
                                <w:rPr>
                                  <w:b/>
                                  <w:bCs/>
                                  <w:i/>
                                  <w:iCs/>
                                  <w:sz w:val="48"/>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0947075" name="Text Box 1150947075"/>
                        <wps:cNvSpPr txBox="1"/>
                        <wps:spPr>
                          <a:xfrm>
                            <a:off x="4286707" y="1609344"/>
                            <a:ext cx="731520" cy="731520"/>
                          </a:xfrm>
                          <a:prstGeom prst="rect">
                            <a:avLst/>
                          </a:prstGeom>
                          <a:noFill/>
                          <a:ln w="6350">
                            <a:noFill/>
                          </a:ln>
                        </wps:spPr>
                        <wps:txbx>
                          <w:txbxContent>
                            <w:p w14:paraId="0F52ED25" w14:textId="77777777" w:rsidR="00C717F6" w:rsidRPr="005111CE" w:rsidRDefault="00C717F6" w:rsidP="009C2686">
                              <w:pPr>
                                <w:jc w:val="center"/>
                                <w:rPr>
                                  <w:b/>
                                  <w:bCs/>
                                  <w:i/>
                                  <w:iCs/>
                                  <w:sz w:val="48"/>
                                  <w:szCs w:val="48"/>
                                </w:rPr>
                              </w:pPr>
                              <w:r w:rsidRPr="005111CE">
                                <w:rPr>
                                  <w:b/>
                                  <w:bCs/>
                                  <w:i/>
                                  <w:iCs/>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1630552" name="Text Box 1451630552"/>
                        <wps:cNvSpPr txBox="1"/>
                        <wps:spPr>
                          <a:xfrm>
                            <a:off x="4286707" y="2977286"/>
                            <a:ext cx="731520" cy="731520"/>
                          </a:xfrm>
                          <a:prstGeom prst="rect">
                            <a:avLst/>
                          </a:prstGeom>
                          <a:noFill/>
                          <a:ln w="6350">
                            <a:noFill/>
                          </a:ln>
                        </wps:spPr>
                        <wps:txbx>
                          <w:txbxContent>
                            <w:p w14:paraId="3947CD7C" w14:textId="77777777" w:rsidR="00C717F6" w:rsidRPr="005111CE" w:rsidRDefault="00C717F6" w:rsidP="009C2686">
                              <w:pPr>
                                <w:jc w:val="center"/>
                                <w:rPr>
                                  <w:b/>
                                  <w:bCs/>
                                  <w:i/>
                                  <w:iCs/>
                                  <w:sz w:val="48"/>
                                  <w:szCs w:val="48"/>
                                </w:rPr>
                              </w:pPr>
                              <w:r w:rsidRPr="005111CE">
                                <w:rPr>
                                  <w:b/>
                                  <w:bCs/>
                                  <w:i/>
                                  <w:iCs/>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7517141" name="Text Box 2067517141"/>
                        <wps:cNvSpPr txBox="1"/>
                        <wps:spPr>
                          <a:xfrm>
                            <a:off x="2148529" y="771673"/>
                            <a:ext cx="731587" cy="1188721"/>
                          </a:xfrm>
                          <a:prstGeom prst="rect">
                            <a:avLst/>
                          </a:prstGeom>
                          <a:noFill/>
                          <a:ln w="6350">
                            <a:noFill/>
                          </a:ln>
                        </wps:spPr>
                        <wps:txbx>
                          <w:txbxContent>
                            <w:p w14:paraId="0DAF8C43"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1</w:t>
                              </w:r>
                              <w:r w:rsidRPr="002B3C8F">
                                <w:rPr>
                                  <w:b/>
                                  <w:bCs/>
                                  <w:i/>
                                  <w:iCs/>
                                </w:rPr>
                                <w:t xml:space="preserve"> </w:t>
                              </w:r>
                            </w:p>
                            <w:p w14:paraId="22A4A282"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1</w:t>
                              </w:r>
                              <w:r w:rsidRPr="002B3C8F">
                                <w:rPr>
                                  <w:b/>
                                  <w:bCs/>
                                  <w:i/>
                                  <w:iCs/>
                                </w:rPr>
                                <w:t xml:space="preserve"> </w:t>
                              </w:r>
                            </w:p>
                            <w:p w14:paraId="20FB2999"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1l</w:t>
                              </w:r>
                              <w:r w:rsidRPr="002B3C8F">
                                <w:rPr>
                                  <w:b/>
                                  <w:bCs/>
                                  <w:i/>
                                  <w:iCs/>
                                </w:rPr>
                                <w:t xml:space="preserve"> </w:t>
                              </w:r>
                            </w:p>
                            <w:p w14:paraId="5E779A49"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1r</w:t>
                              </w:r>
                              <w:r w:rsidRPr="002B3C8F">
                                <w:rPr>
                                  <w:b/>
                                  <w:bCs/>
                                  <w:i/>
                                  <w:iCs/>
                                </w:rPr>
                                <w:t xml:space="preserve"> </w:t>
                              </w:r>
                            </w:p>
                            <w:p w14:paraId="2D66DC34" w14:textId="77777777" w:rsidR="00C717F6" w:rsidRPr="002B3C8F" w:rsidRDefault="00C717F6" w:rsidP="009C2686">
                              <w:pPr>
                                <w:spacing w:before="0" w:after="0"/>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6536396" name="Text Box 1726536396"/>
                        <wps:cNvSpPr txBox="1"/>
                        <wps:spPr>
                          <a:xfrm>
                            <a:off x="0" y="2984601"/>
                            <a:ext cx="731520" cy="731520"/>
                          </a:xfrm>
                          <a:prstGeom prst="rect">
                            <a:avLst/>
                          </a:prstGeom>
                          <a:noFill/>
                          <a:ln w="6350">
                            <a:noFill/>
                          </a:ln>
                        </wps:spPr>
                        <wps:txbx>
                          <w:txbxContent>
                            <w:p w14:paraId="3C1828A4" w14:textId="77777777" w:rsidR="00C717F6" w:rsidRPr="005111CE" w:rsidRDefault="00C717F6" w:rsidP="009C2686">
                              <w:pPr>
                                <w:jc w:val="center"/>
                                <w:rPr>
                                  <w:b/>
                                  <w:bCs/>
                                  <w:i/>
                                  <w:iCs/>
                                  <w:sz w:val="48"/>
                                  <w:szCs w:val="48"/>
                                </w:rPr>
                              </w:pPr>
                              <w:r w:rsidRPr="005111CE">
                                <w:rPr>
                                  <w:b/>
                                  <w:bCs/>
                                  <w:i/>
                                  <w:iCs/>
                                  <w:sz w:val="48"/>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1057624" name="Text Box 1611057624"/>
                        <wps:cNvSpPr txBox="1"/>
                        <wps:spPr>
                          <a:xfrm>
                            <a:off x="0" y="1609344"/>
                            <a:ext cx="731520" cy="731520"/>
                          </a:xfrm>
                          <a:prstGeom prst="rect">
                            <a:avLst/>
                          </a:prstGeom>
                          <a:noFill/>
                          <a:ln w="6350">
                            <a:noFill/>
                          </a:ln>
                        </wps:spPr>
                        <wps:txbx>
                          <w:txbxContent>
                            <w:p w14:paraId="6182A5A1" w14:textId="77777777" w:rsidR="00C717F6" w:rsidRPr="005111CE" w:rsidRDefault="00C717F6" w:rsidP="009C2686">
                              <w:pPr>
                                <w:jc w:val="center"/>
                                <w:rPr>
                                  <w:b/>
                                  <w:bCs/>
                                  <w:i/>
                                  <w:iCs/>
                                  <w:sz w:val="48"/>
                                  <w:szCs w:val="48"/>
                                </w:rPr>
                              </w:pPr>
                              <w:r w:rsidRPr="005111CE">
                                <w:rPr>
                                  <w:b/>
                                  <w:bCs/>
                                  <w:i/>
                                  <w:iCs/>
                                  <w:sz w:val="48"/>
                                  <w:szCs w:val="4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7880586" name="Text Box 1797880586"/>
                        <wps:cNvSpPr txBox="1"/>
                        <wps:spPr>
                          <a:xfrm>
                            <a:off x="2150669" y="0"/>
                            <a:ext cx="731520" cy="731520"/>
                          </a:xfrm>
                          <a:prstGeom prst="rect">
                            <a:avLst/>
                          </a:prstGeom>
                          <a:noFill/>
                          <a:ln w="6350">
                            <a:noFill/>
                          </a:ln>
                        </wps:spPr>
                        <wps:txbx>
                          <w:txbxContent>
                            <w:p w14:paraId="15252EE1" w14:textId="77777777" w:rsidR="00C717F6" w:rsidRPr="005111CE" w:rsidRDefault="00C717F6" w:rsidP="009C2686">
                              <w:pPr>
                                <w:jc w:val="center"/>
                                <w:rPr>
                                  <w:b/>
                                  <w:bCs/>
                                  <w:i/>
                                  <w:iCs/>
                                  <w:sz w:val="48"/>
                                  <w:szCs w:val="48"/>
                                </w:rPr>
                              </w:pPr>
                              <w:r w:rsidRPr="005111CE">
                                <w:rPr>
                                  <w:b/>
                                  <w:bCs/>
                                  <w:i/>
                                  <w:iCs/>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948124" name="Text Box 892948124"/>
                        <wps:cNvSpPr txBox="1"/>
                        <wps:spPr>
                          <a:xfrm>
                            <a:off x="3385153" y="1379140"/>
                            <a:ext cx="800173" cy="1188784"/>
                          </a:xfrm>
                          <a:prstGeom prst="rect">
                            <a:avLst/>
                          </a:prstGeom>
                          <a:noFill/>
                          <a:ln w="6350">
                            <a:noFill/>
                          </a:ln>
                        </wps:spPr>
                        <wps:txbx>
                          <w:txbxContent>
                            <w:p w14:paraId="3CCA5A5D"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2</w:t>
                              </w:r>
                              <w:r w:rsidRPr="002B3C8F">
                                <w:rPr>
                                  <w:b/>
                                  <w:bCs/>
                                  <w:i/>
                                  <w:iCs/>
                                </w:rPr>
                                <w:t xml:space="preserve"> </w:t>
                              </w:r>
                            </w:p>
                            <w:p w14:paraId="39F963A6"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2</w:t>
                              </w:r>
                              <w:r w:rsidRPr="002B3C8F">
                                <w:rPr>
                                  <w:b/>
                                  <w:bCs/>
                                  <w:i/>
                                  <w:iCs/>
                                </w:rPr>
                                <w:t xml:space="preserve"> </w:t>
                              </w:r>
                            </w:p>
                            <w:p w14:paraId="2F70A42F"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2l</w:t>
                              </w:r>
                              <w:r w:rsidRPr="002B3C8F">
                                <w:rPr>
                                  <w:b/>
                                  <w:bCs/>
                                  <w:i/>
                                  <w:iCs/>
                                </w:rPr>
                                <w:t xml:space="preserve"> </w:t>
                              </w:r>
                            </w:p>
                            <w:p w14:paraId="0F57607D"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2r</w:t>
                              </w:r>
                              <w:r w:rsidRPr="002B3C8F">
                                <w:rPr>
                                  <w:b/>
                                  <w:bCs/>
                                  <w:i/>
                                  <w:iCs/>
                                </w:rPr>
                                <w:t xml:space="preserve"> </w:t>
                              </w:r>
                            </w:p>
                            <w:p w14:paraId="261D64D7" w14:textId="77777777" w:rsidR="00C717F6" w:rsidRPr="002B3C8F" w:rsidRDefault="00C717F6" w:rsidP="009C2686">
                              <w:pPr>
                                <w:spacing w:before="0" w:after="0"/>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1009752" name="Text Box 1721009752"/>
                        <wps:cNvSpPr txBox="1"/>
                        <wps:spPr>
                          <a:xfrm>
                            <a:off x="3385153" y="2746777"/>
                            <a:ext cx="800173" cy="1188784"/>
                          </a:xfrm>
                          <a:prstGeom prst="rect">
                            <a:avLst/>
                          </a:prstGeom>
                          <a:noFill/>
                          <a:ln w="6350">
                            <a:noFill/>
                          </a:ln>
                        </wps:spPr>
                        <wps:txbx>
                          <w:txbxContent>
                            <w:p w14:paraId="67094611"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3</w:t>
                              </w:r>
                              <w:r w:rsidRPr="002B3C8F">
                                <w:rPr>
                                  <w:b/>
                                  <w:bCs/>
                                  <w:i/>
                                  <w:iCs/>
                                </w:rPr>
                                <w:t xml:space="preserve"> </w:t>
                              </w:r>
                            </w:p>
                            <w:p w14:paraId="69D1E971"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3</w:t>
                              </w:r>
                              <w:r w:rsidRPr="002B3C8F">
                                <w:rPr>
                                  <w:b/>
                                  <w:bCs/>
                                  <w:i/>
                                  <w:iCs/>
                                </w:rPr>
                                <w:t xml:space="preserve"> </w:t>
                              </w:r>
                            </w:p>
                            <w:p w14:paraId="34F58A24"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3l</w:t>
                              </w:r>
                              <w:r w:rsidRPr="002B3C8F">
                                <w:rPr>
                                  <w:b/>
                                  <w:bCs/>
                                  <w:i/>
                                  <w:iCs/>
                                </w:rPr>
                                <w:t xml:space="preserve"> </w:t>
                              </w:r>
                            </w:p>
                            <w:p w14:paraId="4AC144BE"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3r</w:t>
                              </w:r>
                              <w:r w:rsidRPr="002B3C8F">
                                <w:rPr>
                                  <w:b/>
                                  <w:bCs/>
                                  <w:i/>
                                  <w:iCs/>
                                </w:rPr>
                                <w:t xml:space="preserve"> </w:t>
                              </w:r>
                            </w:p>
                            <w:p w14:paraId="737719AB" w14:textId="77777777" w:rsidR="00C717F6" w:rsidRPr="002B3C8F" w:rsidRDefault="00C717F6" w:rsidP="009C2686">
                              <w:pPr>
                                <w:spacing w:before="0" w:after="0"/>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8769463" name="Text Box 848769463"/>
                        <wps:cNvSpPr txBox="1"/>
                        <wps:spPr>
                          <a:xfrm>
                            <a:off x="2148529" y="3346929"/>
                            <a:ext cx="800173" cy="1188784"/>
                          </a:xfrm>
                          <a:prstGeom prst="rect">
                            <a:avLst/>
                          </a:prstGeom>
                          <a:noFill/>
                          <a:ln w="6350">
                            <a:noFill/>
                          </a:ln>
                        </wps:spPr>
                        <wps:txbx>
                          <w:txbxContent>
                            <w:p w14:paraId="6D46EC06"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4</w:t>
                              </w:r>
                              <w:r w:rsidRPr="002B3C8F">
                                <w:rPr>
                                  <w:b/>
                                  <w:bCs/>
                                  <w:i/>
                                  <w:iCs/>
                                </w:rPr>
                                <w:t xml:space="preserve"> </w:t>
                              </w:r>
                            </w:p>
                            <w:p w14:paraId="54D988AE"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4</w:t>
                              </w:r>
                              <w:r w:rsidRPr="002B3C8F">
                                <w:rPr>
                                  <w:b/>
                                  <w:bCs/>
                                  <w:i/>
                                  <w:iCs/>
                                </w:rPr>
                                <w:t xml:space="preserve"> </w:t>
                              </w:r>
                            </w:p>
                            <w:p w14:paraId="385D67A2"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4l</w:t>
                              </w:r>
                              <w:r w:rsidRPr="002B3C8F">
                                <w:rPr>
                                  <w:b/>
                                  <w:bCs/>
                                  <w:i/>
                                  <w:iCs/>
                                </w:rPr>
                                <w:t xml:space="preserve"> </w:t>
                              </w:r>
                            </w:p>
                            <w:p w14:paraId="725D8552"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4r</w:t>
                              </w:r>
                              <w:r w:rsidRPr="002B3C8F">
                                <w:rPr>
                                  <w:b/>
                                  <w:bCs/>
                                  <w:i/>
                                  <w:iCs/>
                                </w:rPr>
                                <w:t xml:space="preserve"> </w:t>
                              </w:r>
                            </w:p>
                            <w:p w14:paraId="08D081F8" w14:textId="77777777" w:rsidR="00C717F6" w:rsidRPr="002B3C8F" w:rsidRDefault="00C717F6" w:rsidP="009C2686">
                              <w:pPr>
                                <w:spacing w:before="0" w:after="0"/>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532225" name="Text Box 1942532225"/>
                        <wps:cNvSpPr txBox="1"/>
                        <wps:spPr>
                          <a:xfrm>
                            <a:off x="905179" y="2754703"/>
                            <a:ext cx="800173" cy="1188784"/>
                          </a:xfrm>
                          <a:prstGeom prst="rect">
                            <a:avLst/>
                          </a:prstGeom>
                          <a:noFill/>
                          <a:ln w="6350">
                            <a:noFill/>
                          </a:ln>
                        </wps:spPr>
                        <wps:txbx>
                          <w:txbxContent>
                            <w:p w14:paraId="7DB27CB0"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5</w:t>
                              </w:r>
                              <w:r w:rsidRPr="002B3C8F">
                                <w:rPr>
                                  <w:b/>
                                  <w:bCs/>
                                  <w:i/>
                                  <w:iCs/>
                                </w:rPr>
                                <w:t xml:space="preserve"> </w:t>
                              </w:r>
                            </w:p>
                            <w:p w14:paraId="436678BA"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5</w:t>
                              </w:r>
                              <w:r w:rsidRPr="002B3C8F">
                                <w:rPr>
                                  <w:b/>
                                  <w:bCs/>
                                  <w:i/>
                                  <w:iCs/>
                                </w:rPr>
                                <w:t xml:space="preserve"> </w:t>
                              </w:r>
                            </w:p>
                            <w:p w14:paraId="4D325D19"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5l</w:t>
                              </w:r>
                              <w:r w:rsidRPr="002B3C8F">
                                <w:rPr>
                                  <w:b/>
                                  <w:bCs/>
                                  <w:i/>
                                  <w:iCs/>
                                </w:rPr>
                                <w:t xml:space="preserve"> </w:t>
                              </w:r>
                            </w:p>
                            <w:p w14:paraId="202A66A5"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5r</w:t>
                              </w:r>
                              <w:r w:rsidRPr="002B3C8F">
                                <w:rPr>
                                  <w:b/>
                                  <w:bCs/>
                                  <w:i/>
                                  <w:iCs/>
                                </w:rPr>
                                <w:t xml:space="preserve"> </w:t>
                              </w:r>
                            </w:p>
                            <w:p w14:paraId="15B08443" w14:textId="77777777" w:rsidR="00C717F6" w:rsidRPr="002B3C8F" w:rsidRDefault="00C717F6" w:rsidP="009C2686">
                              <w:pPr>
                                <w:spacing w:before="0" w:after="0" w:line="240" w:lineRule="auto"/>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764538" name="Text Box 1023764538"/>
                        <wps:cNvSpPr txBox="1"/>
                        <wps:spPr>
                          <a:xfrm>
                            <a:off x="912165" y="1379141"/>
                            <a:ext cx="731587" cy="1188720"/>
                          </a:xfrm>
                          <a:prstGeom prst="rect">
                            <a:avLst/>
                          </a:prstGeom>
                          <a:noFill/>
                          <a:ln w="6350">
                            <a:noFill/>
                          </a:ln>
                        </wps:spPr>
                        <wps:txbx>
                          <w:txbxContent>
                            <w:p w14:paraId="28CD41FC"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6</w:t>
                              </w:r>
                              <w:r w:rsidRPr="002B3C8F">
                                <w:rPr>
                                  <w:b/>
                                  <w:bCs/>
                                  <w:i/>
                                  <w:iCs/>
                                </w:rPr>
                                <w:t xml:space="preserve"> </w:t>
                              </w:r>
                            </w:p>
                            <w:p w14:paraId="6569349D"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6</w:t>
                              </w:r>
                              <w:r w:rsidRPr="002B3C8F">
                                <w:rPr>
                                  <w:b/>
                                  <w:bCs/>
                                  <w:i/>
                                  <w:iCs/>
                                </w:rPr>
                                <w:t xml:space="preserve"> </w:t>
                              </w:r>
                            </w:p>
                            <w:p w14:paraId="10146399"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6l</w:t>
                              </w:r>
                              <w:r w:rsidRPr="002B3C8F">
                                <w:rPr>
                                  <w:b/>
                                  <w:bCs/>
                                  <w:i/>
                                  <w:iCs/>
                                </w:rPr>
                                <w:t xml:space="preserve"> </w:t>
                              </w:r>
                            </w:p>
                            <w:p w14:paraId="793DA205"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6r</w:t>
                              </w:r>
                              <w:r w:rsidRPr="002B3C8F">
                                <w:rPr>
                                  <w:b/>
                                  <w:bCs/>
                                  <w:i/>
                                  <w:iCs/>
                                </w:rPr>
                                <w:t xml:space="preserve"> </w:t>
                              </w:r>
                            </w:p>
                            <w:p w14:paraId="4C7D97EC" w14:textId="77777777" w:rsidR="00C717F6" w:rsidRPr="002B3C8F" w:rsidRDefault="00C717F6" w:rsidP="009C2686">
                              <w:pPr>
                                <w:spacing w:before="0" w:after="0" w:line="240" w:lineRule="auto"/>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ABD1A7" id="Group 1322487779" o:spid="_x0000_s1026" style="width:252.7pt;height:261.35pt;mso-position-horizontal-relative:char;mso-position-vertical-relative:line" coordsize="50182,5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">
                <o:lock v:ext="edit" aspectratio="t"/>
                <v:oval id="Oval 2142356879" o:spid="_x0000_s1027" style="position:absolute;left:18288;top:32552;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" filled="f" strokecolor="black [3213]" strokeweight="1pt">
                  <v:stroke joinstyle="miter"/>
                </v:oval>
                <v:oval id="Oval 417840681" o:spid="_x0000_s1028" style="position:absolute;left:18288;top:6803;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" filled="f" strokecolor="black [3213]" strokeweight="1pt">
                  <v:stroke joinstyle="miter"/>
                </v:oval>
                <v:oval id="Oval 136044969" o:spid="_x0000_s1029" style="position:absolute;left:30650;top:26554;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" filled="f" strokecolor="black [3213]" strokeweight="1pt">
                  <v:stroke joinstyle="miter"/>
                </v:oval>
                <v:oval id="Oval 582089912" o:spid="_x0000_s1030" style="position:absolute;left:30650;top:12874;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" filled="f" strokecolor="black [3213]" strokeweight="1pt">
                  <v:stroke joinstyle="miter"/>
                </v:oval>
                <v:oval id="Oval 522217797" o:spid="_x0000_s1031" style="position:absolute;left:5852;top:26627;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" filled="f" strokecolor="black [3213]" strokeweight="1pt">
                  <v:stroke joinstyle="miter"/>
                </v:oval>
                <v:oval id="Oval 1238513956" o:spid="_x0000_s1032" style="position:absolute;left:5925;top:12874;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" filled="f" strokecolor="black [3213]" strokeweight="1pt">
                  <v:stroke joinstyle="miter"/>
                </v:oval>
                <v:shapetype id="_x0000_t202" coordsize="21600,21600" o:spt="202" path="m,l,21600r21600,l21600,xe">
                  <v:stroke joinstyle="miter"/>
                  <v:path gradientshapeok="t" o:connecttype="rect"/>
                </v:shapetype>
                <v:shape id="Text Box 409378022" o:spid="_x0000_s1033" type="#_x0000_t202" style="position:absolute;left:22384;top:45500;width:548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" filled="f" stroked="f" strokeweight=".5pt">
                  <v:textbox>
                    <w:txbxContent>
                      <w:p w14:paraId="20458004" w14:textId="77777777" w:rsidR="00C717F6" w:rsidRPr="005111CE" w:rsidRDefault="00C717F6" w:rsidP="009C2686">
                        <w:pPr>
                          <w:spacing w:before="0" w:after="0" w:line="240" w:lineRule="auto"/>
                          <w:jc w:val="center"/>
                          <w:rPr>
                            <w:b/>
                            <w:bCs/>
                            <w:i/>
                            <w:iCs/>
                            <w:sz w:val="48"/>
                            <w:szCs w:val="48"/>
                          </w:rPr>
                        </w:pPr>
                        <w:r w:rsidRPr="005111CE">
                          <w:rPr>
                            <w:b/>
                            <w:bCs/>
                            <w:i/>
                            <w:iCs/>
                            <w:sz w:val="48"/>
                            <w:szCs w:val="48"/>
                          </w:rPr>
                          <w:t>4</w:t>
                        </w:r>
                      </w:p>
                    </w:txbxContent>
                  </v:textbox>
                </v:shape>
                <v:shape id="Text Box 1150947075" o:spid="_x0000_s1034" type="#_x0000_t202" style="position:absolute;left:42867;top:16093;width:731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" filled="f" stroked="f" strokeweight=".5pt">
                  <v:textbox>
                    <w:txbxContent>
                      <w:p w14:paraId="0F52ED25" w14:textId="77777777" w:rsidR="00C717F6" w:rsidRPr="005111CE" w:rsidRDefault="00C717F6" w:rsidP="009C2686">
                        <w:pPr>
                          <w:jc w:val="center"/>
                          <w:rPr>
                            <w:b/>
                            <w:bCs/>
                            <w:i/>
                            <w:iCs/>
                            <w:sz w:val="48"/>
                            <w:szCs w:val="48"/>
                          </w:rPr>
                        </w:pPr>
                        <w:r w:rsidRPr="005111CE">
                          <w:rPr>
                            <w:b/>
                            <w:bCs/>
                            <w:i/>
                            <w:iCs/>
                            <w:sz w:val="48"/>
                            <w:szCs w:val="48"/>
                          </w:rPr>
                          <w:t>2</w:t>
                        </w:r>
                      </w:p>
                    </w:txbxContent>
                  </v:textbox>
                </v:shape>
                <v:shape id="Text Box 1451630552" o:spid="_x0000_s1035" type="#_x0000_t202" style="position:absolute;left:42867;top:29772;width:7315;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" filled="f" stroked="f" strokeweight=".5pt">
                  <v:textbox>
                    <w:txbxContent>
                      <w:p w14:paraId="3947CD7C" w14:textId="77777777" w:rsidR="00C717F6" w:rsidRPr="005111CE" w:rsidRDefault="00C717F6" w:rsidP="009C2686">
                        <w:pPr>
                          <w:jc w:val="center"/>
                          <w:rPr>
                            <w:b/>
                            <w:bCs/>
                            <w:i/>
                            <w:iCs/>
                            <w:sz w:val="48"/>
                            <w:szCs w:val="48"/>
                          </w:rPr>
                        </w:pPr>
                        <w:r w:rsidRPr="005111CE">
                          <w:rPr>
                            <w:b/>
                            <w:bCs/>
                            <w:i/>
                            <w:iCs/>
                            <w:sz w:val="48"/>
                            <w:szCs w:val="48"/>
                          </w:rPr>
                          <w:t>3</w:t>
                        </w:r>
                      </w:p>
                    </w:txbxContent>
                  </v:textbox>
                </v:shape>
                <v:shape id="Text Box 2067517141" o:spid="_x0000_s1036" type="#_x0000_t202" style="position:absolute;left:21485;top:7716;width:7316;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" filled="f" stroked="f" strokeweight=".5pt">
                  <v:textbox>
                    <w:txbxContent>
                      <w:p w14:paraId="0DAF8C43"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1</w:t>
                        </w:r>
                        <w:r w:rsidRPr="002B3C8F">
                          <w:rPr>
                            <w:b/>
                            <w:bCs/>
                            <w:i/>
                            <w:iCs/>
                          </w:rPr>
                          <w:t xml:space="preserve"> </w:t>
                        </w:r>
                      </w:p>
                      <w:p w14:paraId="22A4A282"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1</w:t>
                        </w:r>
                        <w:r w:rsidRPr="002B3C8F">
                          <w:rPr>
                            <w:b/>
                            <w:bCs/>
                            <w:i/>
                            <w:iCs/>
                          </w:rPr>
                          <w:t xml:space="preserve"> </w:t>
                        </w:r>
                      </w:p>
                      <w:p w14:paraId="20FB2999"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1l</w:t>
                        </w:r>
                        <w:r w:rsidRPr="002B3C8F">
                          <w:rPr>
                            <w:b/>
                            <w:bCs/>
                            <w:i/>
                            <w:iCs/>
                          </w:rPr>
                          <w:t xml:space="preserve"> </w:t>
                        </w:r>
                      </w:p>
                      <w:p w14:paraId="5E779A49"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1r</w:t>
                        </w:r>
                        <w:r w:rsidRPr="002B3C8F">
                          <w:rPr>
                            <w:b/>
                            <w:bCs/>
                            <w:i/>
                            <w:iCs/>
                          </w:rPr>
                          <w:t xml:space="preserve"> </w:t>
                        </w:r>
                      </w:p>
                      <w:p w14:paraId="2D66DC34" w14:textId="77777777" w:rsidR="00C717F6" w:rsidRPr="002B3C8F" w:rsidRDefault="00C717F6" w:rsidP="009C2686">
                        <w:pPr>
                          <w:spacing w:before="0" w:after="0"/>
                          <w:rPr>
                            <w:b/>
                            <w:bCs/>
                            <w:i/>
                            <w:iCs/>
                          </w:rPr>
                        </w:pPr>
                      </w:p>
                    </w:txbxContent>
                  </v:textbox>
                </v:shape>
                <v:shape id="Text Box 1726536396" o:spid="_x0000_s1037" type="#_x0000_t202" style="position:absolute;top:29846;width:731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" filled="f" stroked="f" strokeweight=".5pt">
                  <v:textbox>
                    <w:txbxContent>
                      <w:p w14:paraId="3C1828A4" w14:textId="77777777" w:rsidR="00C717F6" w:rsidRPr="005111CE" w:rsidRDefault="00C717F6" w:rsidP="009C2686">
                        <w:pPr>
                          <w:jc w:val="center"/>
                          <w:rPr>
                            <w:b/>
                            <w:bCs/>
                            <w:i/>
                            <w:iCs/>
                            <w:sz w:val="48"/>
                            <w:szCs w:val="48"/>
                          </w:rPr>
                        </w:pPr>
                        <w:r w:rsidRPr="005111CE">
                          <w:rPr>
                            <w:b/>
                            <w:bCs/>
                            <w:i/>
                            <w:iCs/>
                            <w:sz w:val="48"/>
                            <w:szCs w:val="48"/>
                          </w:rPr>
                          <w:t>5</w:t>
                        </w:r>
                      </w:p>
                    </w:txbxContent>
                  </v:textbox>
                </v:shape>
                <v:shape id="Text Box 1611057624" o:spid="_x0000_s1038" type="#_x0000_t202" style="position:absolute;top:16093;width:731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" filled="f" stroked="f" strokeweight=".5pt">
                  <v:textbox>
                    <w:txbxContent>
                      <w:p w14:paraId="6182A5A1" w14:textId="77777777" w:rsidR="00C717F6" w:rsidRPr="005111CE" w:rsidRDefault="00C717F6" w:rsidP="009C2686">
                        <w:pPr>
                          <w:jc w:val="center"/>
                          <w:rPr>
                            <w:b/>
                            <w:bCs/>
                            <w:i/>
                            <w:iCs/>
                            <w:sz w:val="48"/>
                            <w:szCs w:val="48"/>
                          </w:rPr>
                        </w:pPr>
                        <w:r w:rsidRPr="005111CE">
                          <w:rPr>
                            <w:b/>
                            <w:bCs/>
                            <w:i/>
                            <w:iCs/>
                            <w:sz w:val="48"/>
                            <w:szCs w:val="48"/>
                          </w:rPr>
                          <w:t>6</w:t>
                        </w:r>
                      </w:p>
                    </w:txbxContent>
                  </v:textbox>
                </v:shape>
                <v:shape id="Text Box 1797880586" o:spid="_x0000_s1039" type="#_x0000_t202" style="position:absolute;left:21506;width:731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" filled="f" stroked="f" strokeweight=".5pt">
                  <v:textbox>
                    <w:txbxContent>
                      <w:p w14:paraId="15252EE1" w14:textId="77777777" w:rsidR="00C717F6" w:rsidRPr="005111CE" w:rsidRDefault="00C717F6" w:rsidP="009C2686">
                        <w:pPr>
                          <w:jc w:val="center"/>
                          <w:rPr>
                            <w:b/>
                            <w:bCs/>
                            <w:i/>
                            <w:iCs/>
                            <w:sz w:val="48"/>
                            <w:szCs w:val="48"/>
                          </w:rPr>
                        </w:pPr>
                        <w:r w:rsidRPr="005111CE">
                          <w:rPr>
                            <w:b/>
                            <w:bCs/>
                            <w:i/>
                            <w:iCs/>
                            <w:sz w:val="48"/>
                            <w:szCs w:val="48"/>
                          </w:rPr>
                          <w:t>1</w:t>
                        </w:r>
                      </w:p>
                    </w:txbxContent>
                  </v:textbox>
                </v:shape>
                <v:shape id="Text Box 892948124" o:spid="_x0000_s1040" type="#_x0000_t202" style="position:absolute;left:33851;top:13791;width:8002;height:1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" filled="f" stroked="f" strokeweight=".5pt">
                  <v:textbox>
                    <w:txbxContent>
                      <w:p w14:paraId="3CCA5A5D"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2</w:t>
                        </w:r>
                        <w:r w:rsidRPr="002B3C8F">
                          <w:rPr>
                            <w:b/>
                            <w:bCs/>
                            <w:i/>
                            <w:iCs/>
                          </w:rPr>
                          <w:t xml:space="preserve"> </w:t>
                        </w:r>
                      </w:p>
                      <w:p w14:paraId="39F963A6"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2</w:t>
                        </w:r>
                        <w:r w:rsidRPr="002B3C8F">
                          <w:rPr>
                            <w:b/>
                            <w:bCs/>
                            <w:i/>
                            <w:iCs/>
                          </w:rPr>
                          <w:t xml:space="preserve"> </w:t>
                        </w:r>
                      </w:p>
                      <w:p w14:paraId="2F70A42F"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2l</w:t>
                        </w:r>
                        <w:r w:rsidRPr="002B3C8F">
                          <w:rPr>
                            <w:b/>
                            <w:bCs/>
                            <w:i/>
                            <w:iCs/>
                          </w:rPr>
                          <w:t xml:space="preserve"> </w:t>
                        </w:r>
                      </w:p>
                      <w:p w14:paraId="0F57607D"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2r</w:t>
                        </w:r>
                        <w:r w:rsidRPr="002B3C8F">
                          <w:rPr>
                            <w:b/>
                            <w:bCs/>
                            <w:i/>
                            <w:iCs/>
                          </w:rPr>
                          <w:t xml:space="preserve"> </w:t>
                        </w:r>
                      </w:p>
                      <w:p w14:paraId="261D64D7" w14:textId="77777777" w:rsidR="00C717F6" w:rsidRPr="002B3C8F" w:rsidRDefault="00C717F6" w:rsidP="009C2686">
                        <w:pPr>
                          <w:spacing w:before="0" w:after="0"/>
                          <w:rPr>
                            <w:b/>
                            <w:bCs/>
                            <w:i/>
                            <w:iCs/>
                          </w:rPr>
                        </w:pPr>
                      </w:p>
                    </w:txbxContent>
                  </v:textbox>
                </v:shape>
                <v:shape id="Text Box 1721009752" o:spid="_x0000_s1041" type="#_x0000_t202" style="position:absolute;left:33851;top:27467;width:8002;height:1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" filled="f" stroked="f" strokeweight=".5pt">
                  <v:textbox>
                    <w:txbxContent>
                      <w:p w14:paraId="67094611"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3</w:t>
                        </w:r>
                        <w:r w:rsidRPr="002B3C8F">
                          <w:rPr>
                            <w:b/>
                            <w:bCs/>
                            <w:i/>
                            <w:iCs/>
                          </w:rPr>
                          <w:t xml:space="preserve"> </w:t>
                        </w:r>
                      </w:p>
                      <w:p w14:paraId="69D1E971"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3</w:t>
                        </w:r>
                        <w:r w:rsidRPr="002B3C8F">
                          <w:rPr>
                            <w:b/>
                            <w:bCs/>
                            <w:i/>
                            <w:iCs/>
                          </w:rPr>
                          <w:t xml:space="preserve"> </w:t>
                        </w:r>
                      </w:p>
                      <w:p w14:paraId="34F58A24"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3l</w:t>
                        </w:r>
                        <w:r w:rsidRPr="002B3C8F">
                          <w:rPr>
                            <w:b/>
                            <w:bCs/>
                            <w:i/>
                            <w:iCs/>
                          </w:rPr>
                          <w:t xml:space="preserve"> </w:t>
                        </w:r>
                      </w:p>
                      <w:p w14:paraId="4AC144BE"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3r</w:t>
                        </w:r>
                        <w:r w:rsidRPr="002B3C8F">
                          <w:rPr>
                            <w:b/>
                            <w:bCs/>
                            <w:i/>
                            <w:iCs/>
                          </w:rPr>
                          <w:t xml:space="preserve"> </w:t>
                        </w:r>
                      </w:p>
                      <w:p w14:paraId="737719AB" w14:textId="77777777" w:rsidR="00C717F6" w:rsidRPr="002B3C8F" w:rsidRDefault="00C717F6" w:rsidP="009C2686">
                        <w:pPr>
                          <w:spacing w:before="0" w:after="0"/>
                          <w:rPr>
                            <w:b/>
                            <w:bCs/>
                            <w:i/>
                            <w:iCs/>
                          </w:rPr>
                        </w:pPr>
                      </w:p>
                    </w:txbxContent>
                  </v:textbox>
                </v:shape>
                <v:shape id="Text Box 848769463" o:spid="_x0000_s1042" type="#_x0000_t202" style="position:absolute;left:21485;top:33469;width:8002;height:1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" filled="f" stroked="f" strokeweight=".5pt">
                  <v:textbox>
                    <w:txbxContent>
                      <w:p w14:paraId="6D46EC06"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4</w:t>
                        </w:r>
                        <w:r w:rsidRPr="002B3C8F">
                          <w:rPr>
                            <w:b/>
                            <w:bCs/>
                            <w:i/>
                            <w:iCs/>
                          </w:rPr>
                          <w:t xml:space="preserve"> </w:t>
                        </w:r>
                      </w:p>
                      <w:p w14:paraId="54D988AE"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4</w:t>
                        </w:r>
                        <w:r w:rsidRPr="002B3C8F">
                          <w:rPr>
                            <w:b/>
                            <w:bCs/>
                            <w:i/>
                            <w:iCs/>
                          </w:rPr>
                          <w:t xml:space="preserve"> </w:t>
                        </w:r>
                      </w:p>
                      <w:p w14:paraId="385D67A2"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4l</w:t>
                        </w:r>
                        <w:r w:rsidRPr="002B3C8F">
                          <w:rPr>
                            <w:b/>
                            <w:bCs/>
                            <w:i/>
                            <w:iCs/>
                          </w:rPr>
                          <w:t xml:space="preserve"> </w:t>
                        </w:r>
                      </w:p>
                      <w:p w14:paraId="725D8552"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4r</w:t>
                        </w:r>
                        <w:r w:rsidRPr="002B3C8F">
                          <w:rPr>
                            <w:b/>
                            <w:bCs/>
                            <w:i/>
                            <w:iCs/>
                          </w:rPr>
                          <w:t xml:space="preserve"> </w:t>
                        </w:r>
                      </w:p>
                      <w:p w14:paraId="08D081F8" w14:textId="77777777" w:rsidR="00C717F6" w:rsidRPr="002B3C8F" w:rsidRDefault="00C717F6" w:rsidP="009C2686">
                        <w:pPr>
                          <w:spacing w:before="0" w:after="0"/>
                          <w:rPr>
                            <w:b/>
                            <w:bCs/>
                            <w:i/>
                            <w:iCs/>
                          </w:rPr>
                        </w:pPr>
                      </w:p>
                    </w:txbxContent>
                  </v:textbox>
                </v:shape>
                <v:shape id="Text Box 1942532225" o:spid="_x0000_s1043" type="#_x0000_t202" style="position:absolute;left:9051;top:27547;width:8002;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" filled="f" stroked="f" strokeweight=".5pt">
                  <v:textbox>
                    <w:txbxContent>
                      <w:p w14:paraId="7DB27CB0"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5</w:t>
                        </w:r>
                        <w:r w:rsidRPr="002B3C8F">
                          <w:rPr>
                            <w:b/>
                            <w:bCs/>
                            <w:i/>
                            <w:iCs/>
                          </w:rPr>
                          <w:t xml:space="preserve"> </w:t>
                        </w:r>
                      </w:p>
                      <w:p w14:paraId="436678BA"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5</w:t>
                        </w:r>
                        <w:r w:rsidRPr="002B3C8F">
                          <w:rPr>
                            <w:b/>
                            <w:bCs/>
                            <w:i/>
                            <w:iCs/>
                          </w:rPr>
                          <w:t xml:space="preserve"> </w:t>
                        </w:r>
                      </w:p>
                      <w:p w14:paraId="4D325D19"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5l</w:t>
                        </w:r>
                        <w:r w:rsidRPr="002B3C8F">
                          <w:rPr>
                            <w:b/>
                            <w:bCs/>
                            <w:i/>
                            <w:iCs/>
                          </w:rPr>
                          <w:t xml:space="preserve"> </w:t>
                        </w:r>
                      </w:p>
                      <w:p w14:paraId="202A66A5"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5r</w:t>
                        </w:r>
                        <w:r w:rsidRPr="002B3C8F">
                          <w:rPr>
                            <w:b/>
                            <w:bCs/>
                            <w:i/>
                            <w:iCs/>
                          </w:rPr>
                          <w:t xml:space="preserve"> </w:t>
                        </w:r>
                      </w:p>
                      <w:p w14:paraId="15B08443" w14:textId="77777777" w:rsidR="00C717F6" w:rsidRPr="002B3C8F" w:rsidRDefault="00C717F6" w:rsidP="009C2686">
                        <w:pPr>
                          <w:spacing w:before="0" w:after="0" w:line="240" w:lineRule="auto"/>
                          <w:rPr>
                            <w:b/>
                            <w:bCs/>
                            <w:i/>
                            <w:iCs/>
                          </w:rPr>
                        </w:pPr>
                      </w:p>
                    </w:txbxContent>
                  </v:textbox>
                </v:shape>
                <v:shape id="Text Box 1023764538" o:spid="_x0000_s1044" type="#_x0000_t202" style="position:absolute;left:9121;top:13791;width:7316;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" filled="f" stroked="f" strokeweight=".5pt">
                  <v:textbox>
                    <w:txbxContent>
                      <w:p w14:paraId="28CD41FC" w14:textId="77777777" w:rsidR="00C717F6" w:rsidRPr="002B3C8F" w:rsidRDefault="00C717F6" w:rsidP="009C2686">
                        <w:pPr>
                          <w:spacing w:before="0" w:after="0" w:line="240" w:lineRule="auto"/>
                          <w:rPr>
                            <w:b/>
                            <w:bCs/>
                            <w:i/>
                            <w:iCs/>
                          </w:rPr>
                        </w:pPr>
                        <w:r>
                          <w:rPr>
                            <w:b/>
                            <w:bCs/>
                            <w:i/>
                            <w:iCs/>
                          </w:rPr>
                          <w:t xml:space="preserve">  </w:t>
                        </w:r>
                        <w:r w:rsidRPr="002B3C8F">
                          <w:rPr>
                            <w:b/>
                            <w:bCs/>
                            <w:i/>
                            <w:iCs/>
                          </w:rPr>
                          <w:t>c</w:t>
                        </w:r>
                        <w:r>
                          <w:rPr>
                            <w:b/>
                            <w:bCs/>
                            <w:i/>
                            <w:iCs/>
                            <w:vertAlign w:val="subscript"/>
                          </w:rPr>
                          <w:t>6</w:t>
                        </w:r>
                        <w:r w:rsidRPr="002B3C8F">
                          <w:rPr>
                            <w:b/>
                            <w:bCs/>
                            <w:i/>
                            <w:iCs/>
                          </w:rPr>
                          <w:t xml:space="preserve"> </w:t>
                        </w:r>
                      </w:p>
                      <w:p w14:paraId="6569349D" w14:textId="77777777" w:rsidR="00C717F6" w:rsidRPr="002B3C8F" w:rsidRDefault="00C717F6" w:rsidP="009C2686">
                        <w:pPr>
                          <w:spacing w:before="0" w:after="0" w:line="240" w:lineRule="auto"/>
                          <w:rPr>
                            <w:b/>
                            <w:bCs/>
                            <w:i/>
                            <w:iCs/>
                          </w:rPr>
                        </w:pPr>
                        <w:r>
                          <w:rPr>
                            <w:b/>
                            <w:bCs/>
                            <w:i/>
                            <w:iCs/>
                          </w:rPr>
                          <w:t xml:space="preserve">  q</w:t>
                        </w:r>
                        <w:r>
                          <w:rPr>
                            <w:b/>
                            <w:bCs/>
                            <w:i/>
                            <w:iCs/>
                            <w:vertAlign w:val="subscript"/>
                          </w:rPr>
                          <w:t>6</w:t>
                        </w:r>
                        <w:r w:rsidRPr="002B3C8F">
                          <w:rPr>
                            <w:b/>
                            <w:bCs/>
                            <w:i/>
                            <w:iCs/>
                          </w:rPr>
                          <w:t xml:space="preserve"> </w:t>
                        </w:r>
                      </w:p>
                      <w:p w14:paraId="10146399"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6l</w:t>
                        </w:r>
                        <w:r w:rsidRPr="002B3C8F">
                          <w:rPr>
                            <w:b/>
                            <w:bCs/>
                            <w:i/>
                            <w:iCs/>
                          </w:rPr>
                          <w:t xml:space="preserve"> </w:t>
                        </w:r>
                      </w:p>
                      <w:p w14:paraId="793DA205" w14:textId="77777777" w:rsidR="00C717F6" w:rsidRPr="002B3C8F" w:rsidRDefault="00C717F6" w:rsidP="009C2686">
                        <w:pPr>
                          <w:spacing w:before="0" w:after="0" w:line="240" w:lineRule="auto"/>
                          <w:rPr>
                            <w:b/>
                            <w:bCs/>
                            <w:i/>
                            <w:iCs/>
                          </w:rPr>
                        </w:pPr>
                        <w:r>
                          <w:rPr>
                            <w:b/>
                            <w:bCs/>
                            <w:i/>
                            <w:iCs/>
                          </w:rPr>
                          <w:t xml:space="preserve">  e</w:t>
                        </w:r>
                        <w:r>
                          <w:rPr>
                            <w:b/>
                            <w:bCs/>
                            <w:i/>
                            <w:iCs/>
                            <w:vertAlign w:val="subscript"/>
                          </w:rPr>
                          <w:t>6r</w:t>
                        </w:r>
                        <w:r w:rsidRPr="002B3C8F">
                          <w:rPr>
                            <w:b/>
                            <w:bCs/>
                            <w:i/>
                            <w:iCs/>
                          </w:rPr>
                          <w:t xml:space="preserve"> </w:t>
                        </w:r>
                      </w:p>
                      <w:p w14:paraId="4C7D97EC" w14:textId="77777777" w:rsidR="00C717F6" w:rsidRPr="002B3C8F" w:rsidRDefault="00C717F6" w:rsidP="009C2686">
                        <w:pPr>
                          <w:spacing w:before="0" w:after="0" w:line="240" w:lineRule="auto"/>
                          <w:rPr>
                            <w:b/>
                            <w:bCs/>
                            <w:i/>
                            <w:iCs/>
                          </w:rPr>
                        </w:pPr>
                      </w:p>
                    </w:txbxContent>
                  </v:textbox>
                </v:shape>
                <w10:anchorlock/>
              </v:group>
            </w:pict>
          </mc:Fallback>
        </mc:AlternateContent>
      </w:r>
    </w:p>
    <w:p w14:paraId="3501C9E9" w14:textId="1517C1A0" w:rsidR="009C2686" w:rsidRPr="00480149" w:rsidRDefault="009C2686" w:rsidP="009C2686">
      <w:pPr>
        <w:jc w:val="center"/>
        <w:rPr>
          <w:b/>
          <w:bCs/>
        </w:rPr>
      </w:pPr>
      <w:r w:rsidRPr="00480149">
        <w:rPr>
          <w:b/>
          <w:bCs/>
        </w:rPr>
        <w:t xml:space="preserve">Figure </w:t>
      </w:r>
      <w:r>
        <w:rPr>
          <w:b/>
          <w:bCs/>
        </w:rPr>
        <w:t>A</w:t>
      </w:r>
      <w:r w:rsidRPr="00480149">
        <w:rPr>
          <w:b/>
          <w:bCs/>
        </w:rPr>
        <w:t>1. Spatial layout of the farms and parameters</w:t>
      </w:r>
    </w:p>
    <w:p w14:paraId="788C85AE" w14:textId="77777777" w:rsidR="009C2686" w:rsidRDefault="009C2686" w:rsidP="009C2686"/>
    <w:p w14:paraId="7CD560C3" w14:textId="77777777" w:rsidR="00710C04" w:rsidRDefault="00710C04" w:rsidP="009C2686">
      <w:pPr>
        <w:sectPr w:rsidR="00710C04" w:rsidSect="00710C04">
          <w:pgSz w:w="11906" w:h="16838"/>
          <w:pgMar w:top="1440" w:right="1440" w:bottom="1440" w:left="1440" w:header="708" w:footer="708" w:gutter="0"/>
          <w:cols w:space="708"/>
          <w:docGrid w:linePitch="360"/>
        </w:sectPr>
      </w:pPr>
    </w:p>
    <w:p w14:paraId="70C0E7C4" w14:textId="7824E442" w:rsidR="000B5A87" w:rsidRDefault="000B5A87" w:rsidP="009C2686"/>
    <w:p w14:paraId="3F6B7E8B" w14:textId="77777777" w:rsidR="001C09B3" w:rsidRDefault="001C09B3" w:rsidP="001C09B3">
      <w:pPr>
        <w:rPr>
          <w:i/>
          <w:iCs/>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4864"/>
        <w:gridCol w:w="375"/>
        <w:gridCol w:w="4864"/>
      </w:tblGrid>
      <w:tr w:rsidR="00F228A5" w14:paraId="44437393" w14:textId="77777777" w:rsidTr="00C717F6">
        <w:tc>
          <w:tcPr>
            <w:tcW w:w="174" w:type="pct"/>
          </w:tcPr>
          <w:p w14:paraId="19E26534" w14:textId="77777777" w:rsidR="001C09B3" w:rsidRPr="00B61BEE" w:rsidRDefault="001C09B3" w:rsidP="00C717F6">
            <w:pPr>
              <w:rPr>
                <w:b/>
                <w:bCs/>
                <w:i/>
                <w:iCs/>
              </w:rPr>
            </w:pPr>
            <w:r w:rsidRPr="00B61BEE">
              <w:rPr>
                <w:b/>
                <w:bCs/>
                <w:i/>
                <w:iCs/>
              </w:rPr>
              <w:t>A</w:t>
            </w:r>
          </w:p>
        </w:tc>
        <w:tc>
          <w:tcPr>
            <w:tcW w:w="2324" w:type="pct"/>
          </w:tcPr>
          <w:p w14:paraId="1D51330A" w14:textId="77777777" w:rsidR="001C09B3" w:rsidRDefault="001C09B3" w:rsidP="00C717F6">
            <w:pPr>
              <w:rPr>
                <w:i/>
                <w:iCs/>
              </w:rPr>
            </w:pPr>
            <w:r>
              <w:rPr>
                <w:i/>
                <w:iCs/>
                <w:noProof/>
                <w:lang w:val="en-US" w:eastAsia="en-US"/>
              </w:rPr>
              <w:drawing>
                <wp:inline distT="0" distB="0" distL="0" distR="0" wp14:anchorId="4C77A3A4" wp14:editId="24CDADDC">
                  <wp:extent cx="2952000" cy="2952000"/>
                  <wp:effectExtent l="0" t="0" r="0" b="0"/>
                  <wp:docPr id="1871044995" name="Picture 19" descr="A graph of a number of bene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44995" name="Picture 19" descr="A graph of a number of benefi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4F1FD47C" w14:textId="77777777" w:rsidR="001C09B3" w:rsidRPr="00B61BEE" w:rsidRDefault="001C09B3" w:rsidP="00C717F6">
            <w:pPr>
              <w:rPr>
                <w:b/>
                <w:bCs/>
                <w:i/>
                <w:iCs/>
              </w:rPr>
            </w:pPr>
            <w:r w:rsidRPr="00B61BEE">
              <w:rPr>
                <w:b/>
                <w:bCs/>
                <w:i/>
                <w:iCs/>
              </w:rPr>
              <w:t>B</w:t>
            </w:r>
          </w:p>
        </w:tc>
        <w:tc>
          <w:tcPr>
            <w:tcW w:w="2324" w:type="pct"/>
          </w:tcPr>
          <w:p w14:paraId="13276853" w14:textId="77777777" w:rsidR="001C09B3" w:rsidRDefault="001C09B3" w:rsidP="00C717F6">
            <w:pPr>
              <w:rPr>
                <w:i/>
                <w:iCs/>
              </w:rPr>
            </w:pPr>
            <w:r>
              <w:rPr>
                <w:i/>
                <w:iCs/>
                <w:noProof/>
                <w:lang w:val="en-US" w:eastAsia="en-US"/>
              </w:rPr>
              <w:drawing>
                <wp:inline distT="0" distB="0" distL="0" distR="0" wp14:anchorId="01939E41" wp14:editId="172AC21D">
                  <wp:extent cx="2952000" cy="2952000"/>
                  <wp:effectExtent l="0" t="0" r="0" b="0"/>
                  <wp:docPr id="1056568718" name="Picture 21" descr="A graph of a number of benef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68718" name="Picture 21" descr="A graph of a number of benefit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r w:rsidR="00F228A5" w14:paraId="19FE7B29" w14:textId="77777777" w:rsidTr="00C717F6">
        <w:tc>
          <w:tcPr>
            <w:tcW w:w="174" w:type="pct"/>
          </w:tcPr>
          <w:p w14:paraId="69340585" w14:textId="77777777" w:rsidR="001C09B3" w:rsidRPr="00B61BEE" w:rsidRDefault="001C09B3" w:rsidP="00C717F6">
            <w:pPr>
              <w:rPr>
                <w:b/>
                <w:bCs/>
                <w:i/>
                <w:iCs/>
              </w:rPr>
            </w:pPr>
          </w:p>
        </w:tc>
        <w:tc>
          <w:tcPr>
            <w:tcW w:w="2324" w:type="pct"/>
          </w:tcPr>
          <w:p w14:paraId="0BC4A572" w14:textId="77777777" w:rsidR="001C09B3" w:rsidRDefault="001C09B3" w:rsidP="00C717F6">
            <w:pPr>
              <w:rPr>
                <w:i/>
                <w:iCs/>
                <w:noProof/>
              </w:rPr>
            </w:pPr>
          </w:p>
        </w:tc>
        <w:tc>
          <w:tcPr>
            <w:tcW w:w="179" w:type="pct"/>
          </w:tcPr>
          <w:p w14:paraId="120BCFFF" w14:textId="77777777" w:rsidR="001C09B3" w:rsidRPr="00B61BEE" w:rsidRDefault="001C09B3" w:rsidP="00C717F6">
            <w:pPr>
              <w:rPr>
                <w:b/>
                <w:bCs/>
                <w:i/>
                <w:iCs/>
              </w:rPr>
            </w:pPr>
          </w:p>
        </w:tc>
        <w:tc>
          <w:tcPr>
            <w:tcW w:w="2324" w:type="pct"/>
          </w:tcPr>
          <w:p w14:paraId="6A372B59" w14:textId="77777777" w:rsidR="001C09B3" w:rsidRDefault="001C09B3" w:rsidP="00C717F6">
            <w:pPr>
              <w:rPr>
                <w:i/>
                <w:iCs/>
                <w:noProof/>
              </w:rPr>
            </w:pPr>
          </w:p>
        </w:tc>
      </w:tr>
      <w:tr w:rsidR="00F228A5" w14:paraId="534A6143" w14:textId="77777777" w:rsidTr="00C717F6">
        <w:tc>
          <w:tcPr>
            <w:tcW w:w="174" w:type="pct"/>
          </w:tcPr>
          <w:p w14:paraId="0D7E68DF" w14:textId="77777777" w:rsidR="001C09B3" w:rsidRPr="00B61BEE" w:rsidRDefault="001C09B3" w:rsidP="00C717F6">
            <w:pPr>
              <w:rPr>
                <w:b/>
                <w:bCs/>
                <w:i/>
                <w:iCs/>
              </w:rPr>
            </w:pPr>
            <w:r w:rsidRPr="00B61BEE">
              <w:rPr>
                <w:b/>
                <w:bCs/>
                <w:i/>
                <w:iCs/>
              </w:rPr>
              <w:t>C</w:t>
            </w:r>
          </w:p>
        </w:tc>
        <w:tc>
          <w:tcPr>
            <w:tcW w:w="2324" w:type="pct"/>
          </w:tcPr>
          <w:p w14:paraId="4589FBB1" w14:textId="77777777" w:rsidR="001C09B3" w:rsidRDefault="001C09B3" w:rsidP="00C717F6">
            <w:pPr>
              <w:rPr>
                <w:i/>
                <w:iCs/>
              </w:rPr>
            </w:pPr>
            <w:r>
              <w:rPr>
                <w:i/>
                <w:iCs/>
                <w:noProof/>
                <w:lang w:val="en-US" w:eastAsia="en-US"/>
              </w:rPr>
              <w:drawing>
                <wp:inline distT="0" distB="0" distL="0" distR="0" wp14:anchorId="5E65833D" wp14:editId="7768A30C">
                  <wp:extent cx="2952000" cy="2952000"/>
                  <wp:effectExtent l="0" t="0" r="0" b="0"/>
                  <wp:docPr id="279023756" name="Picture 33" descr="A graph of a number of benef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3756" name="Picture 33" descr="A graph of a number of benefits&#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5989967B" w14:textId="77777777" w:rsidR="001C09B3" w:rsidRPr="00B61BEE" w:rsidRDefault="001C09B3" w:rsidP="00C717F6">
            <w:pPr>
              <w:rPr>
                <w:b/>
                <w:bCs/>
                <w:i/>
                <w:iCs/>
              </w:rPr>
            </w:pPr>
            <w:r w:rsidRPr="00B61BEE">
              <w:rPr>
                <w:b/>
                <w:bCs/>
                <w:i/>
                <w:iCs/>
              </w:rPr>
              <w:t>D</w:t>
            </w:r>
          </w:p>
        </w:tc>
        <w:tc>
          <w:tcPr>
            <w:tcW w:w="2324" w:type="pct"/>
          </w:tcPr>
          <w:p w14:paraId="0E5EDD14" w14:textId="77777777" w:rsidR="001C09B3" w:rsidRDefault="001C09B3" w:rsidP="00C717F6">
            <w:pPr>
              <w:rPr>
                <w:i/>
                <w:iCs/>
              </w:rPr>
            </w:pPr>
            <w:r>
              <w:rPr>
                <w:i/>
                <w:iCs/>
                <w:noProof/>
                <w:lang w:val="en-US" w:eastAsia="en-US"/>
              </w:rPr>
              <w:drawing>
                <wp:inline distT="0" distB="0" distL="0" distR="0" wp14:anchorId="0443EA77" wp14:editId="3C86884F">
                  <wp:extent cx="2952000" cy="2952000"/>
                  <wp:effectExtent l="0" t="0" r="0" b="0"/>
                  <wp:docPr id="708201908" name="Picture 32" descr="A graph of a number of benef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01908" name="Picture 32" descr="A graph of a number of benefit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bl>
    <w:p w14:paraId="7B93DB2C" w14:textId="0434798F" w:rsidR="001C09B3" w:rsidRPr="00480149" w:rsidRDefault="001C09B3" w:rsidP="001C09B3">
      <w:pPr>
        <w:jc w:val="center"/>
        <w:rPr>
          <w:b/>
          <w:bCs/>
        </w:rPr>
      </w:pPr>
      <w:r w:rsidRPr="00480149">
        <w:rPr>
          <w:b/>
          <w:bCs/>
        </w:rPr>
        <w:t xml:space="preserve">Figure </w:t>
      </w:r>
      <w:r>
        <w:rPr>
          <w:b/>
          <w:bCs/>
        </w:rPr>
        <w:t>A2</w:t>
      </w:r>
      <w:r w:rsidRPr="00480149">
        <w:rPr>
          <w:b/>
          <w:bCs/>
        </w:rPr>
        <w:t xml:space="preserve">. </w:t>
      </w:r>
      <w:r>
        <w:rPr>
          <w:b/>
          <w:bCs/>
        </w:rPr>
        <w:t xml:space="preserve">Total environmental benefits achieved in SC auctions for </w:t>
      </w:r>
      <w:r w:rsidR="0092287B">
        <w:rPr>
          <w:b/>
          <w:bCs/>
        </w:rPr>
        <w:t>other</w:t>
      </w:r>
      <w:r w:rsidR="00C60EE8">
        <w:rPr>
          <w:b/>
          <w:bCs/>
        </w:rPr>
        <w:t xml:space="preserve"> true edge benefits</w:t>
      </w:r>
      <w:r>
        <w:rPr>
          <w:b/>
          <w:bCs/>
        </w:rPr>
        <w:t xml:space="preserve"> </w:t>
      </w:r>
    </w:p>
    <w:p w14:paraId="724C193F" w14:textId="77777777" w:rsidR="001C09B3" w:rsidRDefault="001C09B3" w:rsidP="001C09B3">
      <w:pPr>
        <w:rPr>
          <w:i/>
          <w:iCs/>
        </w:rPr>
      </w:pPr>
      <w:r>
        <w:rPr>
          <w:i/>
          <w:iCs/>
        </w:rPr>
        <w:br w:type="page"/>
      </w:r>
    </w:p>
    <w:p w14:paraId="6C71863D" w14:textId="77777777" w:rsidR="001C09B3" w:rsidRDefault="001C09B3" w:rsidP="001C09B3"/>
    <w:p w14:paraId="0FD6CE52" w14:textId="77777777" w:rsidR="005240BC" w:rsidRDefault="005240BC" w:rsidP="001C09B3"/>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4864"/>
        <w:gridCol w:w="375"/>
        <w:gridCol w:w="4864"/>
      </w:tblGrid>
      <w:tr w:rsidR="00D318E4" w14:paraId="68D3FF59" w14:textId="77777777" w:rsidTr="00C717F6">
        <w:tc>
          <w:tcPr>
            <w:tcW w:w="174" w:type="pct"/>
          </w:tcPr>
          <w:p w14:paraId="5A37B1D8" w14:textId="77777777" w:rsidR="001C09B3" w:rsidRPr="00B61BEE" w:rsidRDefault="001C09B3" w:rsidP="00C717F6">
            <w:pPr>
              <w:rPr>
                <w:b/>
                <w:bCs/>
                <w:i/>
                <w:iCs/>
              </w:rPr>
            </w:pPr>
            <w:r w:rsidRPr="00B61BEE">
              <w:rPr>
                <w:b/>
                <w:bCs/>
                <w:i/>
                <w:iCs/>
              </w:rPr>
              <w:t>A</w:t>
            </w:r>
          </w:p>
        </w:tc>
        <w:tc>
          <w:tcPr>
            <w:tcW w:w="2324" w:type="pct"/>
          </w:tcPr>
          <w:p w14:paraId="25AE83A9" w14:textId="77777777" w:rsidR="001C09B3" w:rsidRDefault="001C09B3" w:rsidP="00C717F6">
            <w:pPr>
              <w:rPr>
                <w:i/>
                <w:iCs/>
              </w:rPr>
            </w:pPr>
            <w:r>
              <w:rPr>
                <w:i/>
                <w:iCs/>
                <w:noProof/>
                <w:lang w:val="en-US" w:eastAsia="en-US"/>
              </w:rPr>
              <w:drawing>
                <wp:inline distT="0" distB="0" distL="0" distR="0" wp14:anchorId="10281791" wp14:editId="6D1CD97C">
                  <wp:extent cx="2952000" cy="2952000"/>
                  <wp:effectExtent l="0" t="0" r="0" b="0"/>
                  <wp:docPr id="994705099" name="Picture 29" descr="A graph of a cost effective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05099" name="Picture 29" descr="A graph of a cost effectivenes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32FDBC38" w14:textId="77777777" w:rsidR="001C09B3" w:rsidRPr="00B61BEE" w:rsidRDefault="001C09B3" w:rsidP="00C717F6">
            <w:pPr>
              <w:rPr>
                <w:b/>
                <w:bCs/>
                <w:i/>
                <w:iCs/>
              </w:rPr>
            </w:pPr>
            <w:r w:rsidRPr="00B61BEE">
              <w:rPr>
                <w:b/>
                <w:bCs/>
                <w:i/>
                <w:iCs/>
              </w:rPr>
              <w:t>B</w:t>
            </w:r>
          </w:p>
        </w:tc>
        <w:tc>
          <w:tcPr>
            <w:tcW w:w="2324" w:type="pct"/>
          </w:tcPr>
          <w:p w14:paraId="4B2A714E" w14:textId="77777777" w:rsidR="001C09B3" w:rsidRDefault="001C09B3" w:rsidP="00C717F6">
            <w:pPr>
              <w:rPr>
                <w:i/>
                <w:iCs/>
              </w:rPr>
            </w:pPr>
            <w:r>
              <w:rPr>
                <w:i/>
                <w:iCs/>
                <w:noProof/>
                <w:lang w:val="en-US" w:eastAsia="en-US"/>
              </w:rPr>
              <w:drawing>
                <wp:inline distT="0" distB="0" distL="0" distR="0" wp14:anchorId="06D052A7" wp14:editId="00FF73AA">
                  <wp:extent cx="2952000" cy="2952000"/>
                  <wp:effectExtent l="0" t="0" r="0" b="0"/>
                  <wp:docPr id="1052212231" name="Picture 26"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12231" name="Picture 26" descr="A graph of a normal distribu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r w:rsidR="00D318E4" w14:paraId="7BDA2039" w14:textId="77777777" w:rsidTr="00C717F6">
        <w:tc>
          <w:tcPr>
            <w:tcW w:w="174" w:type="pct"/>
          </w:tcPr>
          <w:p w14:paraId="42FF6B13" w14:textId="77777777" w:rsidR="001C09B3" w:rsidRPr="00B61BEE" w:rsidRDefault="001C09B3" w:rsidP="00C717F6">
            <w:pPr>
              <w:rPr>
                <w:b/>
                <w:bCs/>
                <w:i/>
                <w:iCs/>
              </w:rPr>
            </w:pPr>
          </w:p>
        </w:tc>
        <w:tc>
          <w:tcPr>
            <w:tcW w:w="2324" w:type="pct"/>
          </w:tcPr>
          <w:p w14:paraId="5BBBA333" w14:textId="77777777" w:rsidR="001C09B3" w:rsidRDefault="001C09B3" w:rsidP="00C717F6">
            <w:pPr>
              <w:rPr>
                <w:i/>
                <w:iCs/>
                <w:noProof/>
              </w:rPr>
            </w:pPr>
          </w:p>
        </w:tc>
        <w:tc>
          <w:tcPr>
            <w:tcW w:w="179" w:type="pct"/>
          </w:tcPr>
          <w:p w14:paraId="4870B990" w14:textId="77777777" w:rsidR="001C09B3" w:rsidRPr="00B61BEE" w:rsidRDefault="001C09B3" w:rsidP="00C717F6">
            <w:pPr>
              <w:rPr>
                <w:b/>
                <w:bCs/>
                <w:i/>
                <w:iCs/>
              </w:rPr>
            </w:pPr>
          </w:p>
        </w:tc>
        <w:tc>
          <w:tcPr>
            <w:tcW w:w="2324" w:type="pct"/>
          </w:tcPr>
          <w:p w14:paraId="278BA194" w14:textId="77777777" w:rsidR="001C09B3" w:rsidRDefault="001C09B3" w:rsidP="00C717F6">
            <w:pPr>
              <w:rPr>
                <w:i/>
                <w:iCs/>
                <w:noProof/>
              </w:rPr>
            </w:pPr>
          </w:p>
        </w:tc>
      </w:tr>
      <w:tr w:rsidR="00D318E4" w14:paraId="1B70D004" w14:textId="77777777" w:rsidTr="00C717F6">
        <w:tc>
          <w:tcPr>
            <w:tcW w:w="174" w:type="pct"/>
          </w:tcPr>
          <w:p w14:paraId="6B3DC1CA" w14:textId="77777777" w:rsidR="001C09B3" w:rsidRPr="00B61BEE" w:rsidRDefault="001C09B3" w:rsidP="00C717F6">
            <w:pPr>
              <w:rPr>
                <w:b/>
                <w:bCs/>
                <w:i/>
                <w:iCs/>
              </w:rPr>
            </w:pPr>
            <w:r w:rsidRPr="00B61BEE">
              <w:rPr>
                <w:b/>
                <w:bCs/>
                <w:i/>
                <w:iCs/>
              </w:rPr>
              <w:t>C</w:t>
            </w:r>
          </w:p>
        </w:tc>
        <w:tc>
          <w:tcPr>
            <w:tcW w:w="2324" w:type="pct"/>
          </w:tcPr>
          <w:p w14:paraId="3B404F1B" w14:textId="77777777" w:rsidR="001C09B3" w:rsidRDefault="001C09B3" w:rsidP="00C717F6">
            <w:pPr>
              <w:rPr>
                <w:i/>
                <w:iCs/>
              </w:rPr>
            </w:pPr>
            <w:r>
              <w:rPr>
                <w:i/>
                <w:iCs/>
                <w:noProof/>
                <w:lang w:val="en-US" w:eastAsia="en-US"/>
              </w:rPr>
              <w:drawing>
                <wp:inline distT="0" distB="0" distL="0" distR="0" wp14:anchorId="6304ED90" wp14:editId="4F1A9EFB">
                  <wp:extent cx="2952000" cy="2952000"/>
                  <wp:effectExtent l="0" t="0" r="0" b="0"/>
                  <wp:docPr id="921630016" name="Picture 3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0016" name="Picture 30" descr="A graph of a func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c>
          <w:tcPr>
            <w:tcW w:w="179" w:type="pct"/>
          </w:tcPr>
          <w:p w14:paraId="2D2787DD" w14:textId="77777777" w:rsidR="001C09B3" w:rsidRPr="00B61BEE" w:rsidRDefault="001C09B3" w:rsidP="00C717F6">
            <w:pPr>
              <w:rPr>
                <w:b/>
                <w:bCs/>
                <w:i/>
                <w:iCs/>
              </w:rPr>
            </w:pPr>
            <w:r w:rsidRPr="00B61BEE">
              <w:rPr>
                <w:b/>
                <w:bCs/>
                <w:i/>
                <w:iCs/>
              </w:rPr>
              <w:t>D</w:t>
            </w:r>
          </w:p>
        </w:tc>
        <w:tc>
          <w:tcPr>
            <w:tcW w:w="2324" w:type="pct"/>
          </w:tcPr>
          <w:p w14:paraId="609406F2" w14:textId="77777777" w:rsidR="001C09B3" w:rsidRDefault="001C09B3" w:rsidP="00C717F6">
            <w:pPr>
              <w:rPr>
                <w:i/>
                <w:iCs/>
              </w:rPr>
            </w:pPr>
            <w:r>
              <w:rPr>
                <w:i/>
                <w:iCs/>
                <w:noProof/>
                <w:lang w:val="en-US" w:eastAsia="en-US"/>
              </w:rPr>
              <w:drawing>
                <wp:inline distT="0" distB="0" distL="0" distR="0" wp14:anchorId="4B51D72E" wp14:editId="1DB8CAF1">
                  <wp:extent cx="2952000" cy="2952000"/>
                  <wp:effectExtent l="0" t="0" r="0" b="0"/>
                  <wp:docPr id="1835443228" name="Picture 3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43228" name="Picture 31" descr="A graph of a func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2000" cy="2952000"/>
                          </a:xfrm>
                          <a:prstGeom prst="rect">
                            <a:avLst/>
                          </a:prstGeom>
                        </pic:spPr>
                      </pic:pic>
                    </a:graphicData>
                  </a:graphic>
                </wp:inline>
              </w:drawing>
            </w:r>
          </w:p>
        </w:tc>
      </w:tr>
    </w:tbl>
    <w:p w14:paraId="5D40B96C" w14:textId="5271A3BA" w:rsidR="001C09B3" w:rsidRPr="00480149" w:rsidRDefault="001C09B3" w:rsidP="001C09B3">
      <w:pPr>
        <w:jc w:val="center"/>
        <w:rPr>
          <w:b/>
          <w:bCs/>
        </w:rPr>
      </w:pPr>
      <w:r w:rsidRPr="00480149">
        <w:rPr>
          <w:b/>
          <w:bCs/>
        </w:rPr>
        <w:t xml:space="preserve">Figure </w:t>
      </w:r>
      <w:r w:rsidR="00AC6F7B">
        <w:rPr>
          <w:b/>
          <w:bCs/>
        </w:rPr>
        <w:t>A3</w:t>
      </w:r>
      <w:r w:rsidRPr="00480149">
        <w:rPr>
          <w:b/>
          <w:bCs/>
        </w:rPr>
        <w:t xml:space="preserve">. </w:t>
      </w:r>
      <w:r>
        <w:rPr>
          <w:b/>
          <w:bCs/>
        </w:rPr>
        <w:t xml:space="preserve">Cost effectiveness achieved in SC auctions for </w:t>
      </w:r>
      <w:r w:rsidR="009E7BF1">
        <w:rPr>
          <w:b/>
          <w:bCs/>
        </w:rPr>
        <w:t xml:space="preserve">other </w:t>
      </w:r>
      <w:r w:rsidR="00222FCE">
        <w:rPr>
          <w:b/>
          <w:bCs/>
        </w:rPr>
        <w:t>true edge benefits</w:t>
      </w:r>
    </w:p>
    <w:p w14:paraId="17164592" w14:textId="77777777" w:rsidR="001C09B3" w:rsidRDefault="001C09B3" w:rsidP="001C09B3">
      <w:pPr>
        <w:rPr>
          <w:i/>
          <w:iCs/>
        </w:rPr>
      </w:pPr>
    </w:p>
    <w:p w14:paraId="342C673B" w14:textId="77777777" w:rsidR="00AC3CDA" w:rsidRDefault="00AC3CDA" w:rsidP="000B5A87">
      <w:pPr>
        <w:rPr>
          <w:i/>
          <w:iCs/>
        </w:rPr>
        <w:sectPr w:rsidR="00AC3CDA" w:rsidSect="009C2686">
          <w:pgSz w:w="11906" w:h="16838"/>
          <w:pgMar w:top="720" w:right="720" w:bottom="720" w:left="720" w:header="708" w:footer="708" w:gutter="0"/>
          <w:cols w:space="708"/>
          <w:docGrid w:linePitch="360"/>
        </w:sectPr>
      </w:pPr>
    </w:p>
    <w:p w14:paraId="05410301" w14:textId="77777777" w:rsidR="000B5A87" w:rsidRDefault="000B5A87" w:rsidP="000B5A87">
      <w:pPr>
        <w:rPr>
          <w:i/>
          <w:iCs/>
        </w:rPr>
      </w:pPr>
    </w:p>
    <w:p w14:paraId="30F0DFFB" w14:textId="77777777" w:rsidR="00FC513D" w:rsidRDefault="00FC513D" w:rsidP="000B5A87">
      <w:pPr>
        <w:rPr>
          <w:i/>
          <w:iCs/>
        </w:rPr>
      </w:pPr>
    </w:p>
    <w:tbl>
      <w:tblPr>
        <w:tblStyle w:val="TableGrid"/>
        <w:tblW w:w="4089"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7019"/>
      </w:tblGrid>
      <w:tr w:rsidR="00DF657B" w14:paraId="0D831964" w14:textId="77777777" w:rsidTr="00C717F6">
        <w:trPr>
          <w:jc w:val="center"/>
        </w:trPr>
        <w:tc>
          <w:tcPr>
            <w:tcW w:w="246" w:type="pct"/>
          </w:tcPr>
          <w:p w14:paraId="2C784DB3" w14:textId="77777777" w:rsidR="000B5A87" w:rsidRPr="00B61BEE" w:rsidRDefault="000B5A87" w:rsidP="00C717F6">
            <w:pPr>
              <w:rPr>
                <w:b/>
                <w:bCs/>
                <w:i/>
                <w:iCs/>
              </w:rPr>
            </w:pPr>
            <w:r w:rsidRPr="00B61BEE">
              <w:rPr>
                <w:b/>
                <w:bCs/>
                <w:i/>
                <w:iCs/>
              </w:rPr>
              <w:t>A</w:t>
            </w:r>
          </w:p>
        </w:tc>
        <w:tc>
          <w:tcPr>
            <w:tcW w:w="4754" w:type="pct"/>
          </w:tcPr>
          <w:p w14:paraId="1E499A2E" w14:textId="77777777" w:rsidR="000B5A87" w:rsidRDefault="000B5A87" w:rsidP="00C717F6">
            <w:pPr>
              <w:rPr>
                <w:i/>
                <w:iCs/>
              </w:rPr>
            </w:pPr>
            <w:r>
              <w:rPr>
                <w:i/>
                <w:iCs/>
                <w:noProof/>
                <w:lang w:val="en-US" w:eastAsia="en-US"/>
              </w:rPr>
              <w:drawing>
                <wp:inline distT="0" distB="0" distL="0" distR="0" wp14:anchorId="7F1C2022" wp14:editId="7509B04F">
                  <wp:extent cx="4320000" cy="3240240"/>
                  <wp:effectExtent l="0" t="0" r="0" b="0"/>
                  <wp:docPr id="1779248940" name="Picture 21"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64515" name="Picture 21" descr="A graph of a number of numbers&#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0000" cy="3240240"/>
                          </a:xfrm>
                          <a:prstGeom prst="rect">
                            <a:avLst/>
                          </a:prstGeom>
                        </pic:spPr>
                      </pic:pic>
                    </a:graphicData>
                  </a:graphic>
                </wp:inline>
              </w:drawing>
            </w:r>
          </w:p>
        </w:tc>
      </w:tr>
      <w:tr w:rsidR="00DF657B" w14:paraId="6789AD1C" w14:textId="77777777" w:rsidTr="00C717F6">
        <w:trPr>
          <w:jc w:val="center"/>
        </w:trPr>
        <w:tc>
          <w:tcPr>
            <w:tcW w:w="246" w:type="pct"/>
          </w:tcPr>
          <w:p w14:paraId="60D6273C" w14:textId="77777777" w:rsidR="000B5A87" w:rsidRPr="00B61BEE" w:rsidRDefault="000B5A87" w:rsidP="00C717F6">
            <w:pPr>
              <w:rPr>
                <w:b/>
                <w:bCs/>
                <w:i/>
                <w:iCs/>
              </w:rPr>
            </w:pPr>
          </w:p>
        </w:tc>
        <w:tc>
          <w:tcPr>
            <w:tcW w:w="4754" w:type="pct"/>
          </w:tcPr>
          <w:p w14:paraId="12AC094F" w14:textId="77777777" w:rsidR="000B5A87" w:rsidRDefault="000B5A87" w:rsidP="00C717F6">
            <w:pPr>
              <w:rPr>
                <w:i/>
                <w:iCs/>
                <w:noProof/>
              </w:rPr>
            </w:pPr>
          </w:p>
        </w:tc>
      </w:tr>
      <w:tr w:rsidR="00DF657B" w14:paraId="3B7F2DF8" w14:textId="77777777" w:rsidTr="00C717F6">
        <w:trPr>
          <w:jc w:val="center"/>
        </w:trPr>
        <w:tc>
          <w:tcPr>
            <w:tcW w:w="246" w:type="pct"/>
          </w:tcPr>
          <w:p w14:paraId="79ECC61F" w14:textId="77777777" w:rsidR="000B5A87" w:rsidRPr="00B61BEE" w:rsidRDefault="000B5A87" w:rsidP="00C717F6">
            <w:pPr>
              <w:rPr>
                <w:b/>
                <w:bCs/>
                <w:i/>
                <w:iCs/>
              </w:rPr>
            </w:pPr>
            <w:r>
              <w:rPr>
                <w:rFonts w:hint="eastAsia"/>
                <w:b/>
                <w:bCs/>
                <w:i/>
                <w:iCs/>
              </w:rPr>
              <w:t>B</w:t>
            </w:r>
          </w:p>
        </w:tc>
        <w:tc>
          <w:tcPr>
            <w:tcW w:w="4754" w:type="pct"/>
          </w:tcPr>
          <w:p w14:paraId="0B7982D5" w14:textId="77777777" w:rsidR="000B5A87" w:rsidRDefault="000B5A87" w:rsidP="00C717F6">
            <w:pPr>
              <w:rPr>
                <w:i/>
                <w:iCs/>
              </w:rPr>
            </w:pPr>
            <w:r>
              <w:rPr>
                <w:i/>
                <w:iCs/>
                <w:noProof/>
                <w:lang w:val="en-US" w:eastAsia="en-US"/>
              </w:rPr>
              <w:drawing>
                <wp:inline distT="0" distB="0" distL="0" distR="0" wp14:anchorId="0FBDBF90" wp14:editId="7D6AAA56">
                  <wp:extent cx="4320000" cy="3240239"/>
                  <wp:effectExtent l="0" t="0" r="0" b="0"/>
                  <wp:docPr id="461249275" name="Picture 23" descr="A graph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67183" name="Picture 23" descr="A graph of different numbers&#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3240239"/>
                          </a:xfrm>
                          <a:prstGeom prst="rect">
                            <a:avLst/>
                          </a:prstGeom>
                        </pic:spPr>
                      </pic:pic>
                    </a:graphicData>
                  </a:graphic>
                </wp:inline>
              </w:drawing>
            </w:r>
          </w:p>
        </w:tc>
      </w:tr>
    </w:tbl>
    <w:p w14:paraId="51E43C73" w14:textId="71BDBD56" w:rsidR="000B5A87" w:rsidRPr="00480149" w:rsidRDefault="000B5A87" w:rsidP="000B5A87">
      <w:pPr>
        <w:jc w:val="center"/>
        <w:rPr>
          <w:b/>
          <w:bCs/>
        </w:rPr>
      </w:pPr>
      <w:r w:rsidRPr="00480149">
        <w:rPr>
          <w:b/>
          <w:bCs/>
        </w:rPr>
        <w:t xml:space="preserve">Figure </w:t>
      </w:r>
      <w:r>
        <w:rPr>
          <w:b/>
          <w:bCs/>
        </w:rPr>
        <w:t>A</w:t>
      </w:r>
      <w:r w:rsidR="0030559A">
        <w:rPr>
          <w:b/>
          <w:bCs/>
        </w:rPr>
        <w:t>4</w:t>
      </w:r>
      <w:r w:rsidRPr="00480149">
        <w:rPr>
          <w:b/>
          <w:bCs/>
        </w:rPr>
        <w:t xml:space="preserve">. </w:t>
      </w:r>
      <w:r>
        <w:rPr>
          <w:b/>
          <w:bCs/>
        </w:rPr>
        <w:t xml:space="preserve">Net bids, net payments and farms conserved under different auction mechanisms and parameter sets </w:t>
      </w:r>
    </w:p>
    <w:p w14:paraId="3BEFF1CD" w14:textId="0D0A04E2" w:rsidR="000B5A87" w:rsidRPr="00B1134D" w:rsidRDefault="000B5A87" w:rsidP="000B5A87">
      <w:pPr>
        <w:rPr>
          <w:sz w:val="21"/>
          <w:szCs w:val="21"/>
        </w:rPr>
      </w:pPr>
      <w:r w:rsidRPr="000A30B3">
        <w:rPr>
          <w:i/>
          <w:iCs/>
          <w:sz w:val="21"/>
          <w:szCs w:val="21"/>
        </w:rPr>
        <w:t>Note:</w:t>
      </w:r>
      <w:r>
        <w:rPr>
          <w:sz w:val="21"/>
          <w:szCs w:val="21"/>
        </w:rPr>
        <w:t xml:space="preserve"> W</w:t>
      </w:r>
      <w:r w:rsidRPr="00B1134D">
        <w:rPr>
          <w:sz w:val="21"/>
          <w:szCs w:val="21"/>
        </w:rPr>
        <w:t xml:space="preserve">hite bars in grey </w:t>
      </w:r>
      <w:proofErr w:type="gramStart"/>
      <w:r w:rsidRPr="00B1134D">
        <w:rPr>
          <w:sz w:val="21"/>
          <w:szCs w:val="21"/>
        </w:rPr>
        <w:t>boxes:</w:t>
      </w:r>
      <w:proofErr w:type="gramEnd"/>
      <w:r w:rsidRPr="00B1134D">
        <w:rPr>
          <w:sz w:val="21"/>
          <w:szCs w:val="21"/>
        </w:rPr>
        <w:t xml:space="preserve"> means; grey boxes: 90% confidence intervals; capped spikes: 95% confidence intervals; </w:t>
      </w:r>
      <w:r>
        <w:rPr>
          <w:sz w:val="21"/>
          <w:szCs w:val="21"/>
        </w:rPr>
        <w:t xml:space="preserve">darker grey: </w:t>
      </w:r>
      <w:r w:rsidRPr="00E749CB">
        <w:rPr>
          <w:i/>
          <w:iCs/>
          <w:sz w:val="21"/>
          <w:szCs w:val="21"/>
        </w:rPr>
        <w:t>p</w:t>
      </w:r>
      <w:r>
        <w:rPr>
          <w:sz w:val="21"/>
          <w:szCs w:val="21"/>
        </w:rPr>
        <w:t xml:space="preserve"> &lt; 0.10, lighter grey: </w:t>
      </w:r>
      <w:r w:rsidRPr="00E749CB">
        <w:rPr>
          <w:i/>
          <w:iCs/>
          <w:sz w:val="21"/>
          <w:szCs w:val="21"/>
        </w:rPr>
        <w:t>p</w:t>
      </w:r>
      <w:r>
        <w:rPr>
          <w:sz w:val="21"/>
          <w:szCs w:val="21"/>
        </w:rPr>
        <w:t xml:space="preserve"> </w:t>
      </w:r>
      <w:r>
        <w:rPr>
          <w:sz w:val="21"/>
          <w:szCs w:val="21"/>
        </w:rPr>
        <w:sym w:font="Symbol" w:char="F0B3"/>
      </w:r>
      <w:r>
        <w:rPr>
          <w:sz w:val="21"/>
          <w:szCs w:val="21"/>
        </w:rPr>
        <w:t xml:space="preserve"> 0.10; </w:t>
      </w:r>
      <w:r w:rsidRPr="00B1134D">
        <w:rPr>
          <w:sz w:val="21"/>
          <w:szCs w:val="21"/>
        </w:rPr>
        <w:t xml:space="preserve">the </w:t>
      </w:r>
      <w:r w:rsidRPr="00FD133D">
        <w:rPr>
          <w:i/>
          <w:iCs/>
          <w:sz w:val="21"/>
          <w:szCs w:val="21"/>
        </w:rPr>
        <w:t>p</w:t>
      </w:r>
      <w:r w:rsidRPr="00B1134D">
        <w:rPr>
          <w:sz w:val="21"/>
          <w:szCs w:val="21"/>
        </w:rPr>
        <w:t xml:space="preserve">-values </w:t>
      </w:r>
      <w:r>
        <w:rPr>
          <w:sz w:val="21"/>
          <w:szCs w:val="21"/>
        </w:rPr>
        <w:t xml:space="preserve">of the differences were derived from </w:t>
      </w:r>
      <w:r w:rsidRPr="00B1134D">
        <w:rPr>
          <w:sz w:val="21"/>
          <w:szCs w:val="21"/>
        </w:rPr>
        <w:t>Wilcoxon rank-sum tests</w:t>
      </w:r>
      <w:r>
        <w:rPr>
          <w:sz w:val="21"/>
          <w:szCs w:val="21"/>
        </w:rPr>
        <w:t>; number of observations: 30 auction periods each box</w:t>
      </w:r>
      <w:r w:rsidRPr="00B1134D">
        <w:rPr>
          <w:sz w:val="21"/>
          <w:szCs w:val="21"/>
        </w:rPr>
        <w:t>.</w:t>
      </w:r>
    </w:p>
    <w:p w14:paraId="4508FF32" w14:textId="77777777" w:rsidR="000B5A87" w:rsidRDefault="000B5A87" w:rsidP="009C2686"/>
    <w:p w14:paraId="4F455B99" w14:textId="77777777" w:rsidR="000B5A87" w:rsidRDefault="000B5A87" w:rsidP="009C2686"/>
    <w:p w14:paraId="499EB948" w14:textId="77777777" w:rsidR="009C2686" w:rsidRDefault="009C2686" w:rsidP="009C2686">
      <w:pPr>
        <w:sectPr w:rsidR="009C2686" w:rsidSect="00AC3CDA">
          <w:pgSz w:w="11906" w:h="16838"/>
          <w:pgMar w:top="1440" w:right="1440" w:bottom="1440" w:left="1440" w:header="708" w:footer="708" w:gutter="0"/>
          <w:cols w:space="708"/>
          <w:docGrid w:linePitch="360"/>
        </w:sectPr>
      </w:pPr>
    </w:p>
    <w:p w14:paraId="0C522160" w14:textId="259B7D5D" w:rsidR="00F428EB" w:rsidRPr="00DE2299" w:rsidRDefault="00F428EB" w:rsidP="00E602B2">
      <w:pPr>
        <w:jc w:val="center"/>
      </w:pPr>
      <w:r w:rsidRPr="00DE2299">
        <w:rPr>
          <w:b/>
          <w:bCs/>
        </w:rPr>
        <w:lastRenderedPageBreak/>
        <w:t xml:space="preserve">Table </w:t>
      </w:r>
      <w:r w:rsidR="00145FAA" w:rsidRPr="00DE2299">
        <w:rPr>
          <w:b/>
          <w:bCs/>
        </w:rPr>
        <w:t>A</w:t>
      </w:r>
      <w:r w:rsidR="00A6557D" w:rsidRPr="00DE2299">
        <w:rPr>
          <w:b/>
          <w:bCs/>
        </w:rPr>
        <w:t>1</w:t>
      </w:r>
      <w:r w:rsidRPr="00DE2299">
        <w:rPr>
          <w:b/>
          <w:bCs/>
        </w:rPr>
        <w:t xml:space="preserve">. </w:t>
      </w:r>
      <w:r w:rsidR="00025DC4" w:rsidRPr="00DE2299">
        <w:rPr>
          <w:b/>
          <w:bCs/>
        </w:rPr>
        <w:t xml:space="preserve">Descriptive statistics </w:t>
      </w:r>
      <w:r w:rsidRPr="00DE2299">
        <w:rPr>
          <w:b/>
          <w:bCs/>
        </w:rPr>
        <w:t xml:space="preserve">by </w:t>
      </w:r>
      <w:r w:rsidR="00145FAA" w:rsidRPr="00DE2299">
        <w:rPr>
          <w:b/>
          <w:bCs/>
        </w:rPr>
        <w:t>auction mechanism</w:t>
      </w:r>
      <w:r w:rsidRPr="00DE2299">
        <w:rPr>
          <w:b/>
          <w:bCs/>
        </w:rPr>
        <w:t xml:space="preserve"> and parameter set</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7"/>
        <w:gridCol w:w="829"/>
        <w:gridCol w:w="829"/>
        <w:gridCol w:w="829"/>
        <w:gridCol w:w="829"/>
        <w:gridCol w:w="829"/>
        <w:gridCol w:w="222"/>
        <w:gridCol w:w="829"/>
        <w:gridCol w:w="829"/>
        <w:gridCol w:w="829"/>
        <w:gridCol w:w="829"/>
        <w:gridCol w:w="829"/>
      </w:tblGrid>
      <w:tr w:rsidR="00AC243F" w:rsidRPr="00BB6BEC" w14:paraId="06D0CBD0" w14:textId="77777777" w:rsidTr="00891F12">
        <w:tc>
          <w:tcPr>
            <w:tcW w:w="0" w:type="auto"/>
          </w:tcPr>
          <w:p w14:paraId="45D7214A" w14:textId="77777777" w:rsidR="00AC243F" w:rsidRPr="00BB6BEC" w:rsidRDefault="00AC243F" w:rsidP="00891F12">
            <w:pPr>
              <w:spacing w:line="276" w:lineRule="auto"/>
              <w:rPr>
                <w:b/>
                <w:bCs/>
                <w:sz w:val="21"/>
                <w:szCs w:val="21"/>
              </w:rPr>
            </w:pPr>
            <w:r w:rsidRPr="00BB6BEC">
              <w:rPr>
                <w:b/>
                <w:bCs/>
                <w:sz w:val="21"/>
                <w:szCs w:val="21"/>
              </w:rPr>
              <w:t>Variable</w:t>
            </w:r>
          </w:p>
        </w:tc>
        <w:tc>
          <w:tcPr>
            <w:tcW w:w="0" w:type="auto"/>
            <w:gridSpan w:val="11"/>
          </w:tcPr>
          <w:p w14:paraId="6924DD4F" w14:textId="45170654" w:rsidR="00AC243F" w:rsidRPr="00BB6BEC" w:rsidRDefault="00AC243F" w:rsidP="00891F12">
            <w:pPr>
              <w:spacing w:line="276" w:lineRule="auto"/>
              <w:jc w:val="center"/>
              <w:rPr>
                <w:b/>
                <w:bCs/>
                <w:sz w:val="21"/>
                <w:szCs w:val="21"/>
              </w:rPr>
            </w:pPr>
            <w:r w:rsidRPr="00BB6BEC">
              <w:rPr>
                <w:b/>
                <w:bCs/>
                <w:sz w:val="21"/>
                <w:szCs w:val="21"/>
              </w:rPr>
              <w:t>Mean</w:t>
            </w:r>
            <w:r>
              <w:rPr>
                <w:b/>
                <w:bCs/>
                <w:sz w:val="21"/>
                <w:szCs w:val="21"/>
              </w:rPr>
              <w:t xml:space="preserve"> </w:t>
            </w:r>
            <w:r w:rsidRPr="00BB6BEC">
              <w:rPr>
                <w:b/>
                <w:bCs/>
                <w:sz w:val="21"/>
                <w:szCs w:val="21"/>
              </w:rPr>
              <w:t>(SD)</w:t>
            </w:r>
          </w:p>
        </w:tc>
      </w:tr>
      <w:tr w:rsidR="00735EEC" w:rsidRPr="00BB6BEC" w14:paraId="665A4271" w14:textId="77777777" w:rsidTr="007B0464">
        <w:tc>
          <w:tcPr>
            <w:tcW w:w="0" w:type="auto"/>
          </w:tcPr>
          <w:p w14:paraId="132793ED" w14:textId="77777777" w:rsidR="00735EEC" w:rsidRPr="00BB6BEC" w:rsidRDefault="00735EEC" w:rsidP="00891F12">
            <w:pPr>
              <w:spacing w:line="276" w:lineRule="auto"/>
              <w:rPr>
                <w:sz w:val="21"/>
                <w:szCs w:val="21"/>
              </w:rPr>
            </w:pPr>
          </w:p>
        </w:tc>
        <w:tc>
          <w:tcPr>
            <w:tcW w:w="0" w:type="auto"/>
            <w:gridSpan w:val="5"/>
            <w:tcBorders>
              <w:bottom w:val="single" w:sz="4" w:space="0" w:color="auto"/>
            </w:tcBorders>
          </w:tcPr>
          <w:p w14:paraId="7062A8C3" w14:textId="5B80B5C8" w:rsidR="00735EEC" w:rsidRPr="004A0291" w:rsidRDefault="00735EEC" w:rsidP="00891F12">
            <w:pPr>
              <w:spacing w:line="276" w:lineRule="auto"/>
              <w:jc w:val="center"/>
              <w:rPr>
                <w:b/>
                <w:bCs/>
                <w:sz w:val="21"/>
                <w:szCs w:val="21"/>
              </w:rPr>
            </w:pPr>
            <w:r w:rsidRPr="004A0291">
              <w:rPr>
                <w:b/>
                <w:bCs/>
                <w:sz w:val="21"/>
                <w:szCs w:val="21"/>
              </w:rPr>
              <w:t>SC</w:t>
            </w:r>
          </w:p>
        </w:tc>
        <w:tc>
          <w:tcPr>
            <w:tcW w:w="0" w:type="auto"/>
          </w:tcPr>
          <w:p w14:paraId="13F12D7D" w14:textId="77777777" w:rsidR="00735EEC" w:rsidRPr="004A0291" w:rsidRDefault="00735EEC" w:rsidP="00891F12">
            <w:pPr>
              <w:spacing w:line="276" w:lineRule="auto"/>
              <w:jc w:val="center"/>
              <w:rPr>
                <w:b/>
                <w:bCs/>
                <w:sz w:val="21"/>
                <w:szCs w:val="21"/>
              </w:rPr>
            </w:pPr>
          </w:p>
        </w:tc>
        <w:tc>
          <w:tcPr>
            <w:tcW w:w="0" w:type="auto"/>
            <w:gridSpan w:val="5"/>
            <w:tcBorders>
              <w:bottom w:val="single" w:sz="4" w:space="0" w:color="auto"/>
            </w:tcBorders>
          </w:tcPr>
          <w:p w14:paraId="266AD66D" w14:textId="6FFBB770" w:rsidR="00735EEC" w:rsidRPr="004A0291" w:rsidRDefault="00735EEC" w:rsidP="00891F12">
            <w:pPr>
              <w:spacing w:line="276" w:lineRule="auto"/>
              <w:jc w:val="center"/>
              <w:rPr>
                <w:b/>
                <w:bCs/>
                <w:sz w:val="21"/>
                <w:szCs w:val="21"/>
              </w:rPr>
            </w:pPr>
            <w:r w:rsidRPr="004A0291">
              <w:rPr>
                <w:b/>
                <w:bCs/>
                <w:sz w:val="21"/>
                <w:szCs w:val="21"/>
              </w:rPr>
              <w:t>AB</w:t>
            </w:r>
          </w:p>
        </w:tc>
      </w:tr>
      <w:tr w:rsidR="00735EEC" w:rsidRPr="00BB6BEC" w14:paraId="073DC050" w14:textId="77777777" w:rsidTr="007B0464">
        <w:tc>
          <w:tcPr>
            <w:tcW w:w="0" w:type="auto"/>
            <w:tcBorders>
              <w:bottom w:val="single" w:sz="4" w:space="0" w:color="auto"/>
            </w:tcBorders>
          </w:tcPr>
          <w:p w14:paraId="2FB3E98E" w14:textId="77777777" w:rsidR="00735EEC" w:rsidRPr="00BB6BEC" w:rsidRDefault="00735EEC" w:rsidP="00891F12">
            <w:pPr>
              <w:spacing w:line="276" w:lineRule="auto"/>
              <w:rPr>
                <w:sz w:val="21"/>
                <w:szCs w:val="21"/>
              </w:rPr>
            </w:pPr>
          </w:p>
        </w:tc>
        <w:tc>
          <w:tcPr>
            <w:tcW w:w="0" w:type="auto"/>
            <w:tcBorders>
              <w:top w:val="single" w:sz="4" w:space="0" w:color="auto"/>
              <w:bottom w:val="single" w:sz="4" w:space="0" w:color="auto"/>
            </w:tcBorders>
          </w:tcPr>
          <w:p w14:paraId="12123709" w14:textId="11D674C9" w:rsidR="00735EEC" w:rsidRPr="004A0291" w:rsidRDefault="00735EEC" w:rsidP="00891F12">
            <w:pPr>
              <w:spacing w:line="276" w:lineRule="auto"/>
              <w:jc w:val="center"/>
              <w:rPr>
                <w:b/>
                <w:bCs/>
                <w:sz w:val="21"/>
                <w:szCs w:val="21"/>
              </w:rPr>
            </w:pPr>
            <w:r w:rsidRPr="004A0291">
              <w:rPr>
                <w:b/>
                <w:bCs/>
                <w:sz w:val="21"/>
                <w:szCs w:val="21"/>
              </w:rPr>
              <w:t>All</w:t>
            </w:r>
          </w:p>
        </w:tc>
        <w:tc>
          <w:tcPr>
            <w:tcW w:w="0" w:type="auto"/>
            <w:tcBorders>
              <w:top w:val="single" w:sz="4" w:space="0" w:color="auto"/>
              <w:bottom w:val="single" w:sz="4" w:space="0" w:color="auto"/>
            </w:tcBorders>
          </w:tcPr>
          <w:p w14:paraId="2413B3C5" w14:textId="40943DC3" w:rsidR="00735EEC" w:rsidRPr="004A0291" w:rsidRDefault="00735EEC" w:rsidP="00891F12">
            <w:pPr>
              <w:spacing w:line="276" w:lineRule="auto"/>
              <w:jc w:val="center"/>
              <w:rPr>
                <w:b/>
                <w:bCs/>
                <w:sz w:val="21"/>
                <w:szCs w:val="21"/>
              </w:rPr>
            </w:pPr>
            <w:r w:rsidRPr="004A0291">
              <w:rPr>
                <w:b/>
                <w:bCs/>
                <w:sz w:val="21"/>
                <w:szCs w:val="21"/>
              </w:rPr>
              <w:t>W1</w:t>
            </w:r>
          </w:p>
        </w:tc>
        <w:tc>
          <w:tcPr>
            <w:tcW w:w="0" w:type="auto"/>
            <w:tcBorders>
              <w:top w:val="single" w:sz="4" w:space="0" w:color="auto"/>
              <w:bottom w:val="single" w:sz="4" w:space="0" w:color="auto"/>
            </w:tcBorders>
          </w:tcPr>
          <w:p w14:paraId="22E45579" w14:textId="77777777" w:rsidR="00735EEC" w:rsidRPr="004A0291" w:rsidRDefault="00735EEC" w:rsidP="00891F12">
            <w:pPr>
              <w:spacing w:line="276" w:lineRule="auto"/>
              <w:jc w:val="center"/>
              <w:rPr>
                <w:b/>
                <w:bCs/>
                <w:sz w:val="21"/>
                <w:szCs w:val="21"/>
              </w:rPr>
            </w:pPr>
            <w:r w:rsidRPr="004A0291">
              <w:rPr>
                <w:b/>
                <w:bCs/>
                <w:sz w:val="21"/>
                <w:szCs w:val="21"/>
              </w:rPr>
              <w:t>W2</w:t>
            </w:r>
          </w:p>
        </w:tc>
        <w:tc>
          <w:tcPr>
            <w:tcW w:w="0" w:type="auto"/>
            <w:tcBorders>
              <w:top w:val="single" w:sz="4" w:space="0" w:color="auto"/>
              <w:bottom w:val="single" w:sz="4" w:space="0" w:color="auto"/>
            </w:tcBorders>
          </w:tcPr>
          <w:p w14:paraId="2CAFD2AF" w14:textId="77777777" w:rsidR="00735EEC" w:rsidRPr="004A0291" w:rsidRDefault="00735EEC" w:rsidP="00891F12">
            <w:pPr>
              <w:spacing w:line="276" w:lineRule="auto"/>
              <w:jc w:val="center"/>
              <w:rPr>
                <w:b/>
                <w:bCs/>
                <w:sz w:val="21"/>
                <w:szCs w:val="21"/>
              </w:rPr>
            </w:pPr>
            <w:r w:rsidRPr="004A0291">
              <w:rPr>
                <w:b/>
                <w:bCs/>
                <w:sz w:val="21"/>
                <w:szCs w:val="21"/>
              </w:rPr>
              <w:t>W3</w:t>
            </w:r>
          </w:p>
        </w:tc>
        <w:tc>
          <w:tcPr>
            <w:tcW w:w="0" w:type="auto"/>
            <w:tcBorders>
              <w:top w:val="single" w:sz="4" w:space="0" w:color="auto"/>
              <w:bottom w:val="single" w:sz="4" w:space="0" w:color="auto"/>
            </w:tcBorders>
          </w:tcPr>
          <w:p w14:paraId="7032413D" w14:textId="77777777" w:rsidR="00735EEC" w:rsidRPr="004A0291" w:rsidRDefault="00735EEC" w:rsidP="00891F12">
            <w:pPr>
              <w:spacing w:line="276" w:lineRule="auto"/>
              <w:jc w:val="center"/>
              <w:rPr>
                <w:b/>
                <w:bCs/>
                <w:sz w:val="21"/>
                <w:szCs w:val="21"/>
              </w:rPr>
            </w:pPr>
            <w:r w:rsidRPr="004A0291">
              <w:rPr>
                <w:b/>
                <w:bCs/>
                <w:sz w:val="21"/>
                <w:szCs w:val="21"/>
              </w:rPr>
              <w:t>W4</w:t>
            </w:r>
          </w:p>
        </w:tc>
        <w:tc>
          <w:tcPr>
            <w:tcW w:w="0" w:type="auto"/>
            <w:tcBorders>
              <w:bottom w:val="single" w:sz="4" w:space="0" w:color="auto"/>
            </w:tcBorders>
          </w:tcPr>
          <w:p w14:paraId="52FDADCE" w14:textId="77777777" w:rsidR="00735EEC" w:rsidRPr="004A0291" w:rsidRDefault="00735EEC" w:rsidP="00891F12">
            <w:pPr>
              <w:spacing w:line="276" w:lineRule="auto"/>
              <w:jc w:val="center"/>
              <w:rPr>
                <w:b/>
                <w:bCs/>
                <w:sz w:val="21"/>
                <w:szCs w:val="21"/>
              </w:rPr>
            </w:pPr>
          </w:p>
        </w:tc>
        <w:tc>
          <w:tcPr>
            <w:tcW w:w="0" w:type="auto"/>
            <w:tcBorders>
              <w:top w:val="single" w:sz="4" w:space="0" w:color="auto"/>
              <w:bottom w:val="single" w:sz="4" w:space="0" w:color="auto"/>
            </w:tcBorders>
          </w:tcPr>
          <w:p w14:paraId="706E4FF1" w14:textId="37FE975D" w:rsidR="00735EEC" w:rsidRPr="004A0291" w:rsidRDefault="00735EEC" w:rsidP="00891F12">
            <w:pPr>
              <w:spacing w:line="276" w:lineRule="auto"/>
              <w:jc w:val="center"/>
              <w:rPr>
                <w:b/>
                <w:bCs/>
                <w:sz w:val="21"/>
                <w:szCs w:val="21"/>
              </w:rPr>
            </w:pPr>
            <w:r w:rsidRPr="004A0291">
              <w:rPr>
                <w:b/>
                <w:bCs/>
                <w:sz w:val="21"/>
                <w:szCs w:val="21"/>
              </w:rPr>
              <w:t>All</w:t>
            </w:r>
          </w:p>
        </w:tc>
        <w:tc>
          <w:tcPr>
            <w:tcW w:w="0" w:type="auto"/>
            <w:tcBorders>
              <w:top w:val="single" w:sz="4" w:space="0" w:color="auto"/>
              <w:bottom w:val="single" w:sz="4" w:space="0" w:color="auto"/>
            </w:tcBorders>
          </w:tcPr>
          <w:p w14:paraId="6901A035" w14:textId="2B7CDE71" w:rsidR="00735EEC" w:rsidRPr="004A0291" w:rsidRDefault="00735EEC" w:rsidP="00891F12">
            <w:pPr>
              <w:spacing w:line="276" w:lineRule="auto"/>
              <w:jc w:val="center"/>
              <w:rPr>
                <w:b/>
                <w:bCs/>
                <w:sz w:val="21"/>
                <w:szCs w:val="21"/>
              </w:rPr>
            </w:pPr>
            <w:r w:rsidRPr="004A0291">
              <w:rPr>
                <w:b/>
                <w:bCs/>
                <w:sz w:val="21"/>
                <w:szCs w:val="21"/>
              </w:rPr>
              <w:t>W1</w:t>
            </w:r>
          </w:p>
        </w:tc>
        <w:tc>
          <w:tcPr>
            <w:tcW w:w="0" w:type="auto"/>
            <w:tcBorders>
              <w:top w:val="single" w:sz="4" w:space="0" w:color="auto"/>
              <w:bottom w:val="single" w:sz="4" w:space="0" w:color="auto"/>
            </w:tcBorders>
          </w:tcPr>
          <w:p w14:paraId="7E6C126D" w14:textId="77777777" w:rsidR="00735EEC" w:rsidRPr="004A0291" w:rsidRDefault="00735EEC" w:rsidP="00891F12">
            <w:pPr>
              <w:spacing w:line="276" w:lineRule="auto"/>
              <w:jc w:val="center"/>
              <w:rPr>
                <w:b/>
                <w:bCs/>
                <w:sz w:val="21"/>
                <w:szCs w:val="21"/>
              </w:rPr>
            </w:pPr>
            <w:r w:rsidRPr="004A0291">
              <w:rPr>
                <w:b/>
                <w:bCs/>
                <w:sz w:val="21"/>
                <w:szCs w:val="21"/>
              </w:rPr>
              <w:t>W2</w:t>
            </w:r>
          </w:p>
        </w:tc>
        <w:tc>
          <w:tcPr>
            <w:tcW w:w="0" w:type="auto"/>
            <w:tcBorders>
              <w:top w:val="single" w:sz="4" w:space="0" w:color="auto"/>
              <w:bottom w:val="single" w:sz="4" w:space="0" w:color="auto"/>
            </w:tcBorders>
          </w:tcPr>
          <w:p w14:paraId="130BE57F" w14:textId="77777777" w:rsidR="00735EEC" w:rsidRPr="004A0291" w:rsidRDefault="00735EEC" w:rsidP="00891F12">
            <w:pPr>
              <w:spacing w:line="276" w:lineRule="auto"/>
              <w:jc w:val="center"/>
              <w:rPr>
                <w:b/>
                <w:bCs/>
                <w:sz w:val="21"/>
                <w:szCs w:val="21"/>
              </w:rPr>
            </w:pPr>
            <w:r w:rsidRPr="004A0291">
              <w:rPr>
                <w:b/>
                <w:bCs/>
                <w:sz w:val="21"/>
                <w:szCs w:val="21"/>
              </w:rPr>
              <w:t>W3</w:t>
            </w:r>
          </w:p>
        </w:tc>
        <w:tc>
          <w:tcPr>
            <w:tcW w:w="0" w:type="auto"/>
            <w:tcBorders>
              <w:top w:val="single" w:sz="4" w:space="0" w:color="auto"/>
              <w:bottom w:val="single" w:sz="4" w:space="0" w:color="auto"/>
            </w:tcBorders>
          </w:tcPr>
          <w:p w14:paraId="4A700364" w14:textId="77777777" w:rsidR="00735EEC" w:rsidRPr="004A0291" w:rsidRDefault="00735EEC" w:rsidP="00891F12">
            <w:pPr>
              <w:spacing w:line="276" w:lineRule="auto"/>
              <w:jc w:val="center"/>
              <w:rPr>
                <w:b/>
                <w:bCs/>
                <w:sz w:val="21"/>
                <w:szCs w:val="21"/>
              </w:rPr>
            </w:pPr>
            <w:r w:rsidRPr="004A0291">
              <w:rPr>
                <w:b/>
                <w:bCs/>
                <w:sz w:val="21"/>
                <w:szCs w:val="21"/>
              </w:rPr>
              <w:t>W4</w:t>
            </w:r>
          </w:p>
        </w:tc>
      </w:tr>
      <w:tr w:rsidR="001F6C27" w:rsidRPr="00BB6BEC" w14:paraId="134D06A7" w14:textId="77777777" w:rsidTr="00891F12">
        <w:tc>
          <w:tcPr>
            <w:tcW w:w="0" w:type="auto"/>
            <w:tcBorders>
              <w:top w:val="single" w:sz="4" w:space="0" w:color="auto"/>
              <w:bottom w:val="nil"/>
            </w:tcBorders>
          </w:tcPr>
          <w:p w14:paraId="6707660C" w14:textId="77777777" w:rsidR="001F6C27" w:rsidRPr="00BB6BEC" w:rsidRDefault="001F6C27" w:rsidP="00891F12">
            <w:pPr>
              <w:spacing w:line="276" w:lineRule="auto"/>
              <w:rPr>
                <w:sz w:val="21"/>
                <w:szCs w:val="21"/>
              </w:rPr>
            </w:pPr>
            <w:r w:rsidRPr="00BB6BEC">
              <w:rPr>
                <w:sz w:val="21"/>
                <w:szCs w:val="21"/>
              </w:rPr>
              <w:t>Age (years)</w:t>
            </w:r>
          </w:p>
        </w:tc>
        <w:tc>
          <w:tcPr>
            <w:tcW w:w="0" w:type="auto"/>
            <w:tcBorders>
              <w:top w:val="single" w:sz="4" w:space="0" w:color="auto"/>
              <w:bottom w:val="nil"/>
            </w:tcBorders>
          </w:tcPr>
          <w:p w14:paraId="5CF05137" w14:textId="77777777" w:rsidR="001F6C27" w:rsidRPr="00BB6BEC" w:rsidRDefault="001F6C27" w:rsidP="00891F12">
            <w:pPr>
              <w:spacing w:line="276" w:lineRule="auto"/>
              <w:jc w:val="right"/>
              <w:rPr>
                <w:sz w:val="21"/>
                <w:szCs w:val="21"/>
              </w:rPr>
            </w:pPr>
            <w:r w:rsidRPr="00BB6BEC">
              <w:rPr>
                <w:sz w:val="21"/>
                <w:szCs w:val="21"/>
              </w:rPr>
              <w:t>48.94</w:t>
            </w:r>
          </w:p>
          <w:p w14:paraId="33F93945" w14:textId="0A68995A" w:rsidR="001F6C27" w:rsidRPr="00A01871" w:rsidRDefault="001F6C27" w:rsidP="00891F12">
            <w:pPr>
              <w:spacing w:line="276" w:lineRule="auto"/>
              <w:jc w:val="right"/>
              <w:rPr>
                <w:sz w:val="21"/>
                <w:szCs w:val="21"/>
              </w:rPr>
            </w:pPr>
            <w:r w:rsidRPr="00BB6BEC">
              <w:rPr>
                <w:sz w:val="21"/>
                <w:szCs w:val="21"/>
              </w:rPr>
              <w:t>(13.50)</w:t>
            </w:r>
          </w:p>
        </w:tc>
        <w:tc>
          <w:tcPr>
            <w:tcW w:w="0" w:type="auto"/>
            <w:tcBorders>
              <w:top w:val="single" w:sz="4" w:space="0" w:color="auto"/>
              <w:bottom w:val="nil"/>
            </w:tcBorders>
          </w:tcPr>
          <w:p w14:paraId="21E2C1EA" w14:textId="5FD61BE6" w:rsidR="001F6C27" w:rsidRPr="00A01871" w:rsidRDefault="001F6C27" w:rsidP="00891F12">
            <w:pPr>
              <w:spacing w:line="276" w:lineRule="auto"/>
              <w:jc w:val="right"/>
              <w:rPr>
                <w:sz w:val="21"/>
                <w:szCs w:val="21"/>
              </w:rPr>
            </w:pPr>
            <w:r w:rsidRPr="00A01871">
              <w:rPr>
                <w:sz w:val="21"/>
                <w:szCs w:val="21"/>
              </w:rPr>
              <w:t>48.13</w:t>
            </w:r>
          </w:p>
          <w:p w14:paraId="1335E289" w14:textId="77777777" w:rsidR="001F6C27" w:rsidRPr="00A01871" w:rsidRDefault="001F6C27" w:rsidP="00891F12">
            <w:pPr>
              <w:spacing w:line="276" w:lineRule="auto"/>
              <w:jc w:val="right"/>
              <w:rPr>
                <w:sz w:val="21"/>
                <w:szCs w:val="21"/>
              </w:rPr>
            </w:pPr>
            <w:r w:rsidRPr="00A01871">
              <w:rPr>
                <w:sz w:val="21"/>
                <w:szCs w:val="21"/>
              </w:rPr>
              <w:t>(12.97)</w:t>
            </w:r>
          </w:p>
        </w:tc>
        <w:tc>
          <w:tcPr>
            <w:tcW w:w="0" w:type="auto"/>
            <w:tcBorders>
              <w:top w:val="single" w:sz="4" w:space="0" w:color="auto"/>
              <w:bottom w:val="nil"/>
            </w:tcBorders>
          </w:tcPr>
          <w:p w14:paraId="154061E9" w14:textId="77777777" w:rsidR="001F6C27" w:rsidRPr="00A01871" w:rsidRDefault="001F6C27" w:rsidP="00891F12">
            <w:pPr>
              <w:spacing w:line="276" w:lineRule="auto"/>
              <w:jc w:val="right"/>
              <w:rPr>
                <w:sz w:val="21"/>
                <w:szCs w:val="21"/>
              </w:rPr>
            </w:pPr>
            <w:r w:rsidRPr="00A01871">
              <w:rPr>
                <w:sz w:val="21"/>
                <w:szCs w:val="21"/>
              </w:rPr>
              <w:t>49.17</w:t>
            </w:r>
          </w:p>
          <w:p w14:paraId="61F8EDB3" w14:textId="77777777" w:rsidR="001F6C27" w:rsidRPr="00A01871" w:rsidRDefault="001F6C27" w:rsidP="00891F12">
            <w:pPr>
              <w:spacing w:line="276" w:lineRule="auto"/>
              <w:jc w:val="right"/>
              <w:rPr>
                <w:sz w:val="21"/>
                <w:szCs w:val="21"/>
              </w:rPr>
            </w:pPr>
            <w:r w:rsidRPr="00A01871">
              <w:rPr>
                <w:sz w:val="21"/>
                <w:szCs w:val="21"/>
              </w:rPr>
              <w:t>(13.87)</w:t>
            </w:r>
          </w:p>
        </w:tc>
        <w:tc>
          <w:tcPr>
            <w:tcW w:w="0" w:type="auto"/>
            <w:tcBorders>
              <w:top w:val="single" w:sz="4" w:space="0" w:color="auto"/>
              <w:bottom w:val="nil"/>
            </w:tcBorders>
          </w:tcPr>
          <w:p w14:paraId="25C3E5DD" w14:textId="77777777" w:rsidR="001F6C27" w:rsidRPr="00A01871" w:rsidRDefault="001F6C27" w:rsidP="00891F12">
            <w:pPr>
              <w:spacing w:line="276" w:lineRule="auto"/>
              <w:jc w:val="right"/>
              <w:rPr>
                <w:sz w:val="21"/>
                <w:szCs w:val="21"/>
              </w:rPr>
            </w:pPr>
            <w:r w:rsidRPr="00A01871">
              <w:rPr>
                <w:sz w:val="21"/>
                <w:szCs w:val="21"/>
              </w:rPr>
              <w:t>49.63</w:t>
            </w:r>
          </w:p>
          <w:p w14:paraId="67561019" w14:textId="77777777" w:rsidR="001F6C27" w:rsidRPr="00A01871" w:rsidRDefault="001F6C27" w:rsidP="00891F12">
            <w:pPr>
              <w:spacing w:line="276" w:lineRule="auto"/>
              <w:jc w:val="right"/>
              <w:rPr>
                <w:sz w:val="21"/>
                <w:szCs w:val="21"/>
              </w:rPr>
            </w:pPr>
            <w:r w:rsidRPr="00A01871">
              <w:rPr>
                <w:sz w:val="21"/>
                <w:szCs w:val="21"/>
              </w:rPr>
              <w:t>(13.54)</w:t>
            </w:r>
          </w:p>
        </w:tc>
        <w:tc>
          <w:tcPr>
            <w:tcW w:w="0" w:type="auto"/>
            <w:tcBorders>
              <w:top w:val="single" w:sz="4" w:space="0" w:color="auto"/>
              <w:bottom w:val="nil"/>
            </w:tcBorders>
          </w:tcPr>
          <w:p w14:paraId="6BB46D7D" w14:textId="77777777" w:rsidR="001F6C27" w:rsidRPr="00A01871" w:rsidRDefault="001F6C27" w:rsidP="00891F12">
            <w:pPr>
              <w:spacing w:line="276" w:lineRule="auto"/>
              <w:jc w:val="right"/>
              <w:rPr>
                <w:sz w:val="21"/>
                <w:szCs w:val="21"/>
              </w:rPr>
            </w:pPr>
            <w:r w:rsidRPr="00A01871">
              <w:rPr>
                <w:sz w:val="21"/>
                <w:szCs w:val="21"/>
              </w:rPr>
              <w:t>48.83</w:t>
            </w:r>
          </w:p>
          <w:p w14:paraId="03D94F85" w14:textId="77777777" w:rsidR="001F6C27" w:rsidRPr="00A01871" w:rsidRDefault="001F6C27" w:rsidP="00891F12">
            <w:pPr>
              <w:spacing w:line="276" w:lineRule="auto"/>
              <w:jc w:val="right"/>
              <w:rPr>
                <w:sz w:val="21"/>
                <w:szCs w:val="21"/>
              </w:rPr>
            </w:pPr>
            <w:r w:rsidRPr="00A01871">
              <w:rPr>
                <w:sz w:val="21"/>
                <w:szCs w:val="21"/>
              </w:rPr>
              <w:t>(13.63)</w:t>
            </w:r>
          </w:p>
        </w:tc>
        <w:tc>
          <w:tcPr>
            <w:tcW w:w="0" w:type="auto"/>
            <w:tcBorders>
              <w:top w:val="single" w:sz="4" w:space="0" w:color="auto"/>
              <w:bottom w:val="nil"/>
            </w:tcBorders>
          </w:tcPr>
          <w:p w14:paraId="42CC6594" w14:textId="77777777" w:rsidR="001F6C27" w:rsidRPr="00A01871" w:rsidRDefault="001F6C27" w:rsidP="00891F12">
            <w:pPr>
              <w:spacing w:line="276" w:lineRule="auto"/>
              <w:jc w:val="right"/>
              <w:rPr>
                <w:sz w:val="21"/>
                <w:szCs w:val="21"/>
              </w:rPr>
            </w:pPr>
          </w:p>
        </w:tc>
        <w:tc>
          <w:tcPr>
            <w:tcW w:w="0" w:type="auto"/>
            <w:tcBorders>
              <w:top w:val="single" w:sz="4" w:space="0" w:color="auto"/>
              <w:bottom w:val="nil"/>
            </w:tcBorders>
          </w:tcPr>
          <w:p w14:paraId="5D407774" w14:textId="77777777" w:rsidR="001F6C27" w:rsidRPr="00BB6BEC" w:rsidRDefault="001F6C27" w:rsidP="00891F12">
            <w:pPr>
              <w:spacing w:line="276" w:lineRule="auto"/>
              <w:jc w:val="right"/>
              <w:rPr>
                <w:sz w:val="21"/>
                <w:szCs w:val="21"/>
              </w:rPr>
            </w:pPr>
            <w:r w:rsidRPr="00BB6BEC">
              <w:rPr>
                <w:sz w:val="21"/>
                <w:szCs w:val="21"/>
              </w:rPr>
              <w:t>49.72</w:t>
            </w:r>
          </w:p>
          <w:p w14:paraId="6CEB1D1E" w14:textId="0D3391A8" w:rsidR="001F6C27" w:rsidRPr="00A01871" w:rsidRDefault="001F6C27" w:rsidP="00891F12">
            <w:pPr>
              <w:spacing w:line="276" w:lineRule="auto"/>
              <w:jc w:val="right"/>
              <w:rPr>
                <w:sz w:val="21"/>
                <w:szCs w:val="21"/>
              </w:rPr>
            </w:pPr>
            <w:r w:rsidRPr="00BB6BEC">
              <w:rPr>
                <w:sz w:val="21"/>
                <w:szCs w:val="21"/>
              </w:rPr>
              <w:t>(13.97)</w:t>
            </w:r>
          </w:p>
        </w:tc>
        <w:tc>
          <w:tcPr>
            <w:tcW w:w="0" w:type="auto"/>
            <w:tcBorders>
              <w:top w:val="single" w:sz="4" w:space="0" w:color="auto"/>
              <w:bottom w:val="nil"/>
            </w:tcBorders>
          </w:tcPr>
          <w:p w14:paraId="3661A473" w14:textId="52FDC7E9" w:rsidR="001F6C27" w:rsidRPr="00A01871" w:rsidRDefault="001F6C27" w:rsidP="00891F12">
            <w:pPr>
              <w:spacing w:line="276" w:lineRule="auto"/>
              <w:jc w:val="right"/>
              <w:rPr>
                <w:sz w:val="21"/>
                <w:szCs w:val="21"/>
              </w:rPr>
            </w:pPr>
            <w:r w:rsidRPr="00A01871">
              <w:rPr>
                <w:sz w:val="21"/>
                <w:szCs w:val="21"/>
              </w:rPr>
              <w:t>50.68</w:t>
            </w:r>
          </w:p>
          <w:p w14:paraId="5AEEA6C5" w14:textId="77777777" w:rsidR="001F6C27" w:rsidRPr="00A01871" w:rsidRDefault="001F6C27" w:rsidP="00891F12">
            <w:pPr>
              <w:spacing w:line="276" w:lineRule="auto"/>
              <w:jc w:val="right"/>
              <w:rPr>
                <w:sz w:val="21"/>
                <w:szCs w:val="21"/>
              </w:rPr>
            </w:pPr>
            <w:r w:rsidRPr="00A01871">
              <w:rPr>
                <w:sz w:val="21"/>
                <w:szCs w:val="21"/>
              </w:rPr>
              <w:t>(14.29)</w:t>
            </w:r>
          </w:p>
        </w:tc>
        <w:tc>
          <w:tcPr>
            <w:tcW w:w="0" w:type="auto"/>
            <w:tcBorders>
              <w:top w:val="single" w:sz="4" w:space="0" w:color="auto"/>
              <w:bottom w:val="nil"/>
            </w:tcBorders>
          </w:tcPr>
          <w:p w14:paraId="1080A8FD" w14:textId="77777777" w:rsidR="001F6C27" w:rsidRPr="00A01871" w:rsidRDefault="001F6C27" w:rsidP="00891F12">
            <w:pPr>
              <w:spacing w:line="276" w:lineRule="auto"/>
              <w:jc w:val="right"/>
              <w:rPr>
                <w:sz w:val="21"/>
                <w:szCs w:val="21"/>
              </w:rPr>
            </w:pPr>
            <w:r w:rsidRPr="00A01871">
              <w:rPr>
                <w:sz w:val="21"/>
                <w:szCs w:val="21"/>
              </w:rPr>
              <w:t>49.41</w:t>
            </w:r>
          </w:p>
          <w:p w14:paraId="32DFA816" w14:textId="77777777" w:rsidR="001F6C27" w:rsidRPr="00A01871" w:rsidRDefault="001F6C27" w:rsidP="00891F12">
            <w:pPr>
              <w:spacing w:line="276" w:lineRule="auto"/>
              <w:jc w:val="right"/>
              <w:rPr>
                <w:sz w:val="21"/>
                <w:szCs w:val="21"/>
              </w:rPr>
            </w:pPr>
            <w:r w:rsidRPr="00A01871">
              <w:rPr>
                <w:sz w:val="21"/>
                <w:szCs w:val="21"/>
              </w:rPr>
              <w:t>(13.76)</w:t>
            </w:r>
          </w:p>
        </w:tc>
        <w:tc>
          <w:tcPr>
            <w:tcW w:w="0" w:type="auto"/>
            <w:tcBorders>
              <w:top w:val="single" w:sz="4" w:space="0" w:color="auto"/>
              <w:bottom w:val="nil"/>
            </w:tcBorders>
          </w:tcPr>
          <w:p w14:paraId="494013FB" w14:textId="77777777" w:rsidR="001F6C27" w:rsidRPr="00A01871" w:rsidRDefault="001F6C27" w:rsidP="00891F12">
            <w:pPr>
              <w:spacing w:line="276" w:lineRule="auto"/>
              <w:jc w:val="right"/>
              <w:rPr>
                <w:sz w:val="21"/>
                <w:szCs w:val="21"/>
              </w:rPr>
            </w:pPr>
            <w:r w:rsidRPr="00A01871">
              <w:rPr>
                <w:sz w:val="21"/>
                <w:szCs w:val="21"/>
              </w:rPr>
              <w:t>50.36</w:t>
            </w:r>
          </w:p>
          <w:p w14:paraId="3A4B62AB" w14:textId="77777777" w:rsidR="001F6C27" w:rsidRPr="00A01871" w:rsidRDefault="001F6C27" w:rsidP="00891F12">
            <w:pPr>
              <w:spacing w:line="276" w:lineRule="auto"/>
              <w:jc w:val="right"/>
              <w:rPr>
                <w:sz w:val="21"/>
                <w:szCs w:val="21"/>
              </w:rPr>
            </w:pPr>
            <w:r w:rsidRPr="00A01871">
              <w:rPr>
                <w:sz w:val="21"/>
                <w:szCs w:val="21"/>
              </w:rPr>
              <w:t>(14.52)</w:t>
            </w:r>
          </w:p>
        </w:tc>
        <w:tc>
          <w:tcPr>
            <w:tcW w:w="0" w:type="auto"/>
            <w:tcBorders>
              <w:top w:val="single" w:sz="4" w:space="0" w:color="auto"/>
              <w:bottom w:val="nil"/>
            </w:tcBorders>
          </w:tcPr>
          <w:p w14:paraId="791515D5" w14:textId="77777777" w:rsidR="001F6C27" w:rsidRPr="00A01871" w:rsidRDefault="001F6C27" w:rsidP="00891F12">
            <w:pPr>
              <w:spacing w:line="276" w:lineRule="auto"/>
              <w:jc w:val="right"/>
              <w:rPr>
                <w:sz w:val="21"/>
                <w:szCs w:val="21"/>
              </w:rPr>
            </w:pPr>
            <w:r w:rsidRPr="00A01871">
              <w:rPr>
                <w:sz w:val="21"/>
                <w:szCs w:val="21"/>
              </w:rPr>
              <w:t>48.42</w:t>
            </w:r>
          </w:p>
          <w:p w14:paraId="38F372CF" w14:textId="77777777" w:rsidR="001F6C27" w:rsidRPr="00A01871" w:rsidRDefault="001F6C27" w:rsidP="00891F12">
            <w:pPr>
              <w:spacing w:line="276" w:lineRule="auto"/>
              <w:jc w:val="right"/>
              <w:rPr>
                <w:sz w:val="21"/>
                <w:szCs w:val="21"/>
              </w:rPr>
            </w:pPr>
            <w:r w:rsidRPr="00A01871">
              <w:rPr>
                <w:sz w:val="21"/>
                <w:szCs w:val="21"/>
              </w:rPr>
              <w:t>(13.24)</w:t>
            </w:r>
          </w:p>
        </w:tc>
      </w:tr>
      <w:tr w:rsidR="001F6C27" w:rsidRPr="00BB6BEC" w14:paraId="0E75361C" w14:textId="77777777" w:rsidTr="00891F12">
        <w:tc>
          <w:tcPr>
            <w:tcW w:w="0" w:type="auto"/>
            <w:tcBorders>
              <w:top w:val="nil"/>
            </w:tcBorders>
          </w:tcPr>
          <w:p w14:paraId="0D04F0B0" w14:textId="77777777" w:rsidR="001F6C27" w:rsidRPr="00BB6BEC" w:rsidRDefault="001F6C27" w:rsidP="00891F12">
            <w:pPr>
              <w:spacing w:line="276" w:lineRule="auto"/>
              <w:rPr>
                <w:sz w:val="21"/>
                <w:szCs w:val="21"/>
              </w:rPr>
            </w:pPr>
            <w:r w:rsidRPr="00BB6BEC">
              <w:rPr>
                <w:sz w:val="21"/>
                <w:szCs w:val="21"/>
              </w:rPr>
              <w:t>Cattle (count, past year)</w:t>
            </w:r>
          </w:p>
        </w:tc>
        <w:tc>
          <w:tcPr>
            <w:tcW w:w="0" w:type="auto"/>
            <w:tcBorders>
              <w:top w:val="nil"/>
            </w:tcBorders>
          </w:tcPr>
          <w:p w14:paraId="69CFDA86" w14:textId="77777777" w:rsidR="001F6C27" w:rsidRPr="00BB6BEC" w:rsidRDefault="001F6C27" w:rsidP="00891F12">
            <w:pPr>
              <w:spacing w:line="276" w:lineRule="auto"/>
              <w:jc w:val="right"/>
              <w:rPr>
                <w:sz w:val="21"/>
                <w:szCs w:val="21"/>
              </w:rPr>
            </w:pPr>
            <w:r w:rsidRPr="00BB6BEC">
              <w:rPr>
                <w:sz w:val="21"/>
                <w:szCs w:val="21"/>
              </w:rPr>
              <w:t>1.16</w:t>
            </w:r>
          </w:p>
          <w:p w14:paraId="3905E0E0" w14:textId="65FF35CC" w:rsidR="001F6C27" w:rsidRPr="00A01871" w:rsidRDefault="001F6C27" w:rsidP="00891F12">
            <w:pPr>
              <w:spacing w:line="276" w:lineRule="auto"/>
              <w:jc w:val="right"/>
              <w:rPr>
                <w:sz w:val="21"/>
                <w:szCs w:val="21"/>
              </w:rPr>
            </w:pPr>
            <w:r w:rsidRPr="00BB6BEC">
              <w:rPr>
                <w:sz w:val="21"/>
                <w:szCs w:val="21"/>
              </w:rPr>
              <w:t>(2.30)</w:t>
            </w:r>
          </w:p>
        </w:tc>
        <w:tc>
          <w:tcPr>
            <w:tcW w:w="0" w:type="auto"/>
            <w:tcBorders>
              <w:top w:val="nil"/>
            </w:tcBorders>
          </w:tcPr>
          <w:p w14:paraId="11925660" w14:textId="7B16E96C" w:rsidR="001F6C27" w:rsidRPr="00A01871" w:rsidRDefault="001F6C27" w:rsidP="00891F12">
            <w:pPr>
              <w:spacing w:line="276" w:lineRule="auto"/>
              <w:jc w:val="right"/>
              <w:rPr>
                <w:sz w:val="21"/>
                <w:szCs w:val="21"/>
              </w:rPr>
            </w:pPr>
            <w:r w:rsidRPr="00A01871">
              <w:rPr>
                <w:sz w:val="21"/>
                <w:szCs w:val="21"/>
              </w:rPr>
              <w:t>1.19</w:t>
            </w:r>
          </w:p>
          <w:p w14:paraId="36084A76" w14:textId="77777777" w:rsidR="001F6C27" w:rsidRPr="00A01871" w:rsidRDefault="001F6C27" w:rsidP="00891F12">
            <w:pPr>
              <w:spacing w:line="276" w:lineRule="auto"/>
              <w:jc w:val="right"/>
              <w:rPr>
                <w:sz w:val="21"/>
                <w:szCs w:val="21"/>
              </w:rPr>
            </w:pPr>
            <w:r w:rsidRPr="00A01871">
              <w:rPr>
                <w:sz w:val="21"/>
                <w:szCs w:val="21"/>
              </w:rPr>
              <w:t>(2.53)</w:t>
            </w:r>
          </w:p>
        </w:tc>
        <w:tc>
          <w:tcPr>
            <w:tcW w:w="0" w:type="auto"/>
            <w:tcBorders>
              <w:top w:val="nil"/>
            </w:tcBorders>
          </w:tcPr>
          <w:p w14:paraId="771D636F" w14:textId="77777777" w:rsidR="001F6C27" w:rsidRPr="00A01871" w:rsidRDefault="001F6C27" w:rsidP="00891F12">
            <w:pPr>
              <w:spacing w:line="276" w:lineRule="auto"/>
              <w:jc w:val="right"/>
              <w:rPr>
                <w:sz w:val="21"/>
                <w:szCs w:val="21"/>
              </w:rPr>
            </w:pPr>
            <w:r w:rsidRPr="00A01871">
              <w:rPr>
                <w:sz w:val="21"/>
                <w:szCs w:val="21"/>
              </w:rPr>
              <w:t>1.26</w:t>
            </w:r>
          </w:p>
          <w:p w14:paraId="3D7C9FF9" w14:textId="77777777" w:rsidR="001F6C27" w:rsidRPr="00A01871" w:rsidRDefault="001F6C27" w:rsidP="00891F12">
            <w:pPr>
              <w:spacing w:line="276" w:lineRule="auto"/>
              <w:jc w:val="right"/>
              <w:rPr>
                <w:sz w:val="21"/>
                <w:szCs w:val="21"/>
              </w:rPr>
            </w:pPr>
            <w:r w:rsidRPr="00A01871">
              <w:rPr>
                <w:sz w:val="21"/>
                <w:szCs w:val="21"/>
              </w:rPr>
              <w:t>(2.51)</w:t>
            </w:r>
          </w:p>
        </w:tc>
        <w:tc>
          <w:tcPr>
            <w:tcW w:w="0" w:type="auto"/>
            <w:tcBorders>
              <w:top w:val="nil"/>
            </w:tcBorders>
          </w:tcPr>
          <w:p w14:paraId="7111D6AA" w14:textId="77777777" w:rsidR="001F6C27" w:rsidRPr="00A01871" w:rsidRDefault="001F6C27" w:rsidP="00891F12">
            <w:pPr>
              <w:spacing w:line="276" w:lineRule="auto"/>
              <w:jc w:val="right"/>
              <w:rPr>
                <w:sz w:val="21"/>
                <w:szCs w:val="21"/>
              </w:rPr>
            </w:pPr>
            <w:r w:rsidRPr="00A01871">
              <w:rPr>
                <w:sz w:val="21"/>
                <w:szCs w:val="21"/>
              </w:rPr>
              <w:t>1.23</w:t>
            </w:r>
          </w:p>
          <w:p w14:paraId="54653556" w14:textId="77777777" w:rsidR="001F6C27" w:rsidRPr="00A01871" w:rsidRDefault="001F6C27" w:rsidP="00891F12">
            <w:pPr>
              <w:spacing w:line="276" w:lineRule="auto"/>
              <w:jc w:val="right"/>
              <w:rPr>
                <w:sz w:val="21"/>
                <w:szCs w:val="21"/>
              </w:rPr>
            </w:pPr>
            <w:r w:rsidRPr="00A01871">
              <w:rPr>
                <w:sz w:val="21"/>
                <w:szCs w:val="21"/>
              </w:rPr>
              <w:t>(2.42)</w:t>
            </w:r>
          </w:p>
        </w:tc>
        <w:tc>
          <w:tcPr>
            <w:tcW w:w="0" w:type="auto"/>
            <w:tcBorders>
              <w:top w:val="nil"/>
            </w:tcBorders>
          </w:tcPr>
          <w:p w14:paraId="49BC0E91" w14:textId="77777777" w:rsidR="001F6C27" w:rsidRPr="00A01871" w:rsidRDefault="001F6C27" w:rsidP="00891F12">
            <w:pPr>
              <w:spacing w:line="276" w:lineRule="auto"/>
              <w:jc w:val="right"/>
              <w:rPr>
                <w:sz w:val="21"/>
                <w:szCs w:val="21"/>
              </w:rPr>
            </w:pPr>
            <w:r w:rsidRPr="00A01871">
              <w:rPr>
                <w:sz w:val="21"/>
                <w:szCs w:val="21"/>
              </w:rPr>
              <w:t>0.96</w:t>
            </w:r>
          </w:p>
          <w:p w14:paraId="4E87A0D9" w14:textId="77777777" w:rsidR="001F6C27" w:rsidRPr="00A01871" w:rsidRDefault="001F6C27" w:rsidP="00891F12">
            <w:pPr>
              <w:spacing w:line="276" w:lineRule="auto"/>
              <w:jc w:val="right"/>
              <w:rPr>
                <w:sz w:val="21"/>
                <w:szCs w:val="21"/>
              </w:rPr>
            </w:pPr>
            <w:r w:rsidRPr="00A01871">
              <w:rPr>
                <w:sz w:val="21"/>
                <w:szCs w:val="21"/>
              </w:rPr>
              <w:t>(1.59)</w:t>
            </w:r>
          </w:p>
        </w:tc>
        <w:tc>
          <w:tcPr>
            <w:tcW w:w="0" w:type="auto"/>
            <w:tcBorders>
              <w:top w:val="nil"/>
            </w:tcBorders>
          </w:tcPr>
          <w:p w14:paraId="44328C4F" w14:textId="77777777" w:rsidR="001F6C27" w:rsidRPr="00A01871" w:rsidRDefault="001F6C27" w:rsidP="00891F12">
            <w:pPr>
              <w:spacing w:line="276" w:lineRule="auto"/>
              <w:jc w:val="right"/>
              <w:rPr>
                <w:sz w:val="21"/>
                <w:szCs w:val="21"/>
              </w:rPr>
            </w:pPr>
          </w:p>
        </w:tc>
        <w:tc>
          <w:tcPr>
            <w:tcW w:w="0" w:type="auto"/>
            <w:tcBorders>
              <w:top w:val="nil"/>
            </w:tcBorders>
          </w:tcPr>
          <w:p w14:paraId="0E679ED2" w14:textId="77777777" w:rsidR="001F6C27" w:rsidRPr="00BB6BEC" w:rsidRDefault="001F6C27" w:rsidP="00891F12">
            <w:pPr>
              <w:spacing w:line="276" w:lineRule="auto"/>
              <w:jc w:val="right"/>
              <w:rPr>
                <w:sz w:val="21"/>
                <w:szCs w:val="21"/>
              </w:rPr>
            </w:pPr>
            <w:r w:rsidRPr="00BB6BEC">
              <w:rPr>
                <w:sz w:val="21"/>
                <w:szCs w:val="21"/>
              </w:rPr>
              <w:t>1.11</w:t>
            </w:r>
          </w:p>
          <w:p w14:paraId="44658955" w14:textId="38448806" w:rsidR="001F6C27" w:rsidRPr="00A01871" w:rsidRDefault="001F6C27" w:rsidP="00891F12">
            <w:pPr>
              <w:spacing w:line="276" w:lineRule="auto"/>
              <w:jc w:val="right"/>
              <w:rPr>
                <w:sz w:val="21"/>
                <w:szCs w:val="21"/>
              </w:rPr>
            </w:pPr>
            <w:r w:rsidRPr="00BB6BEC">
              <w:rPr>
                <w:sz w:val="21"/>
                <w:szCs w:val="21"/>
              </w:rPr>
              <w:t>(2.18)</w:t>
            </w:r>
          </w:p>
        </w:tc>
        <w:tc>
          <w:tcPr>
            <w:tcW w:w="0" w:type="auto"/>
            <w:tcBorders>
              <w:top w:val="nil"/>
            </w:tcBorders>
          </w:tcPr>
          <w:p w14:paraId="623D869E" w14:textId="12C9022F" w:rsidR="001F6C27" w:rsidRPr="00A01871" w:rsidRDefault="001F6C27" w:rsidP="00891F12">
            <w:pPr>
              <w:spacing w:line="276" w:lineRule="auto"/>
              <w:jc w:val="right"/>
              <w:rPr>
                <w:sz w:val="21"/>
                <w:szCs w:val="21"/>
              </w:rPr>
            </w:pPr>
            <w:r w:rsidRPr="00A01871">
              <w:rPr>
                <w:sz w:val="21"/>
                <w:szCs w:val="21"/>
              </w:rPr>
              <w:t>1.14</w:t>
            </w:r>
          </w:p>
          <w:p w14:paraId="6D624605" w14:textId="77777777" w:rsidR="001F6C27" w:rsidRPr="00A01871" w:rsidRDefault="001F6C27" w:rsidP="00891F12">
            <w:pPr>
              <w:spacing w:line="276" w:lineRule="auto"/>
              <w:jc w:val="right"/>
              <w:rPr>
                <w:sz w:val="21"/>
                <w:szCs w:val="21"/>
              </w:rPr>
            </w:pPr>
            <w:r w:rsidRPr="00A01871">
              <w:rPr>
                <w:sz w:val="21"/>
                <w:szCs w:val="21"/>
              </w:rPr>
              <w:t>(2.41)</w:t>
            </w:r>
          </w:p>
        </w:tc>
        <w:tc>
          <w:tcPr>
            <w:tcW w:w="0" w:type="auto"/>
            <w:tcBorders>
              <w:top w:val="nil"/>
            </w:tcBorders>
          </w:tcPr>
          <w:p w14:paraId="6E2519DC" w14:textId="77777777" w:rsidR="001F6C27" w:rsidRPr="00A01871" w:rsidRDefault="001F6C27" w:rsidP="00891F12">
            <w:pPr>
              <w:spacing w:line="276" w:lineRule="auto"/>
              <w:jc w:val="right"/>
              <w:rPr>
                <w:sz w:val="21"/>
                <w:szCs w:val="21"/>
              </w:rPr>
            </w:pPr>
            <w:r w:rsidRPr="00A01871">
              <w:rPr>
                <w:sz w:val="21"/>
                <w:szCs w:val="21"/>
              </w:rPr>
              <w:t>1.22</w:t>
            </w:r>
          </w:p>
          <w:p w14:paraId="205E0A47" w14:textId="77777777" w:rsidR="001F6C27" w:rsidRPr="00A01871" w:rsidRDefault="001F6C27" w:rsidP="00891F12">
            <w:pPr>
              <w:spacing w:line="276" w:lineRule="auto"/>
              <w:jc w:val="right"/>
              <w:rPr>
                <w:sz w:val="21"/>
                <w:szCs w:val="21"/>
              </w:rPr>
            </w:pPr>
            <w:r w:rsidRPr="00A01871">
              <w:rPr>
                <w:sz w:val="21"/>
                <w:szCs w:val="21"/>
              </w:rPr>
              <w:t>(2.37)</w:t>
            </w:r>
          </w:p>
        </w:tc>
        <w:tc>
          <w:tcPr>
            <w:tcW w:w="0" w:type="auto"/>
            <w:tcBorders>
              <w:top w:val="nil"/>
            </w:tcBorders>
          </w:tcPr>
          <w:p w14:paraId="52BD1B49" w14:textId="77777777" w:rsidR="001F6C27" w:rsidRPr="00A01871" w:rsidRDefault="001F6C27" w:rsidP="00891F12">
            <w:pPr>
              <w:spacing w:line="276" w:lineRule="auto"/>
              <w:jc w:val="right"/>
              <w:rPr>
                <w:sz w:val="21"/>
                <w:szCs w:val="21"/>
              </w:rPr>
            </w:pPr>
            <w:r w:rsidRPr="00A01871">
              <w:rPr>
                <w:sz w:val="21"/>
                <w:szCs w:val="21"/>
              </w:rPr>
              <w:t>1.16</w:t>
            </w:r>
          </w:p>
          <w:p w14:paraId="3BCCA306" w14:textId="77777777" w:rsidR="001F6C27" w:rsidRPr="00A01871" w:rsidRDefault="001F6C27" w:rsidP="00891F12">
            <w:pPr>
              <w:spacing w:line="276" w:lineRule="auto"/>
              <w:jc w:val="right"/>
              <w:rPr>
                <w:sz w:val="21"/>
                <w:szCs w:val="21"/>
              </w:rPr>
            </w:pPr>
            <w:r w:rsidRPr="00A01871">
              <w:rPr>
                <w:sz w:val="21"/>
                <w:szCs w:val="21"/>
              </w:rPr>
              <w:t>(2.31)</w:t>
            </w:r>
          </w:p>
        </w:tc>
        <w:tc>
          <w:tcPr>
            <w:tcW w:w="0" w:type="auto"/>
            <w:tcBorders>
              <w:top w:val="nil"/>
            </w:tcBorders>
          </w:tcPr>
          <w:p w14:paraId="3496FF69" w14:textId="77777777" w:rsidR="001F6C27" w:rsidRPr="00A01871" w:rsidRDefault="001F6C27" w:rsidP="00891F12">
            <w:pPr>
              <w:spacing w:line="276" w:lineRule="auto"/>
              <w:jc w:val="right"/>
              <w:rPr>
                <w:sz w:val="21"/>
                <w:szCs w:val="21"/>
              </w:rPr>
            </w:pPr>
            <w:r w:rsidRPr="00A01871">
              <w:rPr>
                <w:sz w:val="21"/>
                <w:szCs w:val="21"/>
              </w:rPr>
              <w:t>0.91</w:t>
            </w:r>
          </w:p>
          <w:p w14:paraId="1FD13E02" w14:textId="77777777" w:rsidR="001F6C27" w:rsidRPr="00A01871" w:rsidRDefault="001F6C27" w:rsidP="00891F12">
            <w:pPr>
              <w:spacing w:line="276" w:lineRule="auto"/>
              <w:jc w:val="right"/>
              <w:rPr>
                <w:sz w:val="21"/>
                <w:szCs w:val="21"/>
              </w:rPr>
            </w:pPr>
            <w:r w:rsidRPr="00A01871">
              <w:rPr>
                <w:sz w:val="21"/>
                <w:szCs w:val="21"/>
              </w:rPr>
              <w:t>(1.48)</w:t>
            </w:r>
          </w:p>
        </w:tc>
      </w:tr>
      <w:tr w:rsidR="001F6C27" w:rsidRPr="00BB6BEC" w14:paraId="196490F6" w14:textId="77777777" w:rsidTr="00891F12">
        <w:tc>
          <w:tcPr>
            <w:tcW w:w="0" w:type="auto"/>
          </w:tcPr>
          <w:p w14:paraId="41A99628" w14:textId="28CE44C8" w:rsidR="001F6C27" w:rsidRPr="00BB6BEC" w:rsidRDefault="001F6C27" w:rsidP="00891F12">
            <w:pPr>
              <w:spacing w:line="276" w:lineRule="auto"/>
              <w:rPr>
                <w:sz w:val="21"/>
                <w:szCs w:val="21"/>
              </w:rPr>
            </w:pPr>
            <w:r w:rsidRPr="00BB6BEC">
              <w:rPr>
                <w:sz w:val="21"/>
                <w:szCs w:val="21"/>
              </w:rPr>
              <w:t xml:space="preserve">Collaborate (1 = bidder had real-life </w:t>
            </w:r>
            <w:r w:rsidR="008F1EFD" w:rsidRPr="00BB6BEC">
              <w:rPr>
                <w:sz w:val="21"/>
                <w:szCs w:val="21"/>
              </w:rPr>
              <w:t>agricultural</w:t>
            </w:r>
          </w:p>
          <w:p w14:paraId="21F24909" w14:textId="0D3851A8" w:rsidR="001F6C27" w:rsidRPr="00BB6BEC" w:rsidRDefault="001F6C27" w:rsidP="00891F12">
            <w:pPr>
              <w:spacing w:line="276" w:lineRule="auto"/>
              <w:rPr>
                <w:sz w:val="21"/>
                <w:szCs w:val="21"/>
              </w:rPr>
            </w:pPr>
            <w:r w:rsidRPr="00BB6BEC">
              <w:rPr>
                <w:sz w:val="21"/>
                <w:szCs w:val="21"/>
              </w:rPr>
              <w:t xml:space="preserve">     collaboration in the past 5 </w:t>
            </w:r>
            <w:r w:rsidR="008F1EFD">
              <w:rPr>
                <w:sz w:val="21"/>
                <w:szCs w:val="21"/>
              </w:rPr>
              <w:t>years with one or both</w:t>
            </w:r>
          </w:p>
          <w:p w14:paraId="05C9DFEE" w14:textId="15BE0556" w:rsidR="001F6C27" w:rsidRPr="00BB6BEC" w:rsidRDefault="001F6C27" w:rsidP="00891F12">
            <w:pPr>
              <w:spacing w:line="276" w:lineRule="auto"/>
              <w:rPr>
                <w:sz w:val="21"/>
                <w:szCs w:val="21"/>
              </w:rPr>
            </w:pPr>
            <w:r w:rsidRPr="00BB6BEC">
              <w:rPr>
                <w:sz w:val="21"/>
                <w:szCs w:val="21"/>
              </w:rPr>
              <w:t xml:space="preserve">     neighbours in the experiment, 0 = otherwise)</w:t>
            </w:r>
          </w:p>
        </w:tc>
        <w:tc>
          <w:tcPr>
            <w:tcW w:w="0" w:type="auto"/>
          </w:tcPr>
          <w:p w14:paraId="0ABFBB43" w14:textId="77777777" w:rsidR="001F6C27" w:rsidRPr="00BB6BEC" w:rsidRDefault="001F6C27" w:rsidP="00891F12">
            <w:pPr>
              <w:spacing w:line="276" w:lineRule="auto"/>
              <w:jc w:val="right"/>
              <w:rPr>
                <w:sz w:val="21"/>
                <w:szCs w:val="21"/>
              </w:rPr>
            </w:pPr>
            <w:r w:rsidRPr="00BB6BEC">
              <w:rPr>
                <w:sz w:val="21"/>
                <w:szCs w:val="21"/>
              </w:rPr>
              <w:t>0.23</w:t>
            </w:r>
          </w:p>
          <w:p w14:paraId="1A7A9289" w14:textId="787FBF3F" w:rsidR="001F6C27" w:rsidRPr="00A01871" w:rsidRDefault="001F6C27" w:rsidP="00891F12">
            <w:pPr>
              <w:spacing w:line="276" w:lineRule="auto"/>
              <w:jc w:val="right"/>
              <w:rPr>
                <w:sz w:val="21"/>
                <w:szCs w:val="21"/>
              </w:rPr>
            </w:pPr>
            <w:r w:rsidRPr="00BB6BEC">
              <w:rPr>
                <w:sz w:val="21"/>
                <w:szCs w:val="21"/>
              </w:rPr>
              <w:t>(0.42)</w:t>
            </w:r>
          </w:p>
        </w:tc>
        <w:tc>
          <w:tcPr>
            <w:tcW w:w="0" w:type="auto"/>
          </w:tcPr>
          <w:p w14:paraId="2CA05F5D" w14:textId="3190C8F8" w:rsidR="001F6C27" w:rsidRPr="00A01871" w:rsidRDefault="001F6C27" w:rsidP="00891F12">
            <w:pPr>
              <w:spacing w:line="276" w:lineRule="auto"/>
              <w:jc w:val="right"/>
              <w:rPr>
                <w:sz w:val="21"/>
                <w:szCs w:val="21"/>
              </w:rPr>
            </w:pPr>
            <w:r w:rsidRPr="00A01871">
              <w:rPr>
                <w:sz w:val="21"/>
                <w:szCs w:val="21"/>
              </w:rPr>
              <w:t>0.21</w:t>
            </w:r>
          </w:p>
          <w:p w14:paraId="1F774B94" w14:textId="77777777" w:rsidR="001F6C27" w:rsidRPr="00A01871" w:rsidRDefault="001F6C27" w:rsidP="00891F12">
            <w:pPr>
              <w:spacing w:line="276" w:lineRule="auto"/>
              <w:jc w:val="right"/>
              <w:rPr>
                <w:sz w:val="21"/>
                <w:szCs w:val="21"/>
              </w:rPr>
            </w:pPr>
            <w:r w:rsidRPr="00A01871">
              <w:rPr>
                <w:sz w:val="21"/>
                <w:szCs w:val="21"/>
              </w:rPr>
              <w:t>(0.41)</w:t>
            </w:r>
          </w:p>
        </w:tc>
        <w:tc>
          <w:tcPr>
            <w:tcW w:w="0" w:type="auto"/>
          </w:tcPr>
          <w:p w14:paraId="3E9B299C" w14:textId="77777777" w:rsidR="001F6C27" w:rsidRPr="00A01871" w:rsidRDefault="001F6C27" w:rsidP="00891F12">
            <w:pPr>
              <w:spacing w:line="276" w:lineRule="auto"/>
              <w:jc w:val="right"/>
              <w:rPr>
                <w:sz w:val="21"/>
                <w:szCs w:val="21"/>
              </w:rPr>
            </w:pPr>
            <w:r w:rsidRPr="00A01871">
              <w:rPr>
                <w:sz w:val="21"/>
                <w:szCs w:val="21"/>
              </w:rPr>
              <w:t>0.21</w:t>
            </w:r>
          </w:p>
          <w:p w14:paraId="61980C07" w14:textId="77777777" w:rsidR="001F6C27" w:rsidRPr="00A01871" w:rsidRDefault="001F6C27" w:rsidP="00891F12">
            <w:pPr>
              <w:spacing w:line="276" w:lineRule="auto"/>
              <w:jc w:val="right"/>
              <w:rPr>
                <w:sz w:val="21"/>
                <w:szCs w:val="21"/>
              </w:rPr>
            </w:pPr>
            <w:r w:rsidRPr="00A01871">
              <w:rPr>
                <w:sz w:val="21"/>
                <w:szCs w:val="21"/>
              </w:rPr>
              <w:t>(0.41)</w:t>
            </w:r>
          </w:p>
        </w:tc>
        <w:tc>
          <w:tcPr>
            <w:tcW w:w="0" w:type="auto"/>
          </w:tcPr>
          <w:p w14:paraId="211257E3" w14:textId="77777777" w:rsidR="001F6C27" w:rsidRPr="00A01871" w:rsidRDefault="001F6C27" w:rsidP="00891F12">
            <w:pPr>
              <w:spacing w:line="276" w:lineRule="auto"/>
              <w:jc w:val="right"/>
              <w:rPr>
                <w:sz w:val="21"/>
                <w:szCs w:val="21"/>
              </w:rPr>
            </w:pPr>
            <w:r w:rsidRPr="00A01871">
              <w:rPr>
                <w:sz w:val="21"/>
                <w:szCs w:val="21"/>
              </w:rPr>
              <w:t>0.26</w:t>
            </w:r>
          </w:p>
          <w:p w14:paraId="57C27628" w14:textId="77777777" w:rsidR="001F6C27" w:rsidRPr="00A01871" w:rsidRDefault="001F6C27" w:rsidP="00891F12">
            <w:pPr>
              <w:spacing w:line="276" w:lineRule="auto"/>
              <w:jc w:val="right"/>
              <w:rPr>
                <w:sz w:val="21"/>
                <w:szCs w:val="21"/>
              </w:rPr>
            </w:pPr>
            <w:r w:rsidRPr="00A01871">
              <w:rPr>
                <w:sz w:val="21"/>
                <w:szCs w:val="21"/>
              </w:rPr>
              <w:t>(0.44)</w:t>
            </w:r>
          </w:p>
        </w:tc>
        <w:tc>
          <w:tcPr>
            <w:tcW w:w="0" w:type="auto"/>
          </w:tcPr>
          <w:p w14:paraId="5A3BBC70" w14:textId="77777777" w:rsidR="001F6C27" w:rsidRPr="00A01871" w:rsidRDefault="001F6C27" w:rsidP="00891F12">
            <w:pPr>
              <w:spacing w:line="276" w:lineRule="auto"/>
              <w:jc w:val="right"/>
              <w:rPr>
                <w:sz w:val="21"/>
                <w:szCs w:val="21"/>
              </w:rPr>
            </w:pPr>
            <w:r w:rsidRPr="00A01871">
              <w:rPr>
                <w:sz w:val="21"/>
                <w:szCs w:val="21"/>
              </w:rPr>
              <w:t>0.26</w:t>
            </w:r>
          </w:p>
          <w:p w14:paraId="40B901B5" w14:textId="77777777" w:rsidR="001F6C27" w:rsidRPr="00A01871" w:rsidRDefault="001F6C27" w:rsidP="00891F12">
            <w:pPr>
              <w:spacing w:line="276" w:lineRule="auto"/>
              <w:jc w:val="right"/>
              <w:rPr>
                <w:sz w:val="21"/>
                <w:szCs w:val="21"/>
              </w:rPr>
            </w:pPr>
            <w:r w:rsidRPr="00A01871">
              <w:rPr>
                <w:sz w:val="21"/>
                <w:szCs w:val="21"/>
              </w:rPr>
              <w:t>(0.44)</w:t>
            </w:r>
          </w:p>
        </w:tc>
        <w:tc>
          <w:tcPr>
            <w:tcW w:w="0" w:type="auto"/>
          </w:tcPr>
          <w:p w14:paraId="1483619C" w14:textId="77777777" w:rsidR="001F6C27" w:rsidRPr="00A01871" w:rsidRDefault="001F6C27" w:rsidP="00891F12">
            <w:pPr>
              <w:spacing w:line="276" w:lineRule="auto"/>
              <w:jc w:val="right"/>
              <w:rPr>
                <w:sz w:val="21"/>
                <w:szCs w:val="21"/>
              </w:rPr>
            </w:pPr>
          </w:p>
        </w:tc>
        <w:tc>
          <w:tcPr>
            <w:tcW w:w="0" w:type="auto"/>
          </w:tcPr>
          <w:p w14:paraId="38232EB0" w14:textId="77777777" w:rsidR="001F6C27" w:rsidRPr="00BB6BEC" w:rsidRDefault="001F6C27" w:rsidP="00891F12">
            <w:pPr>
              <w:spacing w:line="276" w:lineRule="auto"/>
              <w:jc w:val="right"/>
              <w:rPr>
                <w:sz w:val="21"/>
                <w:szCs w:val="21"/>
              </w:rPr>
            </w:pPr>
            <w:r w:rsidRPr="00BB6BEC">
              <w:rPr>
                <w:sz w:val="21"/>
                <w:szCs w:val="21"/>
              </w:rPr>
              <w:t>0.19</w:t>
            </w:r>
          </w:p>
          <w:p w14:paraId="234FF417" w14:textId="38C2EDFB" w:rsidR="001F6C27" w:rsidRPr="00A01871" w:rsidRDefault="001F6C27" w:rsidP="00891F12">
            <w:pPr>
              <w:spacing w:line="276" w:lineRule="auto"/>
              <w:jc w:val="right"/>
              <w:rPr>
                <w:sz w:val="21"/>
                <w:szCs w:val="21"/>
              </w:rPr>
            </w:pPr>
            <w:r w:rsidRPr="00BB6BEC">
              <w:rPr>
                <w:sz w:val="21"/>
                <w:szCs w:val="21"/>
              </w:rPr>
              <w:t>(0.40)</w:t>
            </w:r>
          </w:p>
        </w:tc>
        <w:tc>
          <w:tcPr>
            <w:tcW w:w="0" w:type="auto"/>
          </w:tcPr>
          <w:p w14:paraId="0F4463E2" w14:textId="06526DEE" w:rsidR="001F6C27" w:rsidRPr="00A01871" w:rsidRDefault="001F6C27" w:rsidP="00891F12">
            <w:pPr>
              <w:spacing w:line="276" w:lineRule="auto"/>
              <w:jc w:val="right"/>
              <w:rPr>
                <w:sz w:val="21"/>
                <w:szCs w:val="21"/>
              </w:rPr>
            </w:pPr>
            <w:r w:rsidRPr="00A01871">
              <w:rPr>
                <w:sz w:val="21"/>
                <w:szCs w:val="21"/>
              </w:rPr>
              <w:t>0.18</w:t>
            </w:r>
          </w:p>
          <w:p w14:paraId="4DB89025" w14:textId="77777777" w:rsidR="001F6C27" w:rsidRPr="00A01871" w:rsidRDefault="001F6C27" w:rsidP="00891F12">
            <w:pPr>
              <w:spacing w:line="276" w:lineRule="auto"/>
              <w:jc w:val="right"/>
              <w:rPr>
                <w:sz w:val="21"/>
                <w:szCs w:val="21"/>
              </w:rPr>
            </w:pPr>
            <w:r w:rsidRPr="00A01871">
              <w:rPr>
                <w:sz w:val="21"/>
                <w:szCs w:val="21"/>
              </w:rPr>
              <w:t>(0.38)</w:t>
            </w:r>
          </w:p>
        </w:tc>
        <w:tc>
          <w:tcPr>
            <w:tcW w:w="0" w:type="auto"/>
          </w:tcPr>
          <w:p w14:paraId="3C7EBA60" w14:textId="77777777" w:rsidR="001F6C27" w:rsidRPr="00A01871" w:rsidRDefault="001F6C27" w:rsidP="00891F12">
            <w:pPr>
              <w:spacing w:line="276" w:lineRule="auto"/>
              <w:jc w:val="right"/>
              <w:rPr>
                <w:sz w:val="21"/>
                <w:szCs w:val="21"/>
              </w:rPr>
            </w:pPr>
            <w:r w:rsidRPr="00A01871">
              <w:rPr>
                <w:sz w:val="21"/>
                <w:szCs w:val="21"/>
              </w:rPr>
              <w:t>0.18</w:t>
            </w:r>
          </w:p>
          <w:p w14:paraId="64C0D408" w14:textId="77777777" w:rsidR="001F6C27" w:rsidRPr="00A01871" w:rsidRDefault="001F6C27" w:rsidP="00891F12">
            <w:pPr>
              <w:spacing w:line="276" w:lineRule="auto"/>
              <w:jc w:val="right"/>
              <w:rPr>
                <w:sz w:val="21"/>
                <w:szCs w:val="21"/>
              </w:rPr>
            </w:pPr>
            <w:r w:rsidRPr="00A01871">
              <w:rPr>
                <w:sz w:val="21"/>
                <w:szCs w:val="21"/>
              </w:rPr>
              <w:t>(0.38)</w:t>
            </w:r>
          </w:p>
        </w:tc>
        <w:tc>
          <w:tcPr>
            <w:tcW w:w="0" w:type="auto"/>
          </w:tcPr>
          <w:p w14:paraId="54932AF8" w14:textId="77777777" w:rsidR="001F6C27" w:rsidRPr="00A01871" w:rsidRDefault="001F6C27" w:rsidP="00891F12">
            <w:pPr>
              <w:spacing w:line="276" w:lineRule="auto"/>
              <w:jc w:val="right"/>
              <w:rPr>
                <w:sz w:val="21"/>
                <w:szCs w:val="21"/>
              </w:rPr>
            </w:pPr>
            <w:r w:rsidRPr="00A01871">
              <w:rPr>
                <w:sz w:val="21"/>
                <w:szCs w:val="21"/>
              </w:rPr>
              <w:t>0.20</w:t>
            </w:r>
          </w:p>
          <w:p w14:paraId="2CE453CC" w14:textId="77777777" w:rsidR="001F6C27" w:rsidRPr="00A01871" w:rsidRDefault="001F6C27" w:rsidP="00891F12">
            <w:pPr>
              <w:spacing w:line="276" w:lineRule="auto"/>
              <w:jc w:val="right"/>
              <w:rPr>
                <w:sz w:val="21"/>
                <w:szCs w:val="21"/>
              </w:rPr>
            </w:pPr>
            <w:r w:rsidRPr="00A01871">
              <w:rPr>
                <w:sz w:val="21"/>
                <w:szCs w:val="21"/>
              </w:rPr>
              <w:t>(0.40)</w:t>
            </w:r>
          </w:p>
        </w:tc>
        <w:tc>
          <w:tcPr>
            <w:tcW w:w="0" w:type="auto"/>
          </w:tcPr>
          <w:p w14:paraId="4E6F7B92" w14:textId="77777777" w:rsidR="001F6C27" w:rsidRPr="00A01871" w:rsidRDefault="001F6C27" w:rsidP="00891F12">
            <w:pPr>
              <w:spacing w:line="276" w:lineRule="auto"/>
              <w:jc w:val="right"/>
              <w:rPr>
                <w:sz w:val="21"/>
                <w:szCs w:val="21"/>
              </w:rPr>
            </w:pPr>
            <w:r w:rsidRPr="00A01871">
              <w:rPr>
                <w:sz w:val="21"/>
                <w:szCs w:val="21"/>
              </w:rPr>
              <w:t>0.21</w:t>
            </w:r>
          </w:p>
          <w:p w14:paraId="25E46E4D" w14:textId="77777777" w:rsidR="001F6C27" w:rsidRPr="00A01871" w:rsidRDefault="001F6C27" w:rsidP="00891F12">
            <w:pPr>
              <w:spacing w:line="276" w:lineRule="auto"/>
              <w:jc w:val="right"/>
              <w:rPr>
                <w:sz w:val="21"/>
                <w:szCs w:val="21"/>
              </w:rPr>
            </w:pPr>
            <w:r w:rsidRPr="00A01871">
              <w:rPr>
                <w:sz w:val="21"/>
                <w:szCs w:val="21"/>
              </w:rPr>
              <w:t>(0.41)</w:t>
            </w:r>
          </w:p>
        </w:tc>
      </w:tr>
      <w:tr w:rsidR="001F6C27" w:rsidRPr="00BB6BEC" w14:paraId="5EBEF193" w14:textId="77777777" w:rsidTr="00891F12">
        <w:tc>
          <w:tcPr>
            <w:tcW w:w="0" w:type="auto"/>
          </w:tcPr>
          <w:p w14:paraId="4219E929" w14:textId="77777777" w:rsidR="001F6C27" w:rsidRPr="00BB6BEC" w:rsidRDefault="001F6C27" w:rsidP="00891F12">
            <w:pPr>
              <w:spacing w:line="276" w:lineRule="auto"/>
              <w:rPr>
                <w:sz w:val="21"/>
                <w:szCs w:val="21"/>
              </w:rPr>
            </w:pPr>
            <w:r w:rsidRPr="00BB6BEC">
              <w:rPr>
                <w:sz w:val="21"/>
                <w:szCs w:val="21"/>
              </w:rPr>
              <w:t>Cropland area (mu, past year)</w:t>
            </w:r>
          </w:p>
        </w:tc>
        <w:tc>
          <w:tcPr>
            <w:tcW w:w="0" w:type="auto"/>
          </w:tcPr>
          <w:p w14:paraId="57D8BFC8" w14:textId="77777777" w:rsidR="001F6C27" w:rsidRPr="00BB6BEC" w:rsidRDefault="001F6C27" w:rsidP="00891F12">
            <w:pPr>
              <w:spacing w:line="276" w:lineRule="auto"/>
              <w:jc w:val="right"/>
              <w:rPr>
                <w:sz w:val="21"/>
                <w:szCs w:val="21"/>
              </w:rPr>
            </w:pPr>
            <w:r w:rsidRPr="00BB6BEC">
              <w:rPr>
                <w:sz w:val="21"/>
                <w:szCs w:val="21"/>
              </w:rPr>
              <w:t>3.80</w:t>
            </w:r>
          </w:p>
          <w:p w14:paraId="1C27C598" w14:textId="31424B13" w:rsidR="001F6C27" w:rsidRPr="00A01871" w:rsidRDefault="001F6C27" w:rsidP="00891F12">
            <w:pPr>
              <w:spacing w:line="276" w:lineRule="auto"/>
              <w:jc w:val="right"/>
              <w:rPr>
                <w:sz w:val="21"/>
                <w:szCs w:val="21"/>
              </w:rPr>
            </w:pPr>
            <w:r w:rsidRPr="00BB6BEC">
              <w:rPr>
                <w:sz w:val="21"/>
                <w:szCs w:val="21"/>
              </w:rPr>
              <w:t>(3.10)</w:t>
            </w:r>
          </w:p>
        </w:tc>
        <w:tc>
          <w:tcPr>
            <w:tcW w:w="0" w:type="auto"/>
          </w:tcPr>
          <w:p w14:paraId="7712A1C8" w14:textId="6B544D56" w:rsidR="001F6C27" w:rsidRPr="00A01871" w:rsidRDefault="001F6C27" w:rsidP="00891F12">
            <w:pPr>
              <w:spacing w:line="276" w:lineRule="auto"/>
              <w:jc w:val="right"/>
              <w:rPr>
                <w:sz w:val="21"/>
                <w:szCs w:val="21"/>
              </w:rPr>
            </w:pPr>
            <w:r w:rsidRPr="00A01871">
              <w:rPr>
                <w:sz w:val="21"/>
                <w:szCs w:val="21"/>
              </w:rPr>
              <w:t>3.54</w:t>
            </w:r>
          </w:p>
          <w:p w14:paraId="20D57855" w14:textId="77777777" w:rsidR="001F6C27" w:rsidRPr="00A01871" w:rsidRDefault="001F6C27" w:rsidP="00891F12">
            <w:pPr>
              <w:spacing w:line="276" w:lineRule="auto"/>
              <w:jc w:val="right"/>
              <w:rPr>
                <w:sz w:val="21"/>
                <w:szCs w:val="21"/>
              </w:rPr>
            </w:pPr>
            <w:r w:rsidRPr="00A01871">
              <w:rPr>
                <w:sz w:val="21"/>
                <w:szCs w:val="21"/>
              </w:rPr>
              <w:t>(3.12)</w:t>
            </w:r>
          </w:p>
        </w:tc>
        <w:tc>
          <w:tcPr>
            <w:tcW w:w="0" w:type="auto"/>
          </w:tcPr>
          <w:p w14:paraId="38762654" w14:textId="77777777" w:rsidR="001F6C27" w:rsidRPr="00A01871" w:rsidRDefault="001F6C27" w:rsidP="00891F12">
            <w:pPr>
              <w:spacing w:line="276" w:lineRule="auto"/>
              <w:jc w:val="right"/>
              <w:rPr>
                <w:sz w:val="21"/>
                <w:szCs w:val="21"/>
              </w:rPr>
            </w:pPr>
            <w:r w:rsidRPr="00A01871">
              <w:rPr>
                <w:sz w:val="21"/>
                <w:szCs w:val="21"/>
              </w:rPr>
              <w:t>3.82</w:t>
            </w:r>
          </w:p>
          <w:p w14:paraId="27A92900" w14:textId="77777777" w:rsidR="001F6C27" w:rsidRPr="00A01871" w:rsidRDefault="001F6C27" w:rsidP="00891F12">
            <w:pPr>
              <w:spacing w:line="276" w:lineRule="auto"/>
              <w:jc w:val="right"/>
              <w:rPr>
                <w:sz w:val="21"/>
                <w:szCs w:val="21"/>
              </w:rPr>
            </w:pPr>
            <w:r w:rsidRPr="00A01871">
              <w:rPr>
                <w:sz w:val="21"/>
                <w:szCs w:val="21"/>
              </w:rPr>
              <w:t>(3.29)</w:t>
            </w:r>
          </w:p>
        </w:tc>
        <w:tc>
          <w:tcPr>
            <w:tcW w:w="0" w:type="auto"/>
          </w:tcPr>
          <w:p w14:paraId="1F96BF97" w14:textId="77777777" w:rsidR="001F6C27" w:rsidRPr="00A01871" w:rsidRDefault="001F6C27" w:rsidP="00891F12">
            <w:pPr>
              <w:spacing w:line="276" w:lineRule="auto"/>
              <w:jc w:val="right"/>
              <w:rPr>
                <w:sz w:val="21"/>
                <w:szCs w:val="21"/>
              </w:rPr>
            </w:pPr>
            <w:r w:rsidRPr="00A01871">
              <w:rPr>
                <w:sz w:val="21"/>
                <w:szCs w:val="21"/>
              </w:rPr>
              <w:t>4.24</w:t>
            </w:r>
          </w:p>
          <w:p w14:paraId="7540CE7B" w14:textId="77777777" w:rsidR="001F6C27" w:rsidRPr="00A01871" w:rsidRDefault="001F6C27" w:rsidP="00891F12">
            <w:pPr>
              <w:spacing w:line="276" w:lineRule="auto"/>
              <w:jc w:val="right"/>
              <w:rPr>
                <w:sz w:val="21"/>
                <w:szCs w:val="21"/>
              </w:rPr>
            </w:pPr>
            <w:r w:rsidRPr="00A01871">
              <w:rPr>
                <w:sz w:val="21"/>
                <w:szCs w:val="21"/>
              </w:rPr>
              <w:t>(3.26)</w:t>
            </w:r>
          </w:p>
        </w:tc>
        <w:tc>
          <w:tcPr>
            <w:tcW w:w="0" w:type="auto"/>
          </w:tcPr>
          <w:p w14:paraId="523E4197" w14:textId="77777777" w:rsidR="001F6C27" w:rsidRPr="00A01871" w:rsidRDefault="001F6C27" w:rsidP="00891F12">
            <w:pPr>
              <w:spacing w:line="276" w:lineRule="auto"/>
              <w:jc w:val="right"/>
              <w:rPr>
                <w:sz w:val="21"/>
                <w:szCs w:val="21"/>
              </w:rPr>
            </w:pPr>
            <w:r w:rsidRPr="00A01871">
              <w:rPr>
                <w:sz w:val="21"/>
                <w:szCs w:val="21"/>
              </w:rPr>
              <w:t>3.62</w:t>
            </w:r>
          </w:p>
          <w:p w14:paraId="39670FE7" w14:textId="77777777" w:rsidR="001F6C27" w:rsidRPr="00A01871" w:rsidRDefault="001F6C27" w:rsidP="00891F12">
            <w:pPr>
              <w:spacing w:line="276" w:lineRule="auto"/>
              <w:jc w:val="right"/>
              <w:rPr>
                <w:sz w:val="21"/>
                <w:szCs w:val="21"/>
              </w:rPr>
            </w:pPr>
            <w:r w:rsidRPr="00A01871">
              <w:rPr>
                <w:sz w:val="21"/>
                <w:szCs w:val="21"/>
              </w:rPr>
              <w:t>(2.63)</w:t>
            </w:r>
          </w:p>
        </w:tc>
        <w:tc>
          <w:tcPr>
            <w:tcW w:w="0" w:type="auto"/>
          </w:tcPr>
          <w:p w14:paraId="41D9E6C9" w14:textId="77777777" w:rsidR="001F6C27" w:rsidRPr="00A01871" w:rsidRDefault="001F6C27" w:rsidP="00891F12">
            <w:pPr>
              <w:spacing w:line="276" w:lineRule="auto"/>
              <w:jc w:val="right"/>
              <w:rPr>
                <w:sz w:val="21"/>
                <w:szCs w:val="21"/>
              </w:rPr>
            </w:pPr>
          </w:p>
        </w:tc>
        <w:tc>
          <w:tcPr>
            <w:tcW w:w="0" w:type="auto"/>
          </w:tcPr>
          <w:p w14:paraId="29307A12" w14:textId="77777777" w:rsidR="001F6C27" w:rsidRPr="00BB6BEC" w:rsidRDefault="001F6C27" w:rsidP="00891F12">
            <w:pPr>
              <w:spacing w:line="276" w:lineRule="auto"/>
              <w:jc w:val="right"/>
              <w:rPr>
                <w:sz w:val="21"/>
                <w:szCs w:val="21"/>
              </w:rPr>
            </w:pPr>
            <w:r w:rsidRPr="00BB6BEC">
              <w:rPr>
                <w:sz w:val="21"/>
                <w:szCs w:val="21"/>
              </w:rPr>
              <w:t>3.65</w:t>
            </w:r>
          </w:p>
          <w:p w14:paraId="2788E778" w14:textId="43C7CDBE" w:rsidR="001F6C27" w:rsidRPr="00A01871" w:rsidRDefault="001F6C27" w:rsidP="00891F12">
            <w:pPr>
              <w:spacing w:line="276" w:lineRule="auto"/>
              <w:jc w:val="right"/>
              <w:rPr>
                <w:sz w:val="21"/>
                <w:szCs w:val="21"/>
              </w:rPr>
            </w:pPr>
            <w:r w:rsidRPr="00BB6BEC">
              <w:rPr>
                <w:sz w:val="21"/>
                <w:szCs w:val="21"/>
              </w:rPr>
              <w:t>(3.17)</w:t>
            </w:r>
          </w:p>
        </w:tc>
        <w:tc>
          <w:tcPr>
            <w:tcW w:w="0" w:type="auto"/>
          </w:tcPr>
          <w:p w14:paraId="5F778D00" w14:textId="4D53EBC6" w:rsidR="001F6C27" w:rsidRPr="00A01871" w:rsidRDefault="001F6C27" w:rsidP="00891F12">
            <w:pPr>
              <w:spacing w:line="276" w:lineRule="auto"/>
              <w:jc w:val="right"/>
              <w:rPr>
                <w:sz w:val="21"/>
                <w:szCs w:val="21"/>
              </w:rPr>
            </w:pPr>
            <w:r w:rsidRPr="00A01871">
              <w:rPr>
                <w:sz w:val="21"/>
                <w:szCs w:val="21"/>
              </w:rPr>
              <w:t>3.34</w:t>
            </w:r>
          </w:p>
          <w:p w14:paraId="08692CFE" w14:textId="77777777" w:rsidR="001F6C27" w:rsidRPr="00A01871" w:rsidRDefault="001F6C27" w:rsidP="00891F12">
            <w:pPr>
              <w:spacing w:line="276" w:lineRule="auto"/>
              <w:jc w:val="right"/>
              <w:rPr>
                <w:sz w:val="21"/>
                <w:szCs w:val="21"/>
              </w:rPr>
            </w:pPr>
            <w:r w:rsidRPr="00A01871">
              <w:rPr>
                <w:sz w:val="21"/>
                <w:szCs w:val="21"/>
              </w:rPr>
              <w:t>(3.09)</w:t>
            </w:r>
          </w:p>
        </w:tc>
        <w:tc>
          <w:tcPr>
            <w:tcW w:w="0" w:type="auto"/>
          </w:tcPr>
          <w:p w14:paraId="45EFC6A4" w14:textId="77777777" w:rsidR="001F6C27" w:rsidRPr="00A01871" w:rsidRDefault="001F6C27" w:rsidP="00891F12">
            <w:pPr>
              <w:spacing w:line="276" w:lineRule="auto"/>
              <w:jc w:val="right"/>
              <w:rPr>
                <w:sz w:val="21"/>
                <w:szCs w:val="21"/>
              </w:rPr>
            </w:pPr>
            <w:r w:rsidRPr="00A01871">
              <w:rPr>
                <w:sz w:val="21"/>
                <w:szCs w:val="21"/>
              </w:rPr>
              <w:t>3.86</w:t>
            </w:r>
          </w:p>
          <w:p w14:paraId="1AA46E87" w14:textId="77777777" w:rsidR="001F6C27" w:rsidRPr="00A01871" w:rsidRDefault="001F6C27" w:rsidP="00891F12">
            <w:pPr>
              <w:spacing w:line="276" w:lineRule="auto"/>
              <w:jc w:val="right"/>
              <w:rPr>
                <w:sz w:val="21"/>
                <w:szCs w:val="21"/>
              </w:rPr>
            </w:pPr>
            <w:r w:rsidRPr="00A01871">
              <w:rPr>
                <w:sz w:val="21"/>
                <w:szCs w:val="21"/>
              </w:rPr>
              <w:t>(3.42)</w:t>
            </w:r>
          </w:p>
        </w:tc>
        <w:tc>
          <w:tcPr>
            <w:tcW w:w="0" w:type="auto"/>
          </w:tcPr>
          <w:p w14:paraId="3130E891" w14:textId="77777777" w:rsidR="001F6C27" w:rsidRPr="00A01871" w:rsidRDefault="001F6C27" w:rsidP="00891F12">
            <w:pPr>
              <w:spacing w:line="276" w:lineRule="auto"/>
              <w:jc w:val="right"/>
              <w:rPr>
                <w:sz w:val="21"/>
                <w:szCs w:val="21"/>
              </w:rPr>
            </w:pPr>
            <w:r w:rsidRPr="00A01871">
              <w:rPr>
                <w:sz w:val="21"/>
                <w:szCs w:val="21"/>
              </w:rPr>
              <w:t>3.97</w:t>
            </w:r>
          </w:p>
          <w:p w14:paraId="3C56CD01" w14:textId="77777777" w:rsidR="001F6C27" w:rsidRPr="00A01871" w:rsidRDefault="001F6C27" w:rsidP="00891F12">
            <w:pPr>
              <w:spacing w:line="276" w:lineRule="auto"/>
              <w:jc w:val="right"/>
              <w:rPr>
                <w:sz w:val="21"/>
                <w:szCs w:val="21"/>
              </w:rPr>
            </w:pPr>
            <w:r w:rsidRPr="00A01871">
              <w:rPr>
                <w:sz w:val="21"/>
                <w:szCs w:val="21"/>
              </w:rPr>
              <w:t>(3.21)</w:t>
            </w:r>
          </w:p>
        </w:tc>
        <w:tc>
          <w:tcPr>
            <w:tcW w:w="0" w:type="auto"/>
          </w:tcPr>
          <w:p w14:paraId="69038065" w14:textId="77777777" w:rsidR="001F6C27" w:rsidRPr="00A01871" w:rsidRDefault="001F6C27" w:rsidP="00891F12">
            <w:pPr>
              <w:spacing w:line="276" w:lineRule="auto"/>
              <w:jc w:val="right"/>
              <w:rPr>
                <w:sz w:val="21"/>
                <w:szCs w:val="21"/>
              </w:rPr>
            </w:pPr>
            <w:r w:rsidRPr="00A01871">
              <w:rPr>
                <w:sz w:val="21"/>
                <w:szCs w:val="21"/>
              </w:rPr>
              <w:t>3.43</w:t>
            </w:r>
          </w:p>
          <w:p w14:paraId="46618526" w14:textId="77777777" w:rsidR="001F6C27" w:rsidRPr="00A01871" w:rsidRDefault="001F6C27" w:rsidP="00891F12">
            <w:pPr>
              <w:spacing w:line="276" w:lineRule="auto"/>
              <w:jc w:val="right"/>
              <w:rPr>
                <w:sz w:val="21"/>
                <w:szCs w:val="21"/>
              </w:rPr>
            </w:pPr>
            <w:r w:rsidRPr="00A01871">
              <w:rPr>
                <w:sz w:val="21"/>
                <w:szCs w:val="21"/>
              </w:rPr>
              <w:t>(2.91)</w:t>
            </w:r>
          </w:p>
        </w:tc>
      </w:tr>
      <w:tr w:rsidR="001F6C27" w:rsidRPr="00BB6BEC" w14:paraId="1EE217AB" w14:textId="77777777" w:rsidTr="00891F12">
        <w:tc>
          <w:tcPr>
            <w:tcW w:w="0" w:type="auto"/>
          </w:tcPr>
          <w:p w14:paraId="5E467129" w14:textId="77777777" w:rsidR="001F6C27" w:rsidRPr="00BB6BEC" w:rsidRDefault="001F6C27" w:rsidP="00891F12">
            <w:pPr>
              <w:spacing w:line="276" w:lineRule="auto"/>
              <w:rPr>
                <w:sz w:val="21"/>
                <w:szCs w:val="21"/>
              </w:rPr>
            </w:pPr>
            <w:r w:rsidRPr="00BB6BEC">
              <w:rPr>
                <w:sz w:val="21"/>
                <w:szCs w:val="21"/>
              </w:rPr>
              <w:t>Education (years)</w:t>
            </w:r>
          </w:p>
        </w:tc>
        <w:tc>
          <w:tcPr>
            <w:tcW w:w="0" w:type="auto"/>
          </w:tcPr>
          <w:p w14:paraId="5746F590" w14:textId="77777777" w:rsidR="001F6C27" w:rsidRPr="00BB6BEC" w:rsidRDefault="001F6C27" w:rsidP="00891F12">
            <w:pPr>
              <w:spacing w:line="276" w:lineRule="auto"/>
              <w:jc w:val="right"/>
              <w:rPr>
                <w:sz w:val="21"/>
                <w:szCs w:val="21"/>
              </w:rPr>
            </w:pPr>
            <w:r w:rsidRPr="00BB6BEC">
              <w:rPr>
                <w:sz w:val="21"/>
                <w:szCs w:val="21"/>
              </w:rPr>
              <w:t>7.95</w:t>
            </w:r>
          </w:p>
          <w:p w14:paraId="300AA3BB" w14:textId="58477119" w:rsidR="001F6C27" w:rsidRPr="00A01871" w:rsidRDefault="001F6C27" w:rsidP="00891F12">
            <w:pPr>
              <w:spacing w:line="276" w:lineRule="auto"/>
              <w:jc w:val="right"/>
              <w:rPr>
                <w:sz w:val="21"/>
                <w:szCs w:val="21"/>
              </w:rPr>
            </w:pPr>
            <w:r w:rsidRPr="00BB6BEC">
              <w:rPr>
                <w:sz w:val="21"/>
                <w:szCs w:val="21"/>
              </w:rPr>
              <w:t>(4.07)</w:t>
            </w:r>
          </w:p>
        </w:tc>
        <w:tc>
          <w:tcPr>
            <w:tcW w:w="0" w:type="auto"/>
          </w:tcPr>
          <w:p w14:paraId="4F702D27" w14:textId="3CD41A88" w:rsidR="001F6C27" w:rsidRPr="00A01871" w:rsidRDefault="001F6C27" w:rsidP="00891F12">
            <w:pPr>
              <w:spacing w:line="276" w:lineRule="auto"/>
              <w:jc w:val="right"/>
              <w:rPr>
                <w:sz w:val="21"/>
                <w:szCs w:val="21"/>
              </w:rPr>
            </w:pPr>
            <w:r w:rsidRPr="00A01871">
              <w:rPr>
                <w:sz w:val="21"/>
                <w:szCs w:val="21"/>
              </w:rPr>
              <w:t>8.20</w:t>
            </w:r>
          </w:p>
          <w:p w14:paraId="1D81034B" w14:textId="77777777" w:rsidR="001F6C27" w:rsidRPr="00A01871" w:rsidRDefault="001F6C27" w:rsidP="00891F12">
            <w:pPr>
              <w:spacing w:line="276" w:lineRule="auto"/>
              <w:jc w:val="right"/>
              <w:rPr>
                <w:sz w:val="21"/>
                <w:szCs w:val="21"/>
              </w:rPr>
            </w:pPr>
            <w:r w:rsidRPr="00A01871">
              <w:rPr>
                <w:sz w:val="21"/>
                <w:szCs w:val="21"/>
              </w:rPr>
              <w:t>(4.00)</w:t>
            </w:r>
          </w:p>
        </w:tc>
        <w:tc>
          <w:tcPr>
            <w:tcW w:w="0" w:type="auto"/>
          </w:tcPr>
          <w:p w14:paraId="79680AB7" w14:textId="77777777" w:rsidR="001F6C27" w:rsidRPr="00A01871" w:rsidRDefault="001F6C27" w:rsidP="00891F12">
            <w:pPr>
              <w:spacing w:line="276" w:lineRule="auto"/>
              <w:jc w:val="right"/>
              <w:rPr>
                <w:sz w:val="21"/>
                <w:szCs w:val="21"/>
              </w:rPr>
            </w:pPr>
            <w:r w:rsidRPr="00A01871">
              <w:rPr>
                <w:sz w:val="21"/>
                <w:szCs w:val="21"/>
              </w:rPr>
              <w:t>7.52</w:t>
            </w:r>
          </w:p>
          <w:p w14:paraId="277010B5" w14:textId="77777777" w:rsidR="001F6C27" w:rsidRPr="00A01871" w:rsidRDefault="001F6C27" w:rsidP="00891F12">
            <w:pPr>
              <w:spacing w:line="276" w:lineRule="auto"/>
              <w:jc w:val="right"/>
              <w:rPr>
                <w:sz w:val="21"/>
                <w:szCs w:val="21"/>
              </w:rPr>
            </w:pPr>
            <w:r w:rsidRPr="00A01871">
              <w:rPr>
                <w:sz w:val="21"/>
                <w:szCs w:val="21"/>
              </w:rPr>
              <w:t>(4.10)</w:t>
            </w:r>
          </w:p>
        </w:tc>
        <w:tc>
          <w:tcPr>
            <w:tcW w:w="0" w:type="auto"/>
          </w:tcPr>
          <w:p w14:paraId="113DBDC2" w14:textId="77777777" w:rsidR="001F6C27" w:rsidRPr="00A01871" w:rsidRDefault="001F6C27" w:rsidP="00891F12">
            <w:pPr>
              <w:spacing w:line="276" w:lineRule="auto"/>
              <w:jc w:val="right"/>
              <w:rPr>
                <w:sz w:val="21"/>
                <w:szCs w:val="21"/>
              </w:rPr>
            </w:pPr>
            <w:r w:rsidRPr="00A01871">
              <w:rPr>
                <w:sz w:val="21"/>
                <w:szCs w:val="21"/>
              </w:rPr>
              <w:t>7.97</w:t>
            </w:r>
          </w:p>
          <w:p w14:paraId="08A57254" w14:textId="77777777" w:rsidR="001F6C27" w:rsidRPr="00A01871" w:rsidRDefault="001F6C27" w:rsidP="00891F12">
            <w:pPr>
              <w:spacing w:line="276" w:lineRule="auto"/>
              <w:jc w:val="right"/>
              <w:rPr>
                <w:sz w:val="21"/>
                <w:szCs w:val="21"/>
              </w:rPr>
            </w:pPr>
            <w:r w:rsidRPr="00A01871">
              <w:rPr>
                <w:sz w:val="21"/>
                <w:szCs w:val="21"/>
              </w:rPr>
              <w:t>(4.30)</w:t>
            </w:r>
          </w:p>
        </w:tc>
        <w:tc>
          <w:tcPr>
            <w:tcW w:w="0" w:type="auto"/>
          </w:tcPr>
          <w:p w14:paraId="4E1FB27E" w14:textId="77777777" w:rsidR="001F6C27" w:rsidRPr="00A01871" w:rsidRDefault="001F6C27" w:rsidP="00891F12">
            <w:pPr>
              <w:spacing w:line="276" w:lineRule="auto"/>
              <w:jc w:val="right"/>
              <w:rPr>
                <w:sz w:val="21"/>
                <w:szCs w:val="21"/>
              </w:rPr>
            </w:pPr>
            <w:r w:rsidRPr="00A01871">
              <w:rPr>
                <w:sz w:val="21"/>
                <w:szCs w:val="21"/>
              </w:rPr>
              <w:t>8.09</w:t>
            </w:r>
          </w:p>
          <w:p w14:paraId="310F6B88" w14:textId="77777777" w:rsidR="001F6C27" w:rsidRPr="00A01871" w:rsidRDefault="001F6C27" w:rsidP="00891F12">
            <w:pPr>
              <w:spacing w:line="276" w:lineRule="auto"/>
              <w:jc w:val="right"/>
              <w:rPr>
                <w:sz w:val="21"/>
                <w:szCs w:val="21"/>
              </w:rPr>
            </w:pPr>
            <w:r w:rsidRPr="00A01871">
              <w:rPr>
                <w:sz w:val="21"/>
                <w:szCs w:val="21"/>
              </w:rPr>
              <w:t>(3.85)</w:t>
            </w:r>
          </w:p>
        </w:tc>
        <w:tc>
          <w:tcPr>
            <w:tcW w:w="0" w:type="auto"/>
          </w:tcPr>
          <w:p w14:paraId="379D1F7E" w14:textId="77777777" w:rsidR="001F6C27" w:rsidRPr="00A01871" w:rsidRDefault="001F6C27" w:rsidP="00891F12">
            <w:pPr>
              <w:spacing w:line="276" w:lineRule="auto"/>
              <w:jc w:val="right"/>
              <w:rPr>
                <w:sz w:val="21"/>
                <w:szCs w:val="21"/>
              </w:rPr>
            </w:pPr>
          </w:p>
        </w:tc>
        <w:tc>
          <w:tcPr>
            <w:tcW w:w="0" w:type="auto"/>
          </w:tcPr>
          <w:p w14:paraId="632CDD9E" w14:textId="77777777" w:rsidR="001F6C27" w:rsidRPr="00BB6BEC" w:rsidRDefault="001F6C27" w:rsidP="00891F12">
            <w:pPr>
              <w:spacing w:line="276" w:lineRule="auto"/>
              <w:jc w:val="right"/>
              <w:rPr>
                <w:sz w:val="21"/>
                <w:szCs w:val="21"/>
              </w:rPr>
            </w:pPr>
            <w:r w:rsidRPr="00BB6BEC">
              <w:rPr>
                <w:sz w:val="21"/>
                <w:szCs w:val="21"/>
              </w:rPr>
              <w:t>8.61</w:t>
            </w:r>
          </w:p>
          <w:p w14:paraId="7B17809C" w14:textId="4B3EF04E" w:rsidR="001F6C27" w:rsidRPr="00A01871" w:rsidRDefault="001F6C27" w:rsidP="00891F12">
            <w:pPr>
              <w:spacing w:line="276" w:lineRule="auto"/>
              <w:jc w:val="right"/>
              <w:rPr>
                <w:sz w:val="21"/>
                <w:szCs w:val="21"/>
              </w:rPr>
            </w:pPr>
            <w:r w:rsidRPr="00BB6BEC">
              <w:rPr>
                <w:sz w:val="21"/>
                <w:szCs w:val="21"/>
              </w:rPr>
              <w:t>(3.76)</w:t>
            </w:r>
          </w:p>
        </w:tc>
        <w:tc>
          <w:tcPr>
            <w:tcW w:w="0" w:type="auto"/>
          </w:tcPr>
          <w:p w14:paraId="21CDEB82" w14:textId="4A24A695" w:rsidR="001F6C27" w:rsidRPr="00A01871" w:rsidRDefault="001F6C27" w:rsidP="00891F12">
            <w:pPr>
              <w:spacing w:line="276" w:lineRule="auto"/>
              <w:jc w:val="right"/>
              <w:rPr>
                <w:sz w:val="21"/>
                <w:szCs w:val="21"/>
              </w:rPr>
            </w:pPr>
            <w:r w:rsidRPr="00A01871">
              <w:rPr>
                <w:sz w:val="21"/>
                <w:szCs w:val="21"/>
              </w:rPr>
              <w:t>7.89</w:t>
            </w:r>
          </w:p>
          <w:p w14:paraId="73D09FAF" w14:textId="77777777" w:rsidR="001F6C27" w:rsidRPr="00A01871" w:rsidRDefault="001F6C27" w:rsidP="00891F12">
            <w:pPr>
              <w:spacing w:line="276" w:lineRule="auto"/>
              <w:jc w:val="right"/>
              <w:rPr>
                <w:sz w:val="21"/>
                <w:szCs w:val="21"/>
              </w:rPr>
            </w:pPr>
            <w:r w:rsidRPr="00A01871">
              <w:rPr>
                <w:sz w:val="21"/>
                <w:szCs w:val="21"/>
              </w:rPr>
              <w:t>(3.39)</w:t>
            </w:r>
          </w:p>
        </w:tc>
        <w:tc>
          <w:tcPr>
            <w:tcW w:w="0" w:type="auto"/>
          </w:tcPr>
          <w:p w14:paraId="258AE507" w14:textId="77777777" w:rsidR="001F6C27" w:rsidRPr="00A01871" w:rsidRDefault="001F6C27" w:rsidP="00891F12">
            <w:pPr>
              <w:spacing w:line="276" w:lineRule="auto"/>
              <w:jc w:val="right"/>
              <w:rPr>
                <w:sz w:val="21"/>
                <w:szCs w:val="21"/>
              </w:rPr>
            </w:pPr>
            <w:r w:rsidRPr="00A01871">
              <w:rPr>
                <w:sz w:val="21"/>
                <w:szCs w:val="21"/>
              </w:rPr>
              <w:t>8.76</w:t>
            </w:r>
          </w:p>
          <w:p w14:paraId="5C80F8F6" w14:textId="77777777" w:rsidR="001F6C27" w:rsidRPr="00A01871" w:rsidRDefault="001F6C27" w:rsidP="00891F12">
            <w:pPr>
              <w:spacing w:line="276" w:lineRule="auto"/>
              <w:jc w:val="right"/>
              <w:rPr>
                <w:sz w:val="21"/>
                <w:szCs w:val="21"/>
              </w:rPr>
            </w:pPr>
            <w:r w:rsidRPr="00A01871">
              <w:rPr>
                <w:sz w:val="21"/>
                <w:szCs w:val="21"/>
              </w:rPr>
              <w:t>(3.91)</w:t>
            </w:r>
          </w:p>
        </w:tc>
        <w:tc>
          <w:tcPr>
            <w:tcW w:w="0" w:type="auto"/>
          </w:tcPr>
          <w:p w14:paraId="5ADBD0C7" w14:textId="77777777" w:rsidR="001F6C27" w:rsidRPr="00A01871" w:rsidRDefault="001F6C27" w:rsidP="00891F12">
            <w:pPr>
              <w:spacing w:line="276" w:lineRule="auto"/>
              <w:jc w:val="right"/>
              <w:rPr>
                <w:sz w:val="21"/>
                <w:szCs w:val="21"/>
              </w:rPr>
            </w:pPr>
            <w:r w:rsidRPr="00A01871">
              <w:rPr>
                <w:sz w:val="21"/>
                <w:szCs w:val="21"/>
              </w:rPr>
              <w:t>8.81</w:t>
            </w:r>
          </w:p>
          <w:p w14:paraId="3DE55336" w14:textId="77777777" w:rsidR="001F6C27" w:rsidRPr="00A01871" w:rsidRDefault="001F6C27" w:rsidP="00891F12">
            <w:pPr>
              <w:spacing w:line="276" w:lineRule="auto"/>
              <w:jc w:val="right"/>
              <w:rPr>
                <w:sz w:val="21"/>
                <w:szCs w:val="21"/>
              </w:rPr>
            </w:pPr>
            <w:r w:rsidRPr="00A01871">
              <w:rPr>
                <w:sz w:val="21"/>
                <w:szCs w:val="21"/>
              </w:rPr>
              <w:t>(3.82)</w:t>
            </w:r>
          </w:p>
        </w:tc>
        <w:tc>
          <w:tcPr>
            <w:tcW w:w="0" w:type="auto"/>
          </w:tcPr>
          <w:p w14:paraId="21B60E31" w14:textId="77777777" w:rsidR="001F6C27" w:rsidRPr="00A01871" w:rsidRDefault="001F6C27" w:rsidP="00891F12">
            <w:pPr>
              <w:spacing w:line="276" w:lineRule="auto"/>
              <w:jc w:val="right"/>
              <w:rPr>
                <w:sz w:val="21"/>
                <w:szCs w:val="21"/>
              </w:rPr>
            </w:pPr>
            <w:r w:rsidRPr="00A01871">
              <w:rPr>
                <w:sz w:val="21"/>
                <w:szCs w:val="21"/>
              </w:rPr>
              <w:t>8.98</w:t>
            </w:r>
          </w:p>
          <w:p w14:paraId="604B43E4" w14:textId="77777777" w:rsidR="001F6C27" w:rsidRPr="00A01871" w:rsidRDefault="001F6C27" w:rsidP="00891F12">
            <w:pPr>
              <w:spacing w:line="276" w:lineRule="auto"/>
              <w:jc w:val="right"/>
              <w:rPr>
                <w:sz w:val="21"/>
                <w:szCs w:val="21"/>
              </w:rPr>
            </w:pPr>
            <w:r w:rsidRPr="00A01871">
              <w:rPr>
                <w:sz w:val="21"/>
                <w:szCs w:val="21"/>
              </w:rPr>
              <w:t>(3.82)</w:t>
            </w:r>
          </w:p>
        </w:tc>
      </w:tr>
      <w:tr w:rsidR="001F6C27" w:rsidRPr="00BB6BEC" w14:paraId="3FE00F36" w14:textId="77777777" w:rsidTr="00891F12">
        <w:tc>
          <w:tcPr>
            <w:tcW w:w="0" w:type="auto"/>
          </w:tcPr>
          <w:p w14:paraId="62B2B723" w14:textId="77777777" w:rsidR="001F6C27" w:rsidRPr="00BB6BEC" w:rsidRDefault="001F6C27" w:rsidP="00891F12">
            <w:pPr>
              <w:spacing w:line="276" w:lineRule="auto"/>
              <w:rPr>
                <w:sz w:val="21"/>
                <w:szCs w:val="21"/>
              </w:rPr>
            </w:pPr>
            <w:r w:rsidRPr="00BB6BEC">
              <w:rPr>
                <w:sz w:val="21"/>
                <w:szCs w:val="21"/>
              </w:rPr>
              <w:t>Gender (1 = male, 0 = female)</w:t>
            </w:r>
          </w:p>
        </w:tc>
        <w:tc>
          <w:tcPr>
            <w:tcW w:w="0" w:type="auto"/>
          </w:tcPr>
          <w:p w14:paraId="47CAB97A" w14:textId="77777777" w:rsidR="001F6C27" w:rsidRPr="00BB6BEC" w:rsidRDefault="001F6C27" w:rsidP="00891F12">
            <w:pPr>
              <w:spacing w:line="276" w:lineRule="auto"/>
              <w:jc w:val="right"/>
              <w:rPr>
                <w:sz w:val="21"/>
                <w:szCs w:val="21"/>
              </w:rPr>
            </w:pPr>
            <w:r w:rsidRPr="00BB6BEC">
              <w:rPr>
                <w:sz w:val="21"/>
                <w:szCs w:val="21"/>
              </w:rPr>
              <w:t>0.60</w:t>
            </w:r>
          </w:p>
          <w:p w14:paraId="38308E3A" w14:textId="473A5EA7" w:rsidR="001F6C27" w:rsidRPr="00A01871" w:rsidRDefault="001F6C27" w:rsidP="00891F12">
            <w:pPr>
              <w:spacing w:line="276" w:lineRule="auto"/>
              <w:jc w:val="right"/>
              <w:rPr>
                <w:sz w:val="21"/>
                <w:szCs w:val="21"/>
              </w:rPr>
            </w:pPr>
            <w:r w:rsidRPr="00BB6BEC">
              <w:rPr>
                <w:sz w:val="21"/>
                <w:szCs w:val="21"/>
              </w:rPr>
              <w:t>(0.49)</w:t>
            </w:r>
          </w:p>
        </w:tc>
        <w:tc>
          <w:tcPr>
            <w:tcW w:w="0" w:type="auto"/>
          </w:tcPr>
          <w:p w14:paraId="7D28A682" w14:textId="23380BFC" w:rsidR="001F6C27" w:rsidRPr="00A01871" w:rsidRDefault="001F6C27" w:rsidP="00891F12">
            <w:pPr>
              <w:spacing w:line="276" w:lineRule="auto"/>
              <w:jc w:val="right"/>
              <w:rPr>
                <w:sz w:val="21"/>
                <w:szCs w:val="21"/>
              </w:rPr>
            </w:pPr>
            <w:r w:rsidRPr="00A01871">
              <w:rPr>
                <w:sz w:val="21"/>
                <w:szCs w:val="21"/>
              </w:rPr>
              <w:t>0.60</w:t>
            </w:r>
          </w:p>
          <w:p w14:paraId="1B88BF8A" w14:textId="77777777" w:rsidR="001F6C27" w:rsidRPr="00A01871" w:rsidRDefault="001F6C27" w:rsidP="00891F12">
            <w:pPr>
              <w:spacing w:line="276" w:lineRule="auto"/>
              <w:jc w:val="right"/>
              <w:rPr>
                <w:sz w:val="21"/>
                <w:szCs w:val="21"/>
              </w:rPr>
            </w:pPr>
            <w:r w:rsidRPr="00A01871">
              <w:rPr>
                <w:sz w:val="21"/>
                <w:szCs w:val="21"/>
              </w:rPr>
              <w:t>(0.49)</w:t>
            </w:r>
          </w:p>
        </w:tc>
        <w:tc>
          <w:tcPr>
            <w:tcW w:w="0" w:type="auto"/>
          </w:tcPr>
          <w:p w14:paraId="6828E3C7" w14:textId="77777777" w:rsidR="001F6C27" w:rsidRPr="00A01871" w:rsidRDefault="001F6C27" w:rsidP="00891F12">
            <w:pPr>
              <w:spacing w:line="276" w:lineRule="auto"/>
              <w:jc w:val="right"/>
              <w:rPr>
                <w:sz w:val="21"/>
                <w:szCs w:val="21"/>
              </w:rPr>
            </w:pPr>
            <w:r w:rsidRPr="00A01871">
              <w:rPr>
                <w:sz w:val="21"/>
                <w:szCs w:val="21"/>
              </w:rPr>
              <w:t>0.58</w:t>
            </w:r>
          </w:p>
          <w:p w14:paraId="03B7308C" w14:textId="77777777" w:rsidR="001F6C27" w:rsidRPr="00A01871" w:rsidRDefault="001F6C27" w:rsidP="00891F12">
            <w:pPr>
              <w:spacing w:line="276" w:lineRule="auto"/>
              <w:jc w:val="right"/>
              <w:rPr>
                <w:sz w:val="21"/>
                <w:szCs w:val="21"/>
              </w:rPr>
            </w:pPr>
            <w:r w:rsidRPr="00A01871">
              <w:rPr>
                <w:sz w:val="21"/>
                <w:szCs w:val="21"/>
              </w:rPr>
              <w:t>(0.50)</w:t>
            </w:r>
          </w:p>
        </w:tc>
        <w:tc>
          <w:tcPr>
            <w:tcW w:w="0" w:type="auto"/>
          </w:tcPr>
          <w:p w14:paraId="25CE29E0" w14:textId="77777777" w:rsidR="001F6C27" w:rsidRPr="00A01871" w:rsidRDefault="001F6C27" w:rsidP="00891F12">
            <w:pPr>
              <w:spacing w:line="276" w:lineRule="auto"/>
              <w:jc w:val="right"/>
              <w:rPr>
                <w:sz w:val="21"/>
                <w:szCs w:val="21"/>
              </w:rPr>
            </w:pPr>
            <w:r w:rsidRPr="00A01871">
              <w:rPr>
                <w:sz w:val="21"/>
                <w:szCs w:val="21"/>
              </w:rPr>
              <w:t>0.62</w:t>
            </w:r>
          </w:p>
          <w:p w14:paraId="712946FF" w14:textId="77777777" w:rsidR="001F6C27" w:rsidRPr="00A01871" w:rsidRDefault="001F6C27" w:rsidP="00891F12">
            <w:pPr>
              <w:spacing w:line="276" w:lineRule="auto"/>
              <w:jc w:val="right"/>
              <w:rPr>
                <w:sz w:val="21"/>
                <w:szCs w:val="21"/>
              </w:rPr>
            </w:pPr>
            <w:r w:rsidRPr="00A01871">
              <w:rPr>
                <w:sz w:val="21"/>
                <w:szCs w:val="21"/>
              </w:rPr>
              <w:t>(0.49)</w:t>
            </w:r>
          </w:p>
        </w:tc>
        <w:tc>
          <w:tcPr>
            <w:tcW w:w="0" w:type="auto"/>
          </w:tcPr>
          <w:p w14:paraId="57958F8F" w14:textId="77777777" w:rsidR="001F6C27" w:rsidRPr="00A01871" w:rsidRDefault="001F6C27" w:rsidP="00891F12">
            <w:pPr>
              <w:spacing w:line="276" w:lineRule="auto"/>
              <w:jc w:val="right"/>
              <w:rPr>
                <w:sz w:val="21"/>
                <w:szCs w:val="21"/>
              </w:rPr>
            </w:pPr>
            <w:r w:rsidRPr="00A01871">
              <w:rPr>
                <w:sz w:val="21"/>
                <w:szCs w:val="21"/>
              </w:rPr>
              <w:t>0.60</w:t>
            </w:r>
          </w:p>
          <w:p w14:paraId="1FB14295" w14:textId="77777777" w:rsidR="001F6C27" w:rsidRPr="00A01871" w:rsidRDefault="001F6C27" w:rsidP="00891F12">
            <w:pPr>
              <w:spacing w:line="276" w:lineRule="auto"/>
              <w:jc w:val="right"/>
              <w:rPr>
                <w:sz w:val="21"/>
                <w:szCs w:val="21"/>
              </w:rPr>
            </w:pPr>
            <w:r w:rsidRPr="00A01871">
              <w:rPr>
                <w:sz w:val="21"/>
                <w:szCs w:val="21"/>
              </w:rPr>
              <w:t>(0.49)</w:t>
            </w:r>
          </w:p>
        </w:tc>
        <w:tc>
          <w:tcPr>
            <w:tcW w:w="0" w:type="auto"/>
          </w:tcPr>
          <w:p w14:paraId="6E541B9A" w14:textId="77777777" w:rsidR="001F6C27" w:rsidRPr="00A01871" w:rsidRDefault="001F6C27" w:rsidP="00891F12">
            <w:pPr>
              <w:spacing w:line="276" w:lineRule="auto"/>
              <w:jc w:val="right"/>
              <w:rPr>
                <w:sz w:val="21"/>
                <w:szCs w:val="21"/>
              </w:rPr>
            </w:pPr>
          </w:p>
        </w:tc>
        <w:tc>
          <w:tcPr>
            <w:tcW w:w="0" w:type="auto"/>
          </w:tcPr>
          <w:p w14:paraId="4895CE7B" w14:textId="77777777" w:rsidR="001F6C27" w:rsidRPr="00BB6BEC" w:rsidRDefault="001F6C27" w:rsidP="00891F12">
            <w:pPr>
              <w:spacing w:line="276" w:lineRule="auto"/>
              <w:jc w:val="right"/>
              <w:rPr>
                <w:sz w:val="21"/>
                <w:szCs w:val="21"/>
              </w:rPr>
            </w:pPr>
            <w:r w:rsidRPr="00BB6BEC">
              <w:rPr>
                <w:sz w:val="21"/>
                <w:szCs w:val="21"/>
              </w:rPr>
              <w:t>0.51</w:t>
            </w:r>
          </w:p>
          <w:p w14:paraId="5CE09FD0" w14:textId="361F1EF9" w:rsidR="001F6C27" w:rsidRPr="00A01871" w:rsidRDefault="001F6C27" w:rsidP="00891F12">
            <w:pPr>
              <w:spacing w:line="276" w:lineRule="auto"/>
              <w:jc w:val="right"/>
              <w:rPr>
                <w:sz w:val="21"/>
                <w:szCs w:val="21"/>
              </w:rPr>
            </w:pPr>
            <w:r w:rsidRPr="00BB6BEC">
              <w:rPr>
                <w:sz w:val="21"/>
                <w:szCs w:val="21"/>
              </w:rPr>
              <w:t>(0.50)</w:t>
            </w:r>
          </w:p>
        </w:tc>
        <w:tc>
          <w:tcPr>
            <w:tcW w:w="0" w:type="auto"/>
          </w:tcPr>
          <w:p w14:paraId="2BB3DC1B" w14:textId="4FADE2BF" w:rsidR="001F6C27" w:rsidRPr="00A01871" w:rsidRDefault="001F6C27" w:rsidP="00891F12">
            <w:pPr>
              <w:spacing w:line="276" w:lineRule="auto"/>
              <w:jc w:val="right"/>
              <w:rPr>
                <w:sz w:val="21"/>
                <w:szCs w:val="21"/>
              </w:rPr>
            </w:pPr>
            <w:r w:rsidRPr="00A01871">
              <w:rPr>
                <w:sz w:val="21"/>
                <w:szCs w:val="21"/>
              </w:rPr>
              <w:t>0.48</w:t>
            </w:r>
          </w:p>
          <w:p w14:paraId="2E0FC6B6" w14:textId="77777777" w:rsidR="001F6C27" w:rsidRPr="00A01871" w:rsidRDefault="001F6C27" w:rsidP="00891F12">
            <w:pPr>
              <w:spacing w:line="276" w:lineRule="auto"/>
              <w:jc w:val="right"/>
              <w:rPr>
                <w:sz w:val="21"/>
                <w:szCs w:val="21"/>
              </w:rPr>
            </w:pPr>
            <w:r w:rsidRPr="00A01871">
              <w:rPr>
                <w:sz w:val="21"/>
                <w:szCs w:val="21"/>
              </w:rPr>
              <w:t>(0.50)</w:t>
            </w:r>
          </w:p>
        </w:tc>
        <w:tc>
          <w:tcPr>
            <w:tcW w:w="0" w:type="auto"/>
          </w:tcPr>
          <w:p w14:paraId="2E46F1DC" w14:textId="77777777" w:rsidR="001F6C27" w:rsidRPr="00A01871" w:rsidRDefault="001F6C27" w:rsidP="00891F12">
            <w:pPr>
              <w:spacing w:line="276" w:lineRule="auto"/>
              <w:jc w:val="right"/>
              <w:rPr>
                <w:sz w:val="21"/>
                <w:szCs w:val="21"/>
              </w:rPr>
            </w:pPr>
            <w:r w:rsidRPr="00A01871">
              <w:rPr>
                <w:sz w:val="21"/>
                <w:szCs w:val="21"/>
              </w:rPr>
              <w:t>0.47</w:t>
            </w:r>
          </w:p>
          <w:p w14:paraId="72B9522C" w14:textId="77777777" w:rsidR="001F6C27" w:rsidRPr="00A01871" w:rsidRDefault="001F6C27" w:rsidP="00891F12">
            <w:pPr>
              <w:spacing w:line="276" w:lineRule="auto"/>
              <w:jc w:val="right"/>
              <w:rPr>
                <w:sz w:val="21"/>
                <w:szCs w:val="21"/>
              </w:rPr>
            </w:pPr>
            <w:r w:rsidRPr="00A01871">
              <w:rPr>
                <w:sz w:val="21"/>
                <w:szCs w:val="21"/>
              </w:rPr>
              <w:t>(0.50)</w:t>
            </w:r>
          </w:p>
        </w:tc>
        <w:tc>
          <w:tcPr>
            <w:tcW w:w="0" w:type="auto"/>
          </w:tcPr>
          <w:p w14:paraId="4A92463D" w14:textId="77777777" w:rsidR="001F6C27" w:rsidRPr="00A01871" w:rsidRDefault="001F6C27" w:rsidP="00891F12">
            <w:pPr>
              <w:spacing w:line="276" w:lineRule="auto"/>
              <w:jc w:val="right"/>
              <w:rPr>
                <w:sz w:val="21"/>
                <w:szCs w:val="21"/>
              </w:rPr>
            </w:pPr>
            <w:r w:rsidRPr="00A01871">
              <w:rPr>
                <w:sz w:val="21"/>
                <w:szCs w:val="21"/>
              </w:rPr>
              <w:t>0.57</w:t>
            </w:r>
          </w:p>
          <w:p w14:paraId="689D6D59" w14:textId="77777777" w:rsidR="001F6C27" w:rsidRPr="00A01871" w:rsidRDefault="001F6C27" w:rsidP="00891F12">
            <w:pPr>
              <w:spacing w:line="276" w:lineRule="auto"/>
              <w:jc w:val="right"/>
              <w:rPr>
                <w:sz w:val="21"/>
                <w:szCs w:val="21"/>
              </w:rPr>
            </w:pPr>
            <w:r w:rsidRPr="00A01871">
              <w:rPr>
                <w:sz w:val="21"/>
                <w:szCs w:val="21"/>
              </w:rPr>
              <w:t>(0.50)</w:t>
            </w:r>
          </w:p>
        </w:tc>
        <w:tc>
          <w:tcPr>
            <w:tcW w:w="0" w:type="auto"/>
          </w:tcPr>
          <w:p w14:paraId="7A78CB57" w14:textId="77777777" w:rsidR="001F6C27" w:rsidRPr="00A01871" w:rsidRDefault="001F6C27" w:rsidP="00891F12">
            <w:pPr>
              <w:spacing w:line="276" w:lineRule="auto"/>
              <w:jc w:val="right"/>
              <w:rPr>
                <w:sz w:val="21"/>
                <w:szCs w:val="21"/>
              </w:rPr>
            </w:pPr>
            <w:r w:rsidRPr="00A01871">
              <w:rPr>
                <w:sz w:val="21"/>
                <w:szCs w:val="21"/>
              </w:rPr>
              <w:t>0.52</w:t>
            </w:r>
          </w:p>
          <w:p w14:paraId="071DCAE9" w14:textId="77777777" w:rsidR="001F6C27" w:rsidRPr="00A01871" w:rsidRDefault="001F6C27" w:rsidP="00891F12">
            <w:pPr>
              <w:spacing w:line="276" w:lineRule="auto"/>
              <w:jc w:val="right"/>
              <w:rPr>
                <w:sz w:val="21"/>
                <w:szCs w:val="21"/>
              </w:rPr>
            </w:pPr>
            <w:r w:rsidRPr="00A01871">
              <w:rPr>
                <w:sz w:val="21"/>
                <w:szCs w:val="21"/>
              </w:rPr>
              <w:t>(0.50)</w:t>
            </w:r>
          </w:p>
        </w:tc>
      </w:tr>
      <w:tr w:rsidR="001F6C27" w:rsidRPr="00BB6BEC" w14:paraId="1BAB8838" w14:textId="77777777" w:rsidTr="00891F12">
        <w:tc>
          <w:tcPr>
            <w:tcW w:w="0" w:type="auto"/>
          </w:tcPr>
          <w:p w14:paraId="11B4673B" w14:textId="77777777" w:rsidR="001F6C27" w:rsidRPr="00BB6BEC" w:rsidRDefault="001F6C27" w:rsidP="00891F12">
            <w:pPr>
              <w:spacing w:line="276" w:lineRule="auto"/>
              <w:rPr>
                <w:sz w:val="21"/>
                <w:szCs w:val="21"/>
              </w:rPr>
            </w:pPr>
            <w:r w:rsidRPr="00BB6BEC">
              <w:rPr>
                <w:sz w:val="21"/>
                <w:szCs w:val="21"/>
              </w:rPr>
              <w:t xml:space="preserve">Household size (count of household members, </w:t>
            </w:r>
          </w:p>
          <w:p w14:paraId="50E90964" w14:textId="77777777" w:rsidR="001F6C27" w:rsidRPr="00BB6BEC" w:rsidRDefault="001F6C27" w:rsidP="00891F12">
            <w:pPr>
              <w:spacing w:line="276" w:lineRule="auto"/>
              <w:rPr>
                <w:sz w:val="21"/>
                <w:szCs w:val="21"/>
              </w:rPr>
            </w:pPr>
            <w:r w:rsidRPr="00BB6BEC">
              <w:rPr>
                <w:sz w:val="21"/>
                <w:szCs w:val="21"/>
              </w:rPr>
              <w:t xml:space="preserve">     past year)</w:t>
            </w:r>
          </w:p>
        </w:tc>
        <w:tc>
          <w:tcPr>
            <w:tcW w:w="0" w:type="auto"/>
          </w:tcPr>
          <w:p w14:paraId="254E04A3" w14:textId="77777777" w:rsidR="001F6C27" w:rsidRPr="00BB6BEC" w:rsidRDefault="001F6C27" w:rsidP="00891F12">
            <w:pPr>
              <w:spacing w:line="276" w:lineRule="auto"/>
              <w:jc w:val="right"/>
              <w:rPr>
                <w:sz w:val="21"/>
                <w:szCs w:val="21"/>
              </w:rPr>
            </w:pPr>
            <w:r w:rsidRPr="00BB6BEC">
              <w:rPr>
                <w:sz w:val="21"/>
                <w:szCs w:val="21"/>
              </w:rPr>
              <w:t>3.96</w:t>
            </w:r>
          </w:p>
          <w:p w14:paraId="0A554046" w14:textId="3D149E22" w:rsidR="001F6C27" w:rsidRPr="00A01871" w:rsidRDefault="001F6C27" w:rsidP="00891F12">
            <w:pPr>
              <w:spacing w:line="276" w:lineRule="auto"/>
              <w:jc w:val="right"/>
              <w:rPr>
                <w:sz w:val="21"/>
                <w:szCs w:val="21"/>
              </w:rPr>
            </w:pPr>
            <w:r w:rsidRPr="00BB6BEC">
              <w:rPr>
                <w:sz w:val="21"/>
                <w:szCs w:val="21"/>
              </w:rPr>
              <w:t>(1.71)</w:t>
            </w:r>
          </w:p>
        </w:tc>
        <w:tc>
          <w:tcPr>
            <w:tcW w:w="0" w:type="auto"/>
          </w:tcPr>
          <w:p w14:paraId="171A1BB2" w14:textId="39CD0C14" w:rsidR="001F6C27" w:rsidRPr="00A01871" w:rsidRDefault="001F6C27" w:rsidP="00891F12">
            <w:pPr>
              <w:spacing w:line="276" w:lineRule="auto"/>
              <w:jc w:val="right"/>
              <w:rPr>
                <w:sz w:val="21"/>
                <w:szCs w:val="21"/>
              </w:rPr>
            </w:pPr>
            <w:r w:rsidRPr="00A01871">
              <w:rPr>
                <w:sz w:val="21"/>
                <w:szCs w:val="21"/>
              </w:rPr>
              <w:t>4.01</w:t>
            </w:r>
          </w:p>
          <w:p w14:paraId="5FA53163" w14:textId="77777777" w:rsidR="001F6C27" w:rsidRPr="00A01871" w:rsidRDefault="001F6C27" w:rsidP="00891F12">
            <w:pPr>
              <w:spacing w:line="276" w:lineRule="auto"/>
              <w:jc w:val="right"/>
              <w:rPr>
                <w:sz w:val="21"/>
                <w:szCs w:val="21"/>
              </w:rPr>
            </w:pPr>
            <w:r w:rsidRPr="00A01871">
              <w:rPr>
                <w:sz w:val="21"/>
                <w:szCs w:val="21"/>
              </w:rPr>
              <w:t>(1.69)</w:t>
            </w:r>
          </w:p>
        </w:tc>
        <w:tc>
          <w:tcPr>
            <w:tcW w:w="0" w:type="auto"/>
          </w:tcPr>
          <w:p w14:paraId="5F6485DE" w14:textId="77777777" w:rsidR="001F6C27" w:rsidRPr="00A01871" w:rsidRDefault="001F6C27" w:rsidP="00891F12">
            <w:pPr>
              <w:spacing w:line="276" w:lineRule="auto"/>
              <w:jc w:val="right"/>
              <w:rPr>
                <w:sz w:val="21"/>
                <w:szCs w:val="21"/>
              </w:rPr>
            </w:pPr>
            <w:r w:rsidRPr="00A01871">
              <w:rPr>
                <w:sz w:val="21"/>
                <w:szCs w:val="21"/>
              </w:rPr>
              <w:t>3.78</w:t>
            </w:r>
          </w:p>
          <w:p w14:paraId="2E708CDC" w14:textId="77777777" w:rsidR="001F6C27" w:rsidRPr="00A01871" w:rsidRDefault="001F6C27" w:rsidP="00891F12">
            <w:pPr>
              <w:spacing w:line="276" w:lineRule="auto"/>
              <w:jc w:val="right"/>
              <w:rPr>
                <w:sz w:val="21"/>
                <w:szCs w:val="21"/>
              </w:rPr>
            </w:pPr>
            <w:r w:rsidRPr="00A01871">
              <w:rPr>
                <w:sz w:val="21"/>
                <w:szCs w:val="21"/>
              </w:rPr>
              <w:t>(1.66)</w:t>
            </w:r>
          </w:p>
        </w:tc>
        <w:tc>
          <w:tcPr>
            <w:tcW w:w="0" w:type="auto"/>
          </w:tcPr>
          <w:p w14:paraId="2ED8AD63" w14:textId="77777777" w:rsidR="001F6C27" w:rsidRPr="00A01871" w:rsidRDefault="001F6C27" w:rsidP="00891F12">
            <w:pPr>
              <w:spacing w:line="276" w:lineRule="auto"/>
              <w:jc w:val="right"/>
              <w:rPr>
                <w:sz w:val="21"/>
                <w:szCs w:val="21"/>
              </w:rPr>
            </w:pPr>
            <w:r w:rsidRPr="00A01871">
              <w:rPr>
                <w:sz w:val="21"/>
                <w:szCs w:val="21"/>
              </w:rPr>
              <w:t>4.02</w:t>
            </w:r>
          </w:p>
          <w:p w14:paraId="49808428" w14:textId="77777777" w:rsidR="001F6C27" w:rsidRPr="00A01871" w:rsidRDefault="001F6C27" w:rsidP="00891F12">
            <w:pPr>
              <w:spacing w:line="276" w:lineRule="auto"/>
              <w:jc w:val="right"/>
              <w:rPr>
                <w:sz w:val="21"/>
                <w:szCs w:val="21"/>
              </w:rPr>
            </w:pPr>
            <w:r w:rsidRPr="00A01871">
              <w:rPr>
                <w:sz w:val="21"/>
                <w:szCs w:val="21"/>
              </w:rPr>
              <w:t>(1.76)</w:t>
            </w:r>
          </w:p>
        </w:tc>
        <w:tc>
          <w:tcPr>
            <w:tcW w:w="0" w:type="auto"/>
          </w:tcPr>
          <w:p w14:paraId="625AE086" w14:textId="77777777" w:rsidR="001F6C27" w:rsidRPr="00A01871" w:rsidRDefault="001F6C27" w:rsidP="00891F12">
            <w:pPr>
              <w:spacing w:line="276" w:lineRule="auto"/>
              <w:jc w:val="right"/>
              <w:rPr>
                <w:sz w:val="21"/>
                <w:szCs w:val="21"/>
              </w:rPr>
            </w:pPr>
            <w:r w:rsidRPr="00A01871">
              <w:rPr>
                <w:sz w:val="21"/>
                <w:szCs w:val="21"/>
              </w:rPr>
              <w:t>4.02</w:t>
            </w:r>
          </w:p>
          <w:p w14:paraId="53646765" w14:textId="77777777" w:rsidR="001F6C27" w:rsidRPr="00A01871" w:rsidRDefault="001F6C27" w:rsidP="00891F12">
            <w:pPr>
              <w:spacing w:line="276" w:lineRule="auto"/>
              <w:jc w:val="right"/>
              <w:rPr>
                <w:sz w:val="21"/>
                <w:szCs w:val="21"/>
              </w:rPr>
            </w:pPr>
            <w:r w:rsidRPr="00A01871">
              <w:rPr>
                <w:sz w:val="21"/>
                <w:szCs w:val="21"/>
              </w:rPr>
              <w:t>(1.74)</w:t>
            </w:r>
          </w:p>
        </w:tc>
        <w:tc>
          <w:tcPr>
            <w:tcW w:w="0" w:type="auto"/>
          </w:tcPr>
          <w:p w14:paraId="4DDF6B0D" w14:textId="77777777" w:rsidR="001F6C27" w:rsidRPr="00A01871" w:rsidRDefault="001F6C27" w:rsidP="00891F12">
            <w:pPr>
              <w:spacing w:line="276" w:lineRule="auto"/>
              <w:jc w:val="right"/>
              <w:rPr>
                <w:sz w:val="21"/>
                <w:szCs w:val="21"/>
              </w:rPr>
            </w:pPr>
          </w:p>
        </w:tc>
        <w:tc>
          <w:tcPr>
            <w:tcW w:w="0" w:type="auto"/>
          </w:tcPr>
          <w:p w14:paraId="62F40B93" w14:textId="77777777" w:rsidR="001F6C27" w:rsidRPr="00BB6BEC" w:rsidRDefault="001F6C27" w:rsidP="00891F12">
            <w:pPr>
              <w:spacing w:line="276" w:lineRule="auto"/>
              <w:jc w:val="right"/>
              <w:rPr>
                <w:sz w:val="21"/>
                <w:szCs w:val="21"/>
              </w:rPr>
            </w:pPr>
            <w:r w:rsidRPr="00BB6BEC">
              <w:rPr>
                <w:sz w:val="21"/>
                <w:szCs w:val="21"/>
              </w:rPr>
              <w:t>4.10</w:t>
            </w:r>
          </w:p>
          <w:p w14:paraId="6755750B" w14:textId="476CED6E" w:rsidR="001F6C27" w:rsidRPr="00A01871" w:rsidRDefault="001F6C27" w:rsidP="00891F12">
            <w:pPr>
              <w:spacing w:line="276" w:lineRule="auto"/>
              <w:jc w:val="right"/>
              <w:rPr>
                <w:sz w:val="21"/>
                <w:szCs w:val="21"/>
              </w:rPr>
            </w:pPr>
            <w:r w:rsidRPr="00BB6BEC">
              <w:rPr>
                <w:sz w:val="21"/>
                <w:szCs w:val="21"/>
              </w:rPr>
              <w:t>(1.55)</w:t>
            </w:r>
          </w:p>
        </w:tc>
        <w:tc>
          <w:tcPr>
            <w:tcW w:w="0" w:type="auto"/>
          </w:tcPr>
          <w:p w14:paraId="0F1AB801" w14:textId="305FD404" w:rsidR="001F6C27" w:rsidRPr="00A01871" w:rsidRDefault="001F6C27" w:rsidP="00891F12">
            <w:pPr>
              <w:spacing w:line="276" w:lineRule="auto"/>
              <w:jc w:val="right"/>
              <w:rPr>
                <w:sz w:val="21"/>
                <w:szCs w:val="21"/>
              </w:rPr>
            </w:pPr>
            <w:r w:rsidRPr="00A01871">
              <w:rPr>
                <w:sz w:val="21"/>
                <w:szCs w:val="21"/>
              </w:rPr>
              <w:t>4.02</w:t>
            </w:r>
          </w:p>
          <w:p w14:paraId="0F11AF85" w14:textId="77777777" w:rsidR="001F6C27" w:rsidRPr="00A01871" w:rsidRDefault="001F6C27" w:rsidP="00891F12">
            <w:pPr>
              <w:spacing w:line="276" w:lineRule="auto"/>
              <w:jc w:val="right"/>
              <w:rPr>
                <w:sz w:val="21"/>
                <w:szCs w:val="21"/>
              </w:rPr>
            </w:pPr>
            <w:r w:rsidRPr="00A01871">
              <w:rPr>
                <w:sz w:val="21"/>
                <w:szCs w:val="21"/>
              </w:rPr>
              <w:t>(1.63)</w:t>
            </w:r>
          </w:p>
        </w:tc>
        <w:tc>
          <w:tcPr>
            <w:tcW w:w="0" w:type="auto"/>
          </w:tcPr>
          <w:p w14:paraId="34873ACA" w14:textId="77777777" w:rsidR="001F6C27" w:rsidRPr="00A01871" w:rsidRDefault="001F6C27" w:rsidP="00891F12">
            <w:pPr>
              <w:spacing w:line="276" w:lineRule="auto"/>
              <w:jc w:val="right"/>
              <w:rPr>
                <w:sz w:val="21"/>
                <w:szCs w:val="21"/>
              </w:rPr>
            </w:pPr>
            <w:r w:rsidRPr="00A01871">
              <w:rPr>
                <w:sz w:val="21"/>
                <w:szCs w:val="21"/>
              </w:rPr>
              <w:t>4.17</w:t>
            </w:r>
          </w:p>
          <w:p w14:paraId="42E71712" w14:textId="77777777" w:rsidR="001F6C27" w:rsidRPr="00A01871" w:rsidRDefault="001F6C27" w:rsidP="00891F12">
            <w:pPr>
              <w:spacing w:line="276" w:lineRule="auto"/>
              <w:jc w:val="right"/>
              <w:rPr>
                <w:sz w:val="21"/>
                <w:szCs w:val="21"/>
              </w:rPr>
            </w:pPr>
            <w:r w:rsidRPr="00A01871">
              <w:rPr>
                <w:sz w:val="21"/>
                <w:szCs w:val="21"/>
              </w:rPr>
              <w:t>(1.59)</w:t>
            </w:r>
          </w:p>
        </w:tc>
        <w:tc>
          <w:tcPr>
            <w:tcW w:w="0" w:type="auto"/>
          </w:tcPr>
          <w:p w14:paraId="366CF684" w14:textId="77777777" w:rsidR="001F6C27" w:rsidRPr="00A01871" w:rsidRDefault="001F6C27" w:rsidP="00891F12">
            <w:pPr>
              <w:spacing w:line="276" w:lineRule="auto"/>
              <w:jc w:val="right"/>
              <w:rPr>
                <w:sz w:val="21"/>
                <w:szCs w:val="21"/>
              </w:rPr>
            </w:pPr>
            <w:r w:rsidRPr="00A01871">
              <w:rPr>
                <w:sz w:val="21"/>
                <w:szCs w:val="21"/>
              </w:rPr>
              <w:t>4.18</w:t>
            </w:r>
          </w:p>
          <w:p w14:paraId="0D39EBCA" w14:textId="77777777" w:rsidR="001F6C27" w:rsidRPr="00A01871" w:rsidRDefault="001F6C27" w:rsidP="00891F12">
            <w:pPr>
              <w:spacing w:line="276" w:lineRule="auto"/>
              <w:jc w:val="right"/>
              <w:rPr>
                <w:sz w:val="21"/>
                <w:szCs w:val="21"/>
              </w:rPr>
            </w:pPr>
            <w:r w:rsidRPr="00A01871">
              <w:rPr>
                <w:sz w:val="21"/>
                <w:szCs w:val="21"/>
              </w:rPr>
              <w:t>(1.54)</w:t>
            </w:r>
          </w:p>
        </w:tc>
        <w:tc>
          <w:tcPr>
            <w:tcW w:w="0" w:type="auto"/>
          </w:tcPr>
          <w:p w14:paraId="021762F4" w14:textId="77777777" w:rsidR="001F6C27" w:rsidRPr="00A01871" w:rsidRDefault="001F6C27" w:rsidP="00891F12">
            <w:pPr>
              <w:spacing w:line="276" w:lineRule="auto"/>
              <w:jc w:val="right"/>
              <w:rPr>
                <w:sz w:val="21"/>
                <w:szCs w:val="21"/>
              </w:rPr>
            </w:pPr>
            <w:r w:rsidRPr="00A01871">
              <w:rPr>
                <w:sz w:val="21"/>
                <w:szCs w:val="21"/>
              </w:rPr>
              <w:t>4.03</w:t>
            </w:r>
          </w:p>
          <w:p w14:paraId="563BD174" w14:textId="77777777" w:rsidR="001F6C27" w:rsidRPr="00A01871" w:rsidRDefault="001F6C27" w:rsidP="00891F12">
            <w:pPr>
              <w:spacing w:line="276" w:lineRule="auto"/>
              <w:jc w:val="right"/>
              <w:rPr>
                <w:sz w:val="21"/>
                <w:szCs w:val="21"/>
              </w:rPr>
            </w:pPr>
            <w:r w:rsidRPr="00A01871">
              <w:rPr>
                <w:sz w:val="21"/>
                <w:szCs w:val="21"/>
              </w:rPr>
              <w:t>(1.43)</w:t>
            </w:r>
          </w:p>
        </w:tc>
      </w:tr>
      <w:tr w:rsidR="001F6C27" w:rsidRPr="00BB6BEC" w14:paraId="4AA32129" w14:textId="77777777" w:rsidTr="00891F12">
        <w:tc>
          <w:tcPr>
            <w:tcW w:w="0" w:type="auto"/>
          </w:tcPr>
          <w:p w14:paraId="1E958644" w14:textId="77777777" w:rsidR="001F6C27" w:rsidRPr="00BB6BEC" w:rsidRDefault="001F6C27" w:rsidP="00891F12">
            <w:pPr>
              <w:spacing w:line="276" w:lineRule="auto"/>
              <w:rPr>
                <w:sz w:val="21"/>
                <w:szCs w:val="21"/>
              </w:rPr>
            </w:pPr>
            <w:r w:rsidRPr="00BB6BEC">
              <w:rPr>
                <w:sz w:val="21"/>
                <w:szCs w:val="21"/>
              </w:rPr>
              <w:t>Household income (CNY 1,000, past year)</w:t>
            </w:r>
          </w:p>
        </w:tc>
        <w:tc>
          <w:tcPr>
            <w:tcW w:w="0" w:type="auto"/>
          </w:tcPr>
          <w:p w14:paraId="5B034BAD" w14:textId="77777777" w:rsidR="001F6C27" w:rsidRPr="00BB6BEC" w:rsidRDefault="001F6C27" w:rsidP="00891F12">
            <w:pPr>
              <w:spacing w:line="276" w:lineRule="auto"/>
              <w:jc w:val="right"/>
              <w:rPr>
                <w:sz w:val="21"/>
                <w:szCs w:val="21"/>
              </w:rPr>
            </w:pPr>
            <w:r w:rsidRPr="00BB6BEC">
              <w:rPr>
                <w:sz w:val="21"/>
                <w:szCs w:val="21"/>
              </w:rPr>
              <w:t>38.13</w:t>
            </w:r>
          </w:p>
          <w:p w14:paraId="3010CFC8" w14:textId="287B1712" w:rsidR="001F6C27" w:rsidRPr="00A01871" w:rsidRDefault="001F6C27" w:rsidP="00891F12">
            <w:pPr>
              <w:spacing w:line="276" w:lineRule="auto"/>
              <w:jc w:val="right"/>
              <w:rPr>
                <w:sz w:val="21"/>
                <w:szCs w:val="21"/>
              </w:rPr>
            </w:pPr>
            <w:r w:rsidRPr="00BB6BEC">
              <w:rPr>
                <w:sz w:val="21"/>
                <w:szCs w:val="21"/>
              </w:rPr>
              <w:t>(24.68)</w:t>
            </w:r>
          </w:p>
        </w:tc>
        <w:tc>
          <w:tcPr>
            <w:tcW w:w="0" w:type="auto"/>
          </w:tcPr>
          <w:p w14:paraId="694CA1D6" w14:textId="038F6B37" w:rsidR="001F6C27" w:rsidRPr="00A01871" w:rsidRDefault="001F6C27" w:rsidP="00891F12">
            <w:pPr>
              <w:spacing w:line="276" w:lineRule="auto"/>
              <w:jc w:val="right"/>
              <w:rPr>
                <w:sz w:val="21"/>
                <w:szCs w:val="21"/>
              </w:rPr>
            </w:pPr>
            <w:r w:rsidRPr="00A01871">
              <w:rPr>
                <w:sz w:val="21"/>
                <w:szCs w:val="21"/>
              </w:rPr>
              <w:t>38.03</w:t>
            </w:r>
          </w:p>
          <w:p w14:paraId="3BE9855B" w14:textId="77777777" w:rsidR="001F6C27" w:rsidRPr="00A01871" w:rsidRDefault="001F6C27" w:rsidP="00891F12">
            <w:pPr>
              <w:spacing w:line="276" w:lineRule="auto"/>
              <w:jc w:val="right"/>
              <w:rPr>
                <w:sz w:val="21"/>
                <w:szCs w:val="21"/>
              </w:rPr>
            </w:pPr>
            <w:r w:rsidRPr="00A01871">
              <w:rPr>
                <w:sz w:val="21"/>
                <w:szCs w:val="21"/>
              </w:rPr>
              <w:t>(25.10)</w:t>
            </w:r>
          </w:p>
        </w:tc>
        <w:tc>
          <w:tcPr>
            <w:tcW w:w="0" w:type="auto"/>
          </w:tcPr>
          <w:p w14:paraId="08ADBC25" w14:textId="77777777" w:rsidR="001F6C27" w:rsidRPr="00A01871" w:rsidRDefault="001F6C27" w:rsidP="00891F12">
            <w:pPr>
              <w:spacing w:line="276" w:lineRule="auto"/>
              <w:jc w:val="right"/>
              <w:rPr>
                <w:sz w:val="21"/>
                <w:szCs w:val="21"/>
              </w:rPr>
            </w:pPr>
            <w:r w:rsidRPr="00A01871">
              <w:rPr>
                <w:sz w:val="21"/>
                <w:szCs w:val="21"/>
              </w:rPr>
              <w:t>38.50</w:t>
            </w:r>
          </w:p>
          <w:p w14:paraId="0C1780E1" w14:textId="77777777" w:rsidR="001F6C27" w:rsidRPr="00A01871" w:rsidRDefault="001F6C27" w:rsidP="00891F12">
            <w:pPr>
              <w:spacing w:line="276" w:lineRule="auto"/>
              <w:jc w:val="right"/>
              <w:rPr>
                <w:sz w:val="21"/>
                <w:szCs w:val="21"/>
              </w:rPr>
            </w:pPr>
            <w:r w:rsidRPr="00A01871">
              <w:rPr>
                <w:sz w:val="21"/>
                <w:szCs w:val="21"/>
              </w:rPr>
              <w:t>(25.10)</w:t>
            </w:r>
          </w:p>
        </w:tc>
        <w:tc>
          <w:tcPr>
            <w:tcW w:w="0" w:type="auto"/>
          </w:tcPr>
          <w:p w14:paraId="7CB7FC5F" w14:textId="77777777" w:rsidR="001F6C27" w:rsidRPr="00A01871" w:rsidRDefault="001F6C27" w:rsidP="00891F12">
            <w:pPr>
              <w:spacing w:line="276" w:lineRule="auto"/>
              <w:jc w:val="right"/>
              <w:rPr>
                <w:sz w:val="21"/>
                <w:szCs w:val="21"/>
              </w:rPr>
            </w:pPr>
            <w:r w:rsidRPr="00A01871">
              <w:rPr>
                <w:sz w:val="21"/>
                <w:szCs w:val="21"/>
              </w:rPr>
              <w:t>37.33</w:t>
            </w:r>
          </w:p>
          <w:p w14:paraId="3959B10A" w14:textId="77777777" w:rsidR="001F6C27" w:rsidRPr="00A01871" w:rsidRDefault="001F6C27" w:rsidP="00891F12">
            <w:pPr>
              <w:spacing w:line="276" w:lineRule="auto"/>
              <w:jc w:val="right"/>
              <w:rPr>
                <w:sz w:val="21"/>
                <w:szCs w:val="21"/>
              </w:rPr>
            </w:pPr>
            <w:r w:rsidRPr="00A01871">
              <w:rPr>
                <w:sz w:val="21"/>
                <w:szCs w:val="21"/>
              </w:rPr>
              <w:t>(24.84)</w:t>
            </w:r>
          </w:p>
        </w:tc>
        <w:tc>
          <w:tcPr>
            <w:tcW w:w="0" w:type="auto"/>
          </w:tcPr>
          <w:p w14:paraId="40E98F18" w14:textId="77777777" w:rsidR="001F6C27" w:rsidRPr="00A01871" w:rsidRDefault="001F6C27" w:rsidP="00891F12">
            <w:pPr>
              <w:spacing w:line="276" w:lineRule="auto"/>
              <w:jc w:val="right"/>
              <w:rPr>
                <w:sz w:val="21"/>
                <w:szCs w:val="21"/>
              </w:rPr>
            </w:pPr>
            <w:r w:rsidRPr="00A01871">
              <w:rPr>
                <w:sz w:val="21"/>
                <w:szCs w:val="21"/>
              </w:rPr>
              <w:t>38.64</w:t>
            </w:r>
          </w:p>
          <w:p w14:paraId="5B2369FA" w14:textId="77777777" w:rsidR="001F6C27" w:rsidRPr="00A01871" w:rsidRDefault="001F6C27" w:rsidP="00891F12">
            <w:pPr>
              <w:spacing w:line="276" w:lineRule="auto"/>
              <w:jc w:val="right"/>
              <w:rPr>
                <w:sz w:val="21"/>
                <w:szCs w:val="21"/>
              </w:rPr>
            </w:pPr>
            <w:r w:rsidRPr="00A01871">
              <w:rPr>
                <w:sz w:val="21"/>
                <w:szCs w:val="21"/>
              </w:rPr>
              <w:t>(23.76)</w:t>
            </w:r>
          </w:p>
        </w:tc>
        <w:tc>
          <w:tcPr>
            <w:tcW w:w="0" w:type="auto"/>
          </w:tcPr>
          <w:p w14:paraId="78A588FD" w14:textId="77777777" w:rsidR="001F6C27" w:rsidRPr="00A01871" w:rsidRDefault="001F6C27" w:rsidP="00891F12">
            <w:pPr>
              <w:spacing w:line="276" w:lineRule="auto"/>
              <w:jc w:val="right"/>
              <w:rPr>
                <w:sz w:val="21"/>
                <w:szCs w:val="21"/>
              </w:rPr>
            </w:pPr>
          </w:p>
        </w:tc>
        <w:tc>
          <w:tcPr>
            <w:tcW w:w="0" w:type="auto"/>
          </w:tcPr>
          <w:p w14:paraId="38DD656F" w14:textId="77777777" w:rsidR="001F6C27" w:rsidRPr="00BB6BEC" w:rsidRDefault="001F6C27" w:rsidP="00891F12">
            <w:pPr>
              <w:spacing w:line="276" w:lineRule="auto"/>
              <w:jc w:val="right"/>
              <w:rPr>
                <w:sz w:val="21"/>
                <w:szCs w:val="21"/>
              </w:rPr>
            </w:pPr>
            <w:r w:rsidRPr="00BB6BEC">
              <w:rPr>
                <w:sz w:val="21"/>
                <w:szCs w:val="21"/>
              </w:rPr>
              <w:t>40.21</w:t>
            </w:r>
          </w:p>
          <w:p w14:paraId="1CB62D0B" w14:textId="20893050" w:rsidR="001F6C27" w:rsidRPr="00A01871" w:rsidRDefault="001F6C27" w:rsidP="00891F12">
            <w:pPr>
              <w:spacing w:line="276" w:lineRule="auto"/>
              <w:jc w:val="right"/>
              <w:rPr>
                <w:sz w:val="21"/>
                <w:szCs w:val="21"/>
              </w:rPr>
            </w:pPr>
            <w:r w:rsidRPr="00BB6BEC">
              <w:rPr>
                <w:sz w:val="21"/>
                <w:szCs w:val="21"/>
              </w:rPr>
              <w:t>(22.58)</w:t>
            </w:r>
          </w:p>
        </w:tc>
        <w:tc>
          <w:tcPr>
            <w:tcW w:w="0" w:type="auto"/>
          </w:tcPr>
          <w:p w14:paraId="018544B4" w14:textId="54780DCC" w:rsidR="001F6C27" w:rsidRPr="00A01871" w:rsidRDefault="001F6C27" w:rsidP="00891F12">
            <w:pPr>
              <w:spacing w:line="276" w:lineRule="auto"/>
              <w:jc w:val="right"/>
              <w:rPr>
                <w:sz w:val="21"/>
                <w:szCs w:val="21"/>
              </w:rPr>
            </w:pPr>
            <w:r w:rsidRPr="00A01871">
              <w:rPr>
                <w:sz w:val="21"/>
                <w:szCs w:val="21"/>
              </w:rPr>
              <w:t>39.19</w:t>
            </w:r>
          </w:p>
          <w:p w14:paraId="70A96B5B" w14:textId="77777777" w:rsidR="001F6C27" w:rsidRPr="00A01871" w:rsidRDefault="001F6C27" w:rsidP="00891F12">
            <w:pPr>
              <w:spacing w:line="276" w:lineRule="auto"/>
              <w:jc w:val="right"/>
              <w:rPr>
                <w:sz w:val="21"/>
                <w:szCs w:val="21"/>
              </w:rPr>
            </w:pPr>
            <w:r w:rsidRPr="00A01871">
              <w:rPr>
                <w:sz w:val="21"/>
                <w:szCs w:val="21"/>
              </w:rPr>
              <w:t>(22.83)</w:t>
            </w:r>
          </w:p>
        </w:tc>
        <w:tc>
          <w:tcPr>
            <w:tcW w:w="0" w:type="auto"/>
          </w:tcPr>
          <w:p w14:paraId="2E886438" w14:textId="77777777" w:rsidR="001F6C27" w:rsidRPr="00A01871" w:rsidRDefault="001F6C27" w:rsidP="00891F12">
            <w:pPr>
              <w:spacing w:line="276" w:lineRule="auto"/>
              <w:jc w:val="right"/>
              <w:rPr>
                <w:sz w:val="21"/>
                <w:szCs w:val="21"/>
              </w:rPr>
            </w:pPr>
            <w:r w:rsidRPr="00A01871">
              <w:rPr>
                <w:sz w:val="21"/>
                <w:szCs w:val="21"/>
              </w:rPr>
              <w:t>40.36</w:t>
            </w:r>
          </w:p>
          <w:p w14:paraId="41797569" w14:textId="77777777" w:rsidR="001F6C27" w:rsidRPr="00A01871" w:rsidRDefault="001F6C27" w:rsidP="00891F12">
            <w:pPr>
              <w:spacing w:line="276" w:lineRule="auto"/>
              <w:jc w:val="right"/>
              <w:rPr>
                <w:sz w:val="21"/>
                <w:szCs w:val="21"/>
              </w:rPr>
            </w:pPr>
            <w:r w:rsidRPr="00A01871">
              <w:rPr>
                <w:sz w:val="21"/>
                <w:szCs w:val="21"/>
              </w:rPr>
              <w:t>(22.98)</w:t>
            </w:r>
          </w:p>
        </w:tc>
        <w:tc>
          <w:tcPr>
            <w:tcW w:w="0" w:type="auto"/>
          </w:tcPr>
          <w:p w14:paraId="6B9A1868" w14:textId="77777777" w:rsidR="001F6C27" w:rsidRPr="00A01871" w:rsidRDefault="001F6C27" w:rsidP="00891F12">
            <w:pPr>
              <w:spacing w:line="276" w:lineRule="auto"/>
              <w:jc w:val="right"/>
              <w:rPr>
                <w:sz w:val="21"/>
                <w:szCs w:val="21"/>
              </w:rPr>
            </w:pPr>
            <w:r w:rsidRPr="00A01871">
              <w:rPr>
                <w:sz w:val="21"/>
                <w:szCs w:val="21"/>
              </w:rPr>
              <w:t>40.67</w:t>
            </w:r>
          </w:p>
          <w:p w14:paraId="11A730C4" w14:textId="77777777" w:rsidR="001F6C27" w:rsidRPr="00A01871" w:rsidRDefault="001F6C27" w:rsidP="00891F12">
            <w:pPr>
              <w:spacing w:line="276" w:lineRule="auto"/>
              <w:jc w:val="right"/>
              <w:rPr>
                <w:sz w:val="21"/>
                <w:szCs w:val="21"/>
              </w:rPr>
            </w:pPr>
            <w:r w:rsidRPr="00A01871">
              <w:rPr>
                <w:sz w:val="21"/>
                <w:szCs w:val="21"/>
              </w:rPr>
              <w:t>(21.19)</w:t>
            </w:r>
          </w:p>
        </w:tc>
        <w:tc>
          <w:tcPr>
            <w:tcW w:w="0" w:type="auto"/>
          </w:tcPr>
          <w:p w14:paraId="560680BB" w14:textId="77777777" w:rsidR="001F6C27" w:rsidRPr="00A01871" w:rsidRDefault="001F6C27" w:rsidP="00891F12">
            <w:pPr>
              <w:spacing w:line="276" w:lineRule="auto"/>
              <w:jc w:val="right"/>
              <w:rPr>
                <w:sz w:val="21"/>
                <w:szCs w:val="21"/>
              </w:rPr>
            </w:pPr>
            <w:r w:rsidRPr="00A01871">
              <w:rPr>
                <w:sz w:val="21"/>
                <w:szCs w:val="21"/>
              </w:rPr>
              <w:t>40.61</w:t>
            </w:r>
          </w:p>
          <w:p w14:paraId="5285623F" w14:textId="77777777" w:rsidR="001F6C27" w:rsidRPr="00A01871" w:rsidRDefault="001F6C27" w:rsidP="00891F12">
            <w:pPr>
              <w:spacing w:line="276" w:lineRule="auto"/>
              <w:jc w:val="right"/>
              <w:rPr>
                <w:sz w:val="21"/>
                <w:szCs w:val="21"/>
              </w:rPr>
            </w:pPr>
            <w:r w:rsidRPr="00A01871">
              <w:rPr>
                <w:sz w:val="21"/>
                <w:szCs w:val="21"/>
              </w:rPr>
              <w:t>(23.37)</w:t>
            </w:r>
          </w:p>
        </w:tc>
      </w:tr>
      <w:tr w:rsidR="001F6C27" w:rsidRPr="00BB6BEC" w14:paraId="1F089D30" w14:textId="77777777" w:rsidTr="00891F12">
        <w:tc>
          <w:tcPr>
            <w:tcW w:w="0" w:type="auto"/>
          </w:tcPr>
          <w:p w14:paraId="6F3BEC85" w14:textId="51E5222A" w:rsidR="001F6C27" w:rsidRPr="00BB6BEC" w:rsidRDefault="001F6C27" w:rsidP="00891F12">
            <w:pPr>
              <w:spacing w:line="276" w:lineRule="auto"/>
              <w:rPr>
                <w:sz w:val="21"/>
                <w:szCs w:val="21"/>
              </w:rPr>
            </w:pPr>
            <w:r w:rsidRPr="00BB6BEC">
              <w:rPr>
                <w:sz w:val="21"/>
                <w:szCs w:val="21"/>
              </w:rPr>
              <w:t>House value (CNY 1,000</w:t>
            </w:r>
            <w:r w:rsidR="00CD4D84">
              <w:rPr>
                <w:sz w:val="21"/>
                <w:szCs w:val="21"/>
              </w:rPr>
              <w:t>, current valuation</w:t>
            </w:r>
            <w:r w:rsidRPr="00BB6BEC">
              <w:rPr>
                <w:sz w:val="21"/>
                <w:szCs w:val="21"/>
              </w:rPr>
              <w:t>)</w:t>
            </w:r>
          </w:p>
        </w:tc>
        <w:tc>
          <w:tcPr>
            <w:tcW w:w="0" w:type="auto"/>
          </w:tcPr>
          <w:p w14:paraId="1530E49C" w14:textId="77777777" w:rsidR="001F6C27" w:rsidRPr="00BB6BEC" w:rsidRDefault="001F6C27" w:rsidP="00891F12">
            <w:pPr>
              <w:spacing w:line="276" w:lineRule="auto"/>
              <w:jc w:val="right"/>
              <w:rPr>
                <w:sz w:val="21"/>
                <w:szCs w:val="21"/>
              </w:rPr>
            </w:pPr>
            <w:r w:rsidRPr="00BB6BEC">
              <w:rPr>
                <w:sz w:val="21"/>
                <w:szCs w:val="21"/>
              </w:rPr>
              <w:t>21.11</w:t>
            </w:r>
          </w:p>
          <w:p w14:paraId="6CBFE0B8" w14:textId="0FBEEAB3" w:rsidR="001F6C27" w:rsidRPr="00A01871" w:rsidRDefault="001F6C27" w:rsidP="00891F12">
            <w:pPr>
              <w:spacing w:line="276" w:lineRule="auto"/>
              <w:jc w:val="right"/>
              <w:rPr>
                <w:sz w:val="21"/>
                <w:szCs w:val="21"/>
              </w:rPr>
            </w:pPr>
            <w:r w:rsidRPr="00BB6BEC">
              <w:rPr>
                <w:sz w:val="21"/>
                <w:szCs w:val="21"/>
              </w:rPr>
              <w:t>(16.01)</w:t>
            </w:r>
          </w:p>
        </w:tc>
        <w:tc>
          <w:tcPr>
            <w:tcW w:w="0" w:type="auto"/>
          </w:tcPr>
          <w:p w14:paraId="68EDA738" w14:textId="10000B58" w:rsidR="001F6C27" w:rsidRPr="00A01871" w:rsidRDefault="001F6C27" w:rsidP="00891F12">
            <w:pPr>
              <w:spacing w:line="276" w:lineRule="auto"/>
              <w:jc w:val="right"/>
              <w:rPr>
                <w:sz w:val="21"/>
                <w:szCs w:val="21"/>
              </w:rPr>
            </w:pPr>
            <w:r w:rsidRPr="00A01871">
              <w:rPr>
                <w:sz w:val="21"/>
                <w:szCs w:val="21"/>
              </w:rPr>
              <w:t>20.54</w:t>
            </w:r>
          </w:p>
          <w:p w14:paraId="003507C2" w14:textId="77777777" w:rsidR="001F6C27" w:rsidRPr="00A01871" w:rsidRDefault="001F6C27" w:rsidP="00891F12">
            <w:pPr>
              <w:spacing w:line="276" w:lineRule="auto"/>
              <w:jc w:val="right"/>
              <w:rPr>
                <w:sz w:val="21"/>
                <w:szCs w:val="21"/>
              </w:rPr>
            </w:pPr>
            <w:r w:rsidRPr="00A01871">
              <w:rPr>
                <w:sz w:val="21"/>
                <w:szCs w:val="21"/>
              </w:rPr>
              <w:t>(16.43)</w:t>
            </w:r>
          </w:p>
        </w:tc>
        <w:tc>
          <w:tcPr>
            <w:tcW w:w="0" w:type="auto"/>
          </w:tcPr>
          <w:p w14:paraId="0D774CFC" w14:textId="77777777" w:rsidR="001F6C27" w:rsidRPr="00A01871" w:rsidRDefault="001F6C27" w:rsidP="00891F12">
            <w:pPr>
              <w:spacing w:line="276" w:lineRule="auto"/>
              <w:jc w:val="right"/>
              <w:rPr>
                <w:sz w:val="21"/>
                <w:szCs w:val="21"/>
              </w:rPr>
            </w:pPr>
            <w:r w:rsidRPr="00A01871">
              <w:rPr>
                <w:sz w:val="21"/>
                <w:szCs w:val="21"/>
              </w:rPr>
              <w:t>20.84</w:t>
            </w:r>
          </w:p>
          <w:p w14:paraId="34D1192B" w14:textId="77777777" w:rsidR="001F6C27" w:rsidRPr="00A01871" w:rsidRDefault="001F6C27" w:rsidP="00891F12">
            <w:pPr>
              <w:spacing w:line="276" w:lineRule="auto"/>
              <w:jc w:val="right"/>
              <w:rPr>
                <w:sz w:val="21"/>
                <w:szCs w:val="21"/>
              </w:rPr>
            </w:pPr>
            <w:r w:rsidRPr="00A01871">
              <w:rPr>
                <w:sz w:val="21"/>
                <w:szCs w:val="21"/>
              </w:rPr>
              <w:t>(15.96)</w:t>
            </w:r>
          </w:p>
        </w:tc>
        <w:tc>
          <w:tcPr>
            <w:tcW w:w="0" w:type="auto"/>
          </w:tcPr>
          <w:p w14:paraId="54BF629D" w14:textId="77777777" w:rsidR="001F6C27" w:rsidRPr="00A01871" w:rsidRDefault="001F6C27" w:rsidP="00891F12">
            <w:pPr>
              <w:spacing w:line="276" w:lineRule="auto"/>
              <w:jc w:val="right"/>
              <w:rPr>
                <w:sz w:val="21"/>
                <w:szCs w:val="21"/>
              </w:rPr>
            </w:pPr>
            <w:r w:rsidRPr="00A01871">
              <w:rPr>
                <w:sz w:val="21"/>
                <w:szCs w:val="21"/>
              </w:rPr>
              <w:t>20.83</w:t>
            </w:r>
          </w:p>
          <w:p w14:paraId="4D3704D7" w14:textId="77777777" w:rsidR="001F6C27" w:rsidRPr="00A01871" w:rsidRDefault="001F6C27" w:rsidP="00891F12">
            <w:pPr>
              <w:spacing w:line="276" w:lineRule="auto"/>
              <w:jc w:val="right"/>
              <w:rPr>
                <w:sz w:val="21"/>
                <w:szCs w:val="21"/>
              </w:rPr>
            </w:pPr>
            <w:r w:rsidRPr="00A01871">
              <w:rPr>
                <w:sz w:val="21"/>
                <w:szCs w:val="21"/>
              </w:rPr>
              <w:t>(14.46)</w:t>
            </w:r>
          </w:p>
        </w:tc>
        <w:tc>
          <w:tcPr>
            <w:tcW w:w="0" w:type="auto"/>
          </w:tcPr>
          <w:p w14:paraId="52C183D8" w14:textId="77777777" w:rsidR="001F6C27" w:rsidRPr="00A01871" w:rsidRDefault="001F6C27" w:rsidP="00891F12">
            <w:pPr>
              <w:spacing w:line="276" w:lineRule="auto"/>
              <w:jc w:val="right"/>
              <w:rPr>
                <w:sz w:val="21"/>
                <w:szCs w:val="21"/>
              </w:rPr>
            </w:pPr>
            <w:r w:rsidRPr="00A01871">
              <w:rPr>
                <w:sz w:val="21"/>
                <w:szCs w:val="21"/>
              </w:rPr>
              <w:t>22.23</w:t>
            </w:r>
          </w:p>
          <w:p w14:paraId="64EBEA35" w14:textId="77777777" w:rsidR="001F6C27" w:rsidRPr="00A01871" w:rsidRDefault="001F6C27" w:rsidP="00891F12">
            <w:pPr>
              <w:spacing w:line="276" w:lineRule="auto"/>
              <w:jc w:val="right"/>
              <w:rPr>
                <w:sz w:val="21"/>
                <w:szCs w:val="21"/>
              </w:rPr>
            </w:pPr>
            <w:r w:rsidRPr="00A01871">
              <w:rPr>
                <w:sz w:val="21"/>
                <w:szCs w:val="21"/>
              </w:rPr>
              <w:t>(17.12)</w:t>
            </w:r>
          </w:p>
        </w:tc>
        <w:tc>
          <w:tcPr>
            <w:tcW w:w="0" w:type="auto"/>
          </w:tcPr>
          <w:p w14:paraId="4984CCF1" w14:textId="77777777" w:rsidR="001F6C27" w:rsidRPr="00A01871" w:rsidRDefault="001F6C27" w:rsidP="00891F12">
            <w:pPr>
              <w:spacing w:line="276" w:lineRule="auto"/>
              <w:jc w:val="right"/>
              <w:rPr>
                <w:sz w:val="21"/>
                <w:szCs w:val="21"/>
              </w:rPr>
            </w:pPr>
          </w:p>
        </w:tc>
        <w:tc>
          <w:tcPr>
            <w:tcW w:w="0" w:type="auto"/>
          </w:tcPr>
          <w:p w14:paraId="4A0F307F" w14:textId="77777777" w:rsidR="001F6C27" w:rsidRPr="00BB6BEC" w:rsidRDefault="001F6C27" w:rsidP="00891F12">
            <w:pPr>
              <w:spacing w:line="276" w:lineRule="auto"/>
              <w:jc w:val="right"/>
              <w:rPr>
                <w:sz w:val="21"/>
                <w:szCs w:val="21"/>
              </w:rPr>
            </w:pPr>
            <w:r w:rsidRPr="00BB6BEC">
              <w:rPr>
                <w:sz w:val="21"/>
                <w:szCs w:val="21"/>
              </w:rPr>
              <w:t>24.05</w:t>
            </w:r>
          </w:p>
          <w:p w14:paraId="3020A2DC" w14:textId="43C46442" w:rsidR="001F6C27" w:rsidRPr="00A01871" w:rsidRDefault="001F6C27" w:rsidP="00891F12">
            <w:pPr>
              <w:spacing w:line="276" w:lineRule="auto"/>
              <w:jc w:val="right"/>
              <w:rPr>
                <w:sz w:val="21"/>
                <w:szCs w:val="21"/>
              </w:rPr>
            </w:pPr>
            <w:r w:rsidRPr="00BB6BEC">
              <w:rPr>
                <w:sz w:val="21"/>
                <w:szCs w:val="21"/>
              </w:rPr>
              <w:t>(17.28)</w:t>
            </w:r>
          </w:p>
        </w:tc>
        <w:tc>
          <w:tcPr>
            <w:tcW w:w="0" w:type="auto"/>
          </w:tcPr>
          <w:p w14:paraId="06B723A7" w14:textId="13EAC1FC" w:rsidR="001F6C27" w:rsidRPr="00A01871" w:rsidRDefault="001F6C27" w:rsidP="00891F12">
            <w:pPr>
              <w:spacing w:line="276" w:lineRule="auto"/>
              <w:jc w:val="right"/>
              <w:rPr>
                <w:sz w:val="21"/>
                <w:szCs w:val="21"/>
              </w:rPr>
            </w:pPr>
            <w:r w:rsidRPr="00A01871">
              <w:rPr>
                <w:sz w:val="21"/>
                <w:szCs w:val="21"/>
              </w:rPr>
              <w:t>22.94</w:t>
            </w:r>
          </w:p>
          <w:p w14:paraId="3ADF78F0" w14:textId="77777777" w:rsidR="001F6C27" w:rsidRPr="00A01871" w:rsidRDefault="001F6C27" w:rsidP="00891F12">
            <w:pPr>
              <w:spacing w:line="276" w:lineRule="auto"/>
              <w:jc w:val="right"/>
              <w:rPr>
                <w:sz w:val="21"/>
                <w:szCs w:val="21"/>
              </w:rPr>
            </w:pPr>
            <w:r w:rsidRPr="00A01871">
              <w:rPr>
                <w:sz w:val="21"/>
                <w:szCs w:val="21"/>
              </w:rPr>
              <w:t>(16.14)</w:t>
            </w:r>
          </w:p>
        </w:tc>
        <w:tc>
          <w:tcPr>
            <w:tcW w:w="0" w:type="auto"/>
          </w:tcPr>
          <w:p w14:paraId="2A2F5CAA" w14:textId="77777777" w:rsidR="001F6C27" w:rsidRPr="00A01871" w:rsidRDefault="001F6C27" w:rsidP="00891F12">
            <w:pPr>
              <w:spacing w:line="276" w:lineRule="auto"/>
              <w:jc w:val="right"/>
              <w:rPr>
                <w:sz w:val="21"/>
                <w:szCs w:val="21"/>
              </w:rPr>
            </w:pPr>
            <w:r w:rsidRPr="00A01871">
              <w:rPr>
                <w:sz w:val="21"/>
                <w:szCs w:val="21"/>
              </w:rPr>
              <w:t>24.82</w:t>
            </w:r>
          </w:p>
          <w:p w14:paraId="7602B88D" w14:textId="77777777" w:rsidR="001F6C27" w:rsidRPr="00A01871" w:rsidRDefault="001F6C27" w:rsidP="00891F12">
            <w:pPr>
              <w:spacing w:line="276" w:lineRule="auto"/>
              <w:jc w:val="right"/>
              <w:rPr>
                <w:sz w:val="21"/>
                <w:szCs w:val="21"/>
              </w:rPr>
            </w:pPr>
            <w:r w:rsidRPr="00A01871">
              <w:rPr>
                <w:sz w:val="21"/>
                <w:szCs w:val="21"/>
              </w:rPr>
              <w:t>(17.87)</w:t>
            </w:r>
          </w:p>
        </w:tc>
        <w:tc>
          <w:tcPr>
            <w:tcW w:w="0" w:type="auto"/>
          </w:tcPr>
          <w:p w14:paraId="616EEE69" w14:textId="77777777" w:rsidR="001F6C27" w:rsidRPr="00A01871" w:rsidRDefault="001F6C27" w:rsidP="00891F12">
            <w:pPr>
              <w:spacing w:line="276" w:lineRule="auto"/>
              <w:jc w:val="right"/>
              <w:rPr>
                <w:sz w:val="21"/>
                <w:szCs w:val="21"/>
              </w:rPr>
            </w:pPr>
            <w:r w:rsidRPr="00A01871">
              <w:rPr>
                <w:sz w:val="21"/>
                <w:szCs w:val="21"/>
              </w:rPr>
              <w:t>24.77</w:t>
            </w:r>
          </w:p>
          <w:p w14:paraId="77BD0F47" w14:textId="77777777" w:rsidR="001F6C27" w:rsidRPr="00A01871" w:rsidRDefault="001F6C27" w:rsidP="00891F12">
            <w:pPr>
              <w:spacing w:line="276" w:lineRule="auto"/>
              <w:jc w:val="right"/>
              <w:rPr>
                <w:sz w:val="21"/>
                <w:szCs w:val="21"/>
              </w:rPr>
            </w:pPr>
            <w:r w:rsidRPr="00A01871">
              <w:rPr>
                <w:sz w:val="21"/>
                <w:szCs w:val="21"/>
              </w:rPr>
              <w:t>(17.95)</w:t>
            </w:r>
          </w:p>
        </w:tc>
        <w:tc>
          <w:tcPr>
            <w:tcW w:w="0" w:type="auto"/>
          </w:tcPr>
          <w:p w14:paraId="2B000E88" w14:textId="77777777" w:rsidR="001F6C27" w:rsidRPr="00A01871" w:rsidRDefault="001F6C27" w:rsidP="00891F12">
            <w:pPr>
              <w:spacing w:line="276" w:lineRule="auto"/>
              <w:jc w:val="right"/>
              <w:rPr>
                <w:sz w:val="21"/>
                <w:szCs w:val="21"/>
              </w:rPr>
            </w:pPr>
            <w:r w:rsidRPr="00A01871">
              <w:rPr>
                <w:sz w:val="21"/>
                <w:szCs w:val="21"/>
              </w:rPr>
              <w:t>23.68</w:t>
            </w:r>
          </w:p>
          <w:p w14:paraId="3C3A34EC" w14:textId="77777777" w:rsidR="001F6C27" w:rsidRPr="00A01871" w:rsidRDefault="001F6C27" w:rsidP="00891F12">
            <w:pPr>
              <w:spacing w:line="276" w:lineRule="auto"/>
              <w:jc w:val="right"/>
              <w:rPr>
                <w:sz w:val="21"/>
                <w:szCs w:val="21"/>
              </w:rPr>
            </w:pPr>
            <w:r w:rsidRPr="00A01871">
              <w:rPr>
                <w:sz w:val="21"/>
                <w:szCs w:val="21"/>
              </w:rPr>
              <w:t>(17.13)</w:t>
            </w:r>
          </w:p>
        </w:tc>
      </w:tr>
      <w:tr w:rsidR="001F6C27" w:rsidRPr="00BB6BEC" w14:paraId="780A3BBF" w14:textId="77777777" w:rsidTr="00891F12">
        <w:tc>
          <w:tcPr>
            <w:tcW w:w="0" w:type="auto"/>
          </w:tcPr>
          <w:p w14:paraId="2882FAA7" w14:textId="784134BF" w:rsidR="001F6C27" w:rsidRPr="00BB6BEC" w:rsidRDefault="001F6C27" w:rsidP="00891F12">
            <w:pPr>
              <w:spacing w:line="276" w:lineRule="auto"/>
              <w:rPr>
                <w:sz w:val="21"/>
                <w:szCs w:val="21"/>
              </w:rPr>
            </w:pPr>
            <w:r w:rsidRPr="00BB6BEC">
              <w:rPr>
                <w:sz w:val="21"/>
                <w:szCs w:val="21"/>
              </w:rPr>
              <w:t xml:space="preserve">Leader/CCP (1 = bidder is currently a village </w:t>
            </w:r>
            <w:r w:rsidR="00AC776E">
              <w:rPr>
                <w:sz w:val="21"/>
                <w:szCs w:val="21"/>
              </w:rPr>
              <w:t xml:space="preserve">leader or </w:t>
            </w:r>
          </w:p>
          <w:p w14:paraId="1C9F6D04" w14:textId="7A51EE98" w:rsidR="001F6C27" w:rsidRPr="00BB6BEC" w:rsidRDefault="001F6C27" w:rsidP="00891F12">
            <w:pPr>
              <w:spacing w:line="276" w:lineRule="auto"/>
              <w:rPr>
                <w:sz w:val="21"/>
                <w:szCs w:val="21"/>
              </w:rPr>
            </w:pPr>
            <w:r w:rsidRPr="00BB6BEC">
              <w:rPr>
                <w:sz w:val="21"/>
                <w:szCs w:val="21"/>
              </w:rPr>
              <w:t xml:space="preserve">     a member of the Chinese Communist Party, 0 = otherwise)</w:t>
            </w:r>
          </w:p>
        </w:tc>
        <w:tc>
          <w:tcPr>
            <w:tcW w:w="0" w:type="auto"/>
          </w:tcPr>
          <w:p w14:paraId="2A3E8715" w14:textId="77777777" w:rsidR="001F6C27" w:rsidRPr="00BB6BEC" w:rsidRDefault="001F6C27" w:rsidP="00891F12">
            <w:pPr>
              <w:spacing w:line="276" w:lineRule="auto"/>
              <w:jc w:val="right"/>
              <w:rPr>
                <w:sz w:val="21"/>
                <w:szCs w:val="21"/>
              </w:rPr>
            </w:pPr>
            <w:r w:rsidRPr="00BB6BEC">
              <w:rPr>
                <w:sz w:val="21"/>
                <w:szCs w:val="21"/>
              </w:rPr>
              <w:t>0.26</w:t>
            </w:r>
          </w:p>
          <w:p w14:paraId="2765FEF9" w14:textId="3BD0F0FE" w:rsidR="001F6C27" w:rsidRPr="00A01871" w:rsidRDefault="001F6C27" w:rsidP="00891F12">
            <w:pPr>
              <w:spacing w:line="276" w:lineRule="auto"/>
              <w:jc w:val="right"/>
              <w:rPr>
                <w:sz w:val="21"/>
                <w:szCs w:val="21"/>
              </w:rPr>
            </w:pPr>
            <w:r w:rsidRPr="00BB6BEC">
              <w:rPr>
                <w:sz w:val="21"/>
                <w:szCs w:val="21"/>
              </w:rPr>
              <w:t>(0.44)</w:t>
            </w:r>
          </w:p>
        </w:tc>
        <w:tc>
          <w:tcPr>
            <w:tcW w:w="0" w:type="auto"/>
          </w:tcPr>
          <w:p w14:paraId="2B25F3A4" w14:textId="181CE410" w:rsidR="001F6C27" w:rsidRPr="00A01871" w:rsidRDefault="001F6C27" w:rsidP="00891F12">
            <w:pPr>
              <w:spacing w:line="276" w:lineRule="auto"/>
              <w:jc w:val="right"/>
              <w:rPr>
                <w:sz w:val="21"/>
                <w:szCs w:val="21"/>
              </w:rPr>
            </w:pPr>
            <w:r w:rsidRPr="00A01871">
              <w:rPr>
                <w:sz w:val="21"/>
                <w:szCs w:val="21"/>
              </w:rPr>
              <w:t>0.23</w:t>
            </w:r>
          </w:p>
          <w:p w14:paraId="6A00B577" w14:textId="77777777" w:rsidR="001F6C27" w:rsidRPr="00A01871" w:rsidRDefault="001F6C27" w:rsidP="00891F12">
            <w:pPr>
              <w:spacing w:line="276" w:lineRule="auto"/>
              <w:jc w:val="right"/>
              <w:rPr>
                <w:sz w:val="21"/>
                <w:szCs w:val="21"/>
              </w:rPr>
            </w:pPr>
            <w:r w:rsidRPr="00A01871">
              <w:rPr>
                <w:sz w:val="21"/>
                <w:szCs w:val="21"/>
              </w:rPr>
              <w:t>(0.43)</w:t>
            </w:r>
          </w:p>
        </w:tc>
        <w:tc>
          <w:tcPr>
            <w:tcW w:w="0" w:type="auto"/>
          </w:tcPr>
          <w:p w14:paraId="383E7CBC" w14:textId="77777777" w:rsidR="001F6C27" w:rsidRPr="00A01871" w:rsidRDefault="001F6C27" w:rsidP="00891F12">
            <w:pPr>
              <w:spacing w:line="276" w:lineRule="auto"/>
              <w:jc w:val="right"/>
              <w:rPr>
                <w:sz w:val="21"/>
                <w:szCs w:val="21"/>
              </w:rPr>
            </w:pPr>
            <w:r w:rsidRPr="00A01871">
              <w:rPr>
                <w:sz w:val="21"/>
                <w:szCs w:val="21"/>
              </w:rPr>
              <w:t>0.24</w:t>
            </w:r>
          </w:p>
          <w:p w14:paraId="5043FE5B" w14:textId="77777777" w:rsidR="001F6C27" w:rsidRPr="00A01871" w:rsidRDefault="001F6C27" w:rsidP="00891F12">
            <w:pPr>
              <w:spacing w:line="276" w:lineRule="auto"/>
              <w:jc w:val="right"/>
              <w:rPr>
                <w:sz w:val="21"/>
                <w:szCs w:val="21"/>
              </w:rPr>
            </w:pPr>
            <w:r w:rsidRPr="00A01871">
              <w:rPr>
                <w:sz w:val="21"/>
                <w:szCs w:val="21"/>
              </w:rPr>
              <w:t>(0.43)</w:t>
            </w:r>
          </w:p>
        </w:tc>
        <w:tc>
          <w:tcPr>
            <w:tcW w:w="0" w:type="auto"/>
          </w:tcPr>
          <w:p w14:paraId="5B81BC87" w14:textId="77777777" w:rsidR="001F6C27" w:rsidRPr="00A01871" w:rsidRDefault="001F6C27" w:rsidP="00891F12">
            <w:pPr>
              <w:spacing w:line="276" w:lineRule="auto"/>
              <w:jc w:val="right"/>
              <w:rPr>
                <w:sz w:val="21"/>
                <w:szCs w:val="21"/>
              </w:rPr>
            </w:pPr>
            <w:r w:rsidRPr="00A01871">
              <w:rPr>
                <w:sz w:val="21"/>
                <w:szCs w:val="21"/>
              </w:rPr>
              <w:t>0.31</w:t>
            </w:r>
          </w:p>
          <w:p w14:paraId="1B2A6E39" w14:textId="77777777" w:rsidR="001F6C27" w:rsidRPr="00A01871" w:rsidRDefault="001F6C27" w:rsidP="00891F12">
            <w:pPr>
              <w:spacing w:line="276" w:lineRule="auto"/>
              <w:jc w:val="right"/>
              <w:rPr>
                <w:sz w:val="21"/>
                <w:szCs w:val="21"/>
              </w:rPr>
            </w:pPr>
            <w:r w:rsidRPr="00A01871">
              <w:rPr>
                <w:sz w:val="21"/>
                <w:szCs w:val="21"/>
              </w:rPr>
              <w:t>(0.47)</w:t>
            </w:r>
          </w:p>
        </w:tc>
        <w:tc>
          <w:tcPr>
            <w:tcW w:w="0" w:type="auto"/>
          </w:tcPr>
          <w:p w14:paraId="45D338C1" w14:textId="77777777" w:rsidR="001F6C27" w:rsidRPr="00A01871" w:rsidRDefault="001F6C27" w:rsidP="00891F12">
            <w:pPr>
              <w:spacing w:line="276" w:lineRule="auto"/>
              <w:jc w:val="right"/>
              <w:rPr>
                <w:sz w:val="21"/>
                <w:szCs w:val="21"/>
              </w:rPr>
            </w:pPr>
            <w:r w:rsidRPr="00A01871">
              <w:rPr>
                <w:sz w:val="21"/>
                <w:szCs w:val="21"/>
              </w:rPr>
              <w:t>0.24</w:t>
            </w:r>
          </w:p>
          <w:p w14:paraId="533518DB" w14:textId="77777777" w:rsidR="001F6C27" w:rsidRPr="00A01871" w:rsidRDefault="001F6C27" w:rsidP="00891F12">
            <w:pPr>
              <w:spacing w:line="276" w:lineRule="auto"/>
              <w:jc w:val="right"/>
              <w:rPr>
                <w:sz w:val="21"/>
                <w:szCs w:val="21"/>
              </w:rPr>
            </w:pPr>
            <w:r w:rsidRPr="00A01871">
              <w:rPr>
                <w:sz w:val="21"/>
                <w:szCs w:val="21"/>
              </w:rPr>
              <w:t>(0.43)</w:t>
            </w:r>
          </w:p>
        </w:tc>
        <w:tc>
          <w:tcPr>
            <w:tcW w:w="0" w:type="auto"/>
          </w:tcPr>
          <w:p w14:paraId="3707741C" w14:textId="77777777" w:rsidR="001F6C27" w:rsidRPr="00A01871" w:rsidRDefault="001F6C27" w:rsidP="00891F12">
            <w:pPr>
              <w:spacing w:line="276" w:lineRule="auto"/>
              <w:jc w:val="right"/>
              <w:rPr>
                <w:sz w:val="21"/>
                <w:szCs w:val="21"/>
              </w:rPr>
            </w:pPr>
          </w:p>
        </w:tc>
        <w:tc>
          <w:tcPr>
            <w:tcW w:w="0" w:type="auto"/>
          </w:tcPr>
          <w:p w14:paraId="604715EF" w14:textId="77777777" w:rsidR="001F6C27" w:rsidRPr="00BB6BEC" w:rsidRDefault="001F6C27" w:rsidP="00891F12">
            <w:pPr>
              <w:spacing w:line="276" w:lineRule="auto"/>
              <w:jc w:val="right"/>
              <w:rPr>
                <w:sz w:val="21"/>
                <w:szCs w:val="21"/>
              </w:rPr>
            </w:pPr>
            <w:r w:rsidRPr="00BB6BEC">
              <w:rPr>
                <w:sz w:val="21"/>
                <w:szCs w:val="21"/>
              </w:rPr>
              <w:t>0.29</w:t>
            </w:r>
          </w:p>
          <w:p w14:paraId="05A119F1" w14:textId="2221697D" w:rsidR="001F6C27" w:rsidRPr="00A01871" w:rsidRDefault="001F6C27" w:rsidP="00891F12">
            <w:pPr>
              <w:spacing w:line="276" w:lineRule="auto"/>
              <w:jc w:val="right"/>
              <w:rPr>
                <w:sz w:val="21"/>
                <w:szCs w:val="21"/>
              </w:rPr>
            </w:pPr>
            <w:r w:rsidRPr="00BB6BEC">
              <w:rPr>
                <w:sz w:val="21"/>
                <w:szCs w:val="21"/>
              </w:rPr>
              <w:t>(0.46)</w:t>
            </w:r>
          </w:p>
        </w:tc>
        <w:tc>
          <w:tcPr>
            <w:tcW w:w="0" w:type="auto"/>
          </w:tcPr>
          <w:p w14:paraId="33FE14E3" w14:textId="6F14A23E" w:rsidR="001F6C27" w:rsidRPr="00A01871" w:rsidRDefault="001F6C27" w:rsidP="00891F12">
            <w:pPr>
              <w:spacing w:line="276" w:lineRule="auto"/>
              <w:jc w:val="right"/>
              <w:rPr>
                <w:sz w:val="21"/>
                <w:szCs w:val="21"/>
              </w:rPr>
            </w:pPr>
            <w:r w:rsidRPr="00A01871">
              <w:rPr>
                <w:sz w:val="21"/>
                <w:szCs w:val="21"/>
              </w:rPr>
              <w:t>0.21</w:t>
            </w:r>
          </w:p>
          <w:p w14:paraId="35742394" w14:textId="77777777" w:rsidR="001F6C27" w:rsidRPr="00A01871" w:rsidRDefault="001F6C27" w:rsidP="00891F12">
            <w:pPr>
              <w:spacing w:line="276" w:lineRule="auto"/>
              <w:jc w:val="right"/>
              <w:rPr>
                <w:sz w:val="21"/>
                <w:szCs w:val="21"/>
              </w:rPr>
            </w:pPr>
            <w:r w:rsidRPr="00A01871">
              <w:rPr>
                <w:sz w:val="21"/>
                <w:szCs w:val="21"/>
              </w:rPr>
              <w:t>(0.41)</w:t>
            </w:r>
          </w:p>
        </w:tc>
        <w:tc>
          <w:tcPr>
            <w:tcW w:w="0" w:type="auto"/>
          </w:tcPr>
          <w:p w14:paraId="4385B9CF" w14:textId="77777777" w:rsidR="001F6C27" w:rsidRPr="00A01871" w:rsidRDefault="001F6C27" w:rsidP="00891F12">
            <w:pPr>
              <w:spacing w:line="276" w:lineRule="auto"/>
              <w:jc w:val="right"/>
              <w:rPr>
                <w:sz w:val="21"/>
                <w:szCs w:val="21"/>
              </w:rPr>
            </w:pPr>
            <w:r w:rsidRPr="00A01871">
              <w:rPr>
                <w:sz w:val="21"/>
                <w:szCs w:val="21"/>
              </w:rPr>
              <w:t>0.31</w:t>
            </w:r>
          </w:p>
          <w:p w14:paraId="7C361A41" w14:textId="77777777" w:rsidR="001F6C27" w:rsidRPr="00A01871" w:rsidRDefault="001F6C27" w:rsidP="00891F12">
            <w:pPr>
              <w:spacing w:line="276" w:lineRule="auto"/>
              <w:jc w:val="right"/>
              <w:rPr>
                <w:sz w:val="21"/>
                <w:szCs w:val="21"/>
              </w:rPr>
            </w:pPr>
            <w:r w:rsidRPr="00A01871">
              <w:rPr>
                <w:sz w:val="21"/>
                <w:szCs w:val="21"/>
              </w:rPr>
              <w:t>(0.47)</w:t>
            </w:r>
          </w:p>
        </w:tc>
        <w:tc>
          <w:tcPr>
            <w:tcW w:w="0" w:type="auto"/>
          </w:tcPr>
          <w:p w14:paraId="429A2A92" w14:textId="77777777" w:rsidR="001F6C27" w:rsidRPr="00A01871" w:rsidRDefault="001F6C27" w:rsidP="00891F12">
            <w:pPr>
              <w:spacing w:line="276" w:lineRule="auto"/>
              <w:jc w:val="right"/>
              <w:rPr>
                <w:sz w:val="21"/>
                <w:szCs w:val="21"/>
              </w:rPr>
            </w:pPr>
            <w:r w:rsidRPr="00A01871">
              <w:rPr>
                <w:sz w:val="21"/>
                <w:szCs w:val="21"/>
              </w:rPr>
              <w:t>0.33</w:t>
            </w:r>
          </w:p>
          <w:p w14:paraId="2F5FFFBA" w14:textId="77777777" w:rsidR="001F6C27" w:rsidRPr="00A01871" w:rsidRDefault="001F6C27" w:rsidP="00891F12">
            <w:pPr>
              <w:spacing w:line="276" w:lineRule="auto"/>
              <w:jc w:val="right"/>
              <w:rPr>
                <w:sz w:val="21"/>
                <w:szCs w:val="21"/>
              </w:rPr>
            </w:pPr>
            <w:r w:rsidRPr="00A01871">
              <w:rPr>
                <w:sz w:val="21"/>
                <w:szCs w:val="21"/>
              </w:rPr>
              <w:t>(0.47)</w:t>
            </w:r>
          </w:p>
        </w:tc>
        <w:tc>
          <w:tcPr>
            <w:tcW w:w="0" w:type="auto"/>
          </w:tcPr>
          <w:p w14:paraId="10E25080" w14:textId="77777777" w:rsidR="001F6C27" w:rsidRPr="00A01871" w:rsidRDefault="001F6C27" w:rsidP="00891F12">
            <w:pPr>
              <w:spacing w:line="276" w:lineRule="auto"/>
              <w:jc w:val="right"/>
              <w:rPr>
                <w:sz w:val="21"/>
                <w:szCs w:val="21"/>
              </w:rPr>
            </w:pPr>
            <w:r w:rsidRPr="00A01871">
              <w:rPr>
                <w:sz w:val="21"/>
                <w:szCs w:val="21"/>
              </w:rPr>
              <w:t>0.31</w:t>
            </w:r>
          </w:p>
          <w:p w14:paraId="5536EE61" w14:textId="77777777" w:rsidR="001F6C27" w:rsidRPr="00A01871" w:rsidRDefault="001F6C27" w:rsidP="00891F12">
            <w:pPr>
              <w:spacing w:line="276" w:lineRule="auto"/>
              <w:jc w:val="right"/>
              <w:rPr>
                <w:sz w:val="21"/>
                <w:szCs w:val="21"/>
              </w:rPr>
            </w:pPr>
            <w:r w:rsidRPr="00A01871">
              <w:rPr>
                <w:sz w:val="21"/>
                <w:szCs w:val="21"/>
              </w:rPr>
              <w:t>(0.47)</w:t>
            </w:r>
          </w:p>
        </w:tc>
      </w:tr>
      <w:tr w:rsidR="001F6C27" w:rsidRPr="00BB6BEC" w14:paraId="763220E3" w14:textId="77777777" w:rsidTr="00891F12">
        <w:tc>
          <w:tcPr>
            <w:tcW w:w="0" w:type="auto"/>
          </w:tcPr>
          <w:p w14:paraId="3BA31017" w14:textId="1AD9B5A7" w:rsidR="001F6C27" w:rsidRPr="00BB6BEC" w:rsidRDefault="001F6C27" w:rsidP="00891F12">
            <w:pPr>
              <w:spacing w:line="276" w:lineRule="auto"/>
              <w:rPr>
                <w:sz w:val="21"/>
                <w:szCs w:val="21"/>
              </w:rPr>
            </w:pPr>
            <w:r w:rsidRPr="00BB6BEC">
              <w:rPr>
                <w:sz w:val="21"/>
                <w:szCs w:val="21"/>
              </w:rPr>
              <w:t>Market experience (1 = bidder had businesses</w:t>
            </w:r>
            <w:r w:rsidR="006D0336">
              <w:rPr>
                <w:sz w:val="21"/>
                <w:szCs w:val="21"/>
              </w:rPr>
              <w:t xml:space="preserve"> or urban</w:t>
            </w:r>
          </w:p>
          <w:p w14:paraId="7DCCA21D" w14:textId="0001877C" w:rsidR="001F6C27" w:rsidRPr="00BB6BEC" w:rsidRDefault="001F6C27" w:rsidP="00891F12">
            <w:pPr>
              <w:spacing w:line="276" w:lineRule="auto"/>
              <w:rPr>
                <w:sz w:val="21"/>
                <w:szCs w:val="21"/>
              </w:rPr>
            </w:pPr>
            <w:r w:rsidRPr="00BB6BEC">
              <w:rPr>
                <w:sz w:val="21"/>
                <w:szCs w:val="21"/>
              </w:rPr>
              <w:t xml:space="preserve">     employment</w:t>
            </w:r>
            <w:r>
              <w:rPr>
                <w:sz w:val="21"/>
                <w:szCs w:val="21"/>
              </w:rPr>
              <w:t>s</w:t>
            </w:r>
            <w:r w:rsidRPr="00BB6BEC">
              <w:rPr>
                <w:rFonts w:hint="eastAsia"/>
                <w:sz w:val="21"/>
                <w:szCs w:val="21"/>
              </w:rPr>
              <w:t xml:space="preserve"> </w:t>
            </w:r>
            <w:r w:rsidRPr="00BB6BEC">
              <w:rPr>
                <w:sz w:val="21"/>
                <w:szCs w:val="21"/>
              </w:rPr>
              <w:t>in the past 5 years, 0</w:t>
            </w:r>
            <w:r>
              <w:rPr>
                <w:sz w:val="21"/>
                <w:szCs w:val="21"/>
              </w:rPr>
              <w:t xml:space="preserve"> </w:t>
            </w:r>
            <w:r w:rsidRPr="00BB6BEC">
              <w:rPr>
                <w:sz w:val="21"/>
                <w:szCs w:val="21"/>
              </w:rPr>
              <w:t>= otherwise)</w:t>
            </w:r>
          </w:p>
        </w:tc>
        <w:tc>
          <w:tcPr>
            <w:tcW w:w="0" w:type="auto"/>
          </w:tcPr>
          <w:p w14:paraId="59BA1B3C" w14:textId="77777777" w:rsidR="001F6C27" w:rsidRPr="00BB6BEC" w:rsidRDefault="001F6C27" w:rsidP="00891F12">
            <w:pPr>
              <w:spacing w:line="276" w:lineRule="auto"/>
              <w:jc w:val="right"/>
              <w:rPr>
                <w:sz w:val="21"/>
                <w:szCs w:val="21"/>
              </w:rPr>
            </w:pPr>
            <w:r w:rsidRPr="00BB6BEC">
              <w:rPr>
                <w:sz w:val="21"/>
                <w:szCs w:val="21"/>
              </w:rPr>
              <w:t>0.56</w:t>
            </w:r>
          </w:p>
          <w:p w14:paraId="2A2B1C2C" w14:textId="53B3BA44" w:rsidR="001F6C27" w:rsidRPr="00A01871" w:rsidRDefault="001F6C27" w:rsidP="00891F12">
            <w:pPr>
              <w:spacing w:line="276" w:lineRule="auto"/>
              <w:jc w:val="right"/>
              <w:rPr>
                <w:sz w:val="21"/>
                <w:szCs w:val="21"/>
              </w:rPr>
            </w:pPr>
            <w:r w:rsidRPr="00BB6BEC">
              <w:rPr>
                <w:sz w:val="21"/>
                <w:szCs w:val="21"/>
              </w:rPr>
              <w:t>(0.50)</w:t>
            </w:r>
          </w:p>
        </w:tc>
        <w:tc>
          <w:tcPr>
            <w:tcW w:w="0" w:type="auto"/>
          </w:tcPr>
          <w:p w14:paraId="2E742A7F" w14:textId="0EF36309" w:rsidR="001F6C27" w:rsidRPr="00A01871" w:rsidRDefault="001F6C27" w:rsidP="00891F12">
            <w:pPr>
              <w:spacing w:line="276" w:lineRule="auto"/>
              <w:jc w:val="right"/>
              <w:rPr>
                <w:sz w:val="21"/>
                <w:szCs w:val="21"/>
              </w:rPr>
            </w:pPr>
            <w:r w:rsidRPr="00A01871">
              <w:rPr>
                <w:sz w:val="21"/>
                <w:szCs w:val="21"/>
              </w:rPr>
              <w:t>0.54</w:t>
            </w:r>
          </w:p>
          <w:p w14:paraId="398F1CA2" w14:textId="77777777" w:rsidR="001F6C27" w:rsidRPr="00A01871" w:rsidRDefault="001F6C27" w:rsidP="00891F12">
            <w:pPr>
              <w:spacing w:line="276" w:lineRule="auto"/>
              <w:jc w:val="right"/>
              <w:rPr>
                <w:sz w:val="21"/>
                <w:szCs w:val="21"/>
              </w:rPr>
            </w:pPr>
            <w:r w:rsidRPr="00A01871">
              <w:rPr>
                <w:sz w:val="21"/>
                <w:szCs w:val="21"/>
              </w:rPr>
              <w:t>(0.50)</w:t>
            </w:r>
          </w:p>
        </w:tc>
        <w:tc>
          <w:tcPr>
            <w:tcW w:w="0" w:type="auto"/>
          </w:tcPr>
          <w:p w14:paraId="424A4C2B" w14:textId="77777777" w:rsidR="001F6C27" w:rsidRPr="00A01871" w:rsidRDefault="001F6C27" w:rsidP="00891F12">
            <w:pPr>
              <w:spacing w:line="276" w:lineRule="auto"/>
              <w:jc w:val="right"/>
              <w:rPr>
                <w:sz w:val="21"/>
                <w:szCs w:val="21"/>
              </w:rPr>
            </w:pPr>
            <w:r w:rsidRPr="00A01871">
              <w:rPr>
                <w:sz w:val="21"/>
                <w:szCs w:val="21"/>
              </w:rPr>
              <w:t>0.53</w:t>
            </w:r>
          </w:p>
          <w:p w14:paraId="3758D4E1" w14:textId="77777777" w:rsidR="001F6C27" w:rsidRPr="00A01871" w:rsidRDefault="001F6C27" w:rsidP="00891F12">
            <w:pPr>
              <w:spacing w:line="276" w:lineRule="auto"/>
              <w:jc w:val="right"/>
              <w:rPr>
                <w:sz w:val="21"/>
                <w:szCs w:val="21"/>
              </w:rPr>
            </w:pPr>
            <w:r w:rsidRPr="00A01871">
              <w:rPr>
                <w:sz w:val="21"/>
                <w:szCs w:val="21"/>
              </w:rPr>
              <w:t>(0.50)</w:t>
            </w:r>
          </w:p>
        </w:tc>
        <w:tc>
          <w:tcPr>
            <w:tcW w:w="0" w:type="auto"/>
          </w:tcPr>
          <w:p w14:paraId="65EB8B9C" w14:textId="77777777" w:rsidR="001F6C27" w:rsidRPr="00A01871" w:rsidRDefault="001F6C27" w:rsidP="00891F12">
            <w:pPr>
              <w:spacing w:line="276" w:lineRule="auto"/>
              <w:jc w:val="right"/>
              <w:rPr>
                <w:sz w:val="21"/>
                <w:szCs w:val="21"/>
              </w:rPr>
            </w:pPr>
            <w:r w:rsidRPr="00A01871">
              <w:rPr>
                <w:sz w:val="21"/>
                <w:szCs w:val="21"/>
              </w:rPr>
              <w:t>0.57</w:t>
            </w:r>
          </w:p>
          <w:p w14:paraId="1857D1A4" w14:textId="77777777" w:rsidR="001F6C27" w:rsidRPr="00A01871" w:rsidRDefault="001F6C27" w:rsidP="00891F12">
            <w:pPr>
              <w:spacing w:line="276" w:lineRule="auto"/>
              <w:jc w:val="right"/>
              <w:rPr>
                <w:sz w:val="21"/>
                <w:szCs w:val="21"/>
              </w:rPr>
            </w:pPr>
            <w:r w:rsidRPr="00A01871">
              <w:rPr>
                <w:sz w:val="21"/>
                <w:szCs w:val="21"/>
              </w:rPr>
              <w:t>(0.50)</w:t>
            </w:r>
          </w:p>
        </w:tc>
        <w:tc>
          <w:tcPr>
            <w:tcW w:w="0" w:type="auto"/>
          </w:tcPr>
          <w:p w14:paraId="7C123E9E" w14:textId="77777777" w:rsidR="001F6C27" w:rsidRPr="00A01871" w:rsidRDefault="001F6C27" w:rsidP="00891F12">
            <w:pPr>
              <w:spacing w:line="276" w:lineRule="auto"/>
              <w:jc w:val="right"/>
              <w:rPr>
                <w:sz w:val="21"/>
                <w:szCs w:val="21"/>
              </w:rPr>
            </w:pPr>
            <w:r w:rsidRPr="00A01871">
              <w:rPr>
                <w:sz w:val="21"/>
                <w:szCs w:val="21"/>
              </w:rPr>
              <w:t>0.59</w:t>
            </w:r>
          </w:p>
          <w:p w14:paraId="62F91C85" w14:textId="77777777" w:rsidR="001F6C27" w:rsidRPr="00A01871" w:rsidRDefault="001F6C27" w:rsidP="00891F12">
            <w:pPr>
              <w:spacing w:line="276" w:lineRule="auto"/>
              <w:jc w:val="right"/>
              <w:rPr>
                <w:sz w:val="21"/>
                <w:szCs w:val="21"/>
              </w:rPr>
            </w:pPr>
            <w:r w:rsidRPr="00A01871">
              <w:rPr>
                <w:sz w:val="21"/>
                <w:szCs w:val="21"/>
              </w:rPr>
              <w:t>(0.49)</w:t>
            </w:r>
          </w:p>
        </w:tc>
        <w:tc>
          <w:tcPr>
            <w:tcW w:w="0" w:type="auto"/>
          </w:tcPr>
          <w:p w14:paraId="09C81487" w14:textId="77777777" w:rsidR="001F6C27" w:rsidRPr="00A01871" w:rsidRDefault="001F6C27" w:rsidP="00891F12">
            <w:pPr>
              <w:spacing w:line="276" w:lineRule="auto"/>
              <w:jc w:val="right"/>
              <w:rPr>
                <w:sz w:val="21"/>
                <w:szCs w:val="21"/>
              </w:rPr>
            </w:pPr>
          </w:p>
        </w:tc>
        <w:tc>
          <w:tcPr>
            <w:tcW w:w="0" w:type="auto"/>
          </w:tcPr>
          <w:p w14:paraId="76D896F4" w14:textId="77777777" w:rsidR="001F6C27" w:rsidRPr="00BB6BEC" w:rsidRDefault="001F6C27" w:rsidP="00891F12">
            <w:pPr>
              <w:spacing w:line="276" w:lineRule="auto"/>
              <w:jc w:val="right"/>
              <w:rPr>
                <w:sz w:val="21"/>
                <w:szCs w:val="21"/>
              </w:rPr>
            </w:pPr>
            <w:r w:rsidRPr="00BB6BEC">
              <w:rPr>
                <w:sz w:val="21"/>
                <w:szCs w:val="21"/>
              </w:rPr>
              <w:t>0.55</w:t>
            </w:r>
          </w:p>
          <w:p w14:paraId="3AA50487" w14:textId="6E2417D5" w:rsidR="001F6C27" w:rsidRPr="00A01871" w:rsidRDefault="001F6C27" w:rsidP="00891F12">
            <w:pPr>
              <w:spacing w:line="276" w:lineRule="auto"/>
              <w:jc w:val="right"/>
              <w:rPr>
                <w:sz w:val="21"/>
                <w:szCs w:val="21"/>
              </w:rPr>
            </w:pPr>
            <w:r w:rsidRPr="00BB6BEC">
              <w:rPr>
                <w:sz w:val="21"/>
                <w:szCs w:val="21"/>
              </w:rPr>
              <w:t>(0.50)</w:t>
            </w:r>
          </w:p>
        </w:tc>
        <w:tc>
          <w:tcPr>
            <w:tcW w:w="0" w:type="auto"/>
          </w:tcPr>
          <w:p w14:paraId="5BC83C55" w14:textId="106CD7F1" w:rsidR="001F6C27" w:rsidRPr="00A01871" w:rsidRDefault="001F6C27" w:rsidP="00891F12">
            <w:pPr>
              <w:spacing w:line="276" w:lineRule="auto"/>
              <w:jc w:val="right"/>
              <w:rPr>
                <w:sz w:val="21"/>
                <w:szCs w:val="21"/>
              </w:rPr>
            </w:pPr>
            <w:r w:rsidRPr="00A01871">
              <w:rPr>
                <w:sz w:val="21"/>
                <w:szCs w:val="21"/>
              </w:rPr>
              <w:t>0.53</w:t>
            </w:r>
          </w:p>
          <w:p w14:paraId="2BBF790C" w14:textId="77777777" w:rsidR="001F6C27" w:rsidRPr="00A01871" w:rsidRDefault="001F6C27" w:rsidP="00891F12">
            <w:pPr>
              <w:spacing w:line="276" w:lineRule="auto"/>
              <w:jc w:val="right"/>
              <w:rPr>
                <w:sz w:val="21"/>
                <w:szCs w:val="21"/>
              </w:rPr>
            </w:pPr>
            <w:r w:rsidRPr="00A01871">
              <w:rPr>
                <w:sz w:val="21"/>
                <w:szCs w:val="21"/>
              </w:rPr>
              <w:t>(0.50)</w:t>
            </w:r>
          </w:p>
        </w:tc>
        <w:tc>
          <w:tcPr>
            <w:tcW w:w="0" w:type="auto"/>
          </w:tcPr>
          <w:p w14:paraId="6B9397F9" w14:textId="77777777" w:rsidR="001F6C27" w:rsidRPr="00A01871" w:rsidRDefault="001F6C27" w:rsidP="00891F12">
            <w:pPr>
              <w:spacing w:line="276" w:lineRule="auto"/>
              <w:jc w:val="right"/>
              <w:rPr>
                <w:sz w:val="21"/>
                <w:szCs w:val="21"/>
              </w:rPr>
            </w:pPr>
            <w:r w:rsidRPr="00A01871">
              <w:rPr>
                <w:sz w:val="21"/>
                <w:szCs w:val="21"/>
              </w:rPr>
              <w:t>0.59</w:t>
            </w:r>
          </w:p>
          <w:p w14:paraId="183A2AC3" w14:textId="77777777" w:rsidR="001F6C27" w:rsidRPr="00A01871" w:rsidRDefault="001F6C27" w:rsidP="00891F12">
            <w:pPr>
              <w:spacing w:line="276" w:lineRule="auto"/>
              <w:jc w:val="right"/>
              <w:rPr>
                <w:sz w:val="21"/>
                <w:szCs w:val="21"/>
              </w:rPr>
            </w:pPr>
            <w:r w:rsidRPr="00A01871">
              <w:rPr>
                <w:sz w:val="21"/>
                <w:szCs w:val="21"/>
              </w:rPr>
              <w:t>(0.49)</w:t>
            </w:r>
          </w:p>
        </w:tc>
        <w:tc>
          <w:tcPr>
            <w:tcW w:w="0" w:type="auto"/>
          </w:tcPr>
          <w:p w14:paraId="0A8745B2" w14:textId="77777777" w:rsidR="001F6C27" w:rsidRPr="00A01871" w:rsidRDefault="001F6C27" w:rsidP="00891F12">
            <w:pPr>
              <w:spacing w:line="276" w:lineRule="auto"/>
              <w:jc w:val="right"/>
              <w:rPr>
                <w:sz w:val="21"/>
                <w:szCs w:val="21"/>
              </w:rPr>
            </w:pPr>
            <w:r w:rsidRPr="00A01871">
              <w:rPr>
                <w:sz w:val="21"/>
                <w:szCs w:val="21"/>
              </w:rPr>
              <w:t>0.50</w:t>
            </w:r>
          </w:p>
          <w:p w14:paraId="028982C1" w14:textId="77777777" w:rsidR="001F6C27" w:rsidRPr="00A01871" w:rsidRDefault="001F6C27" w:rsidP="00891F12">
            <w:pPr>
              <w:spacing w:line="276" w:lineRule="auto"/>
              <w:jc w:val="right"/>
              <w:rPr>
                <w:sz w:val="21"/>
                <w:szCs w:val="21"/>
              </w:rPr>
            </w:pPr>
            <w:r w:rsidRPr="00A01871">
              <w:rPr>
                <w:sz w:val="21"/>
                <w:szCs w:val="21"/>
              </w:rPr>
              <w:t>(0.50)</w:t>
            </w:r>
          </w:p>
        </w:tc>
        <w:tc>
          <w:tcPr>
            <w:tcW w:w="0" w:type="auto"/>
          </w:tcPr>
          <w:p w14:paraId="7069C55B" w14:textId="77777777" w:rsidR="001F6C27" w:rsidRPr="00A01871" w:rsidRDefault="001F6C27" w:rsidP="00891F12">
            <w:pPr>
              <w:spacing w:line="276" w:lineRule="auto"/>
              <w:jc w:val="right"/>
              <w:rPr>
                <w:sz w:val="21"/>
                <w:szCs w:val="21"/>
              </w:rPr>
            </w:pPr>
            <w:r w:rsidRPr="00A01871">
              <w:rPr>
                <w:sz w:val="21"/>
                <w:szCs w:val="21"/>
              </w:rPr>
              <w:t>0.58</w:t>
            </w:r>
          </w:p>
          <w:p w14:paraId="24C52A73" w14:textId="77777777" w:rsidR="001F6C27" w:rsidRPr="00A01871" w:rsidRDefault="001F6C27" w:rsidP="00891F12">
            <w:pPr>
              <w:spacing w:line="276" w:lineRule="auto"/>
              <w:jc w:val="right"/>
              <w:rPr>
                <w:sz w:val="21"/>
                <w:szCs w:val="21"/>
              </w:rPr>
            </w:pPr>
            <w:r w:rsidRPr="00A01871">
              <w:rPr>
                <w:sz w:val="21"/>
                <w:szCs w:val="21"/>
              </w:rPr>
              <w:t>(0.50)</w:t>
            </w:r>
          </w:p>
        </w:tc>
      </w:tr>
      <w:tr w:rsidR="001F6C27" w:rsidRPr="00BB6BEC" w14:paraId="76D8BD5B" w14:textId="77777777" w:rsidTr="00891F12">
        <w:tc>
          <w:tcPr>
            <w:tcW w:w="0" w:type="auto"/>
          </w:tcPr>
          <w:p w14:paraId="7C24971A" w14:textId="0B65AC89" w:rsidR="001F6C27" w:rsidRDefault="001F6C27" w:rsidP="00891F12">
            <w:pPr>
              <w:spacing w:line="276" w:lineRule="auto"/>
              <w:rPr>
                <w:sz w:val="21"/>
                <w:szCs w:val="21"/>
              </w:rPr>
            </w:pPr>
            <w:r w:rsidRPr="00BB6BEC">
              <w:rPr>
                <w:sz w:val="21"/>
                <w:szCs w:val="21"/>
              </w:rPr>
              <w:t xml:space="preserve">Risk averse (1 = bidder is risk averse, based </w:t>
            </w:r>
            <w:r w:rsidR="004E3EAC" w:rsidRPr="00BB6BEC">
              <w:rPr>
                <w:sz w:val="21"/>
                <w:szCs w:val="21"/>
              </w:rPr>
              <w:t>on a 5-level</w:t>
            </w:r>
          </w:p>
          <w:p w14:paraId="16F83801" w14:textId="2A9D1AD7" w:rsidR="001F6C27" w:rsidRPr="00BB6BEC" w:rsidRDefault="001F6C27" w:rsidP="00891F12">
            <w:pPr>
              <w:spacing w:line="276" w:lineRule="auto"/>
              <w:rPr>
                <w:sz w:val="21"/>
                <w:szCs w:val="21"/>
              </w:rPr>
            </w:pPr>
            <w:r>
              <w:rPr>
                <w:sz w:val="21"/>
                <w:szCs w:val="21"/>
              </w:rPr>
              <w:t xml:space="preserve">     </w:t>
            </w:r>
            <w:r w:rsidRPr="00BB6BEC">
              <w:rPr>
                <w:sz w:val="21"/>
                <w:szCs w:val="21"/>
              </w:rPr>
              <w:t>self-rating question, 0 = otherwise)</w:t>
            </w:r>
          </w:p>
        </w:tc>
        <w:tc>
          <w:tcPr>
            <w:tcW w:w="0" w:type="auto"/>
          </w:tcPr>
          <w:p w14:paraId="30FDAB01" w14:textId="77777777" w:rsidR="001F6C27" w:rsidRPr="00BB6BEC" w:rsidRDefault="001F6C27" w:rsidP="00891F12">
            <w:pPr>
              <w:spacing w:line="276" w:lineRule="auto"/>
              <w:jc w:val="right"/>
              <w:rPr>
                <w:sz w:val="21"/>
                <w:szCs w:val="21"/>
              </w:rPr>
            </w:pPr>
            <w:r w:rsidRPr="00BB6BEC">
              <w:rPr>
                <w:sz w:val="21"/>
                <w:szCs w:val="21"/>
              </w:rPr>
              <w:t>0.33</w:t>
            </w:r>
          </w:p>
          <w:p w14:paraId="278A5932" w14:textId="0E961936" w:rsidR="001F6C27" w:rsidRPr="00A01871" w:rsidRDefault="001F6C27" w:rsidP="00891F12">
            <w:pPr>
              <w:spacing w:line="276" w:lineRule="auto"/>
              <w:jc w:val="right"/>
              <w:rPr>
                <w:sz w:val="21"/>
                <w:szCs w:val="21"/>
              </w:rPr>
            </w:pPr>
            <w:r w:rsidRPr="00BB6BEC">
              <w:rPr>
                <w:sz w:val="21"/>
                <w:szCs w:val="21"/>
              </w:rPr>
              <w:t>(0.47)</w:t>
            </w:r>
          </w:p>
        </w:tc>
        <w:tc>
          <w:tcPr>
            <w:tcW w:w="0" w:type="auto"/>
          </w:tcPr>
          <w:p w14:paraId="4B89361C" w14:textId="52E49DE6" w:rsidR="001F6C27" w:rsidRPr="00A01871" w:rsidRDefault="001F6C27" w:rsidP="00891F12">
            <w:pPr>
              <w:spacing w:line="276" w:lineRule="auto"/>
              <w:jc w:val="right"/>
              <w:rPr>
                <w:sz w:val="21"/>
                <w:szCs w:val="21"/>
              </w:rPr>
            </w:pPr>
            <w:r w:rsidRPr="00A01871">
              <w:rPr>
                <w:sz w:val="21"/>
                <w:szCs w:val="21"/>
              </w:rPr>
              <w:t>0.32</w:t>
            </w:r>
          </w:p>
          <w:p w14:paraId="69EDAF67" w14:textId="77777777" w:rsidR="001F6C27" w:rsidRPr="00A01871" w:rsidRDefault="001F6C27" w:rsidP="00891F12">
            <w:pPr>
              <w:spacing w:line="276" w:lineRule="auto"/>
              <w:jc w:val="right"/>
              <w:rPr>
                <w:sz w:val="21"/>
                <w:szCs w:val="21"/>
              </w:rPr>
            </w:pPr>
            <w:r w:rsidRPr="00A01871">
              <w:rPr>
                <w:sz w:val="21"/>
                <w:szCs w:val="21"/>
              </w:rPr>
              <w:t>(0.47)</w:t>
            </w:r>
          </w:p>
        </w:tc>
        <w:tc>
          <w:tcPr>
            <w:tcW w:w="0" w:type="auto"/>
          </w:tcPr>
          <w:p w14:paraId="5E6EFD73" w14:textId="77777777" w:rsidR="001F6C27" w:rsidRPr="00A01871" w:rsidRDefault="001F6C27" w:rsidP="00891F12">
            <w:pPr>
              <w:spacing w:line="276" w:lineRule="auto"/>
              <w:jc w:val="right"/>
              <w:rPr>
                <w:sz w:val="21"/>
                <w:szCs w:val="21"/>
              </w:rPr>
            </w:pPr>
            <w:r w:rsidRPr="00A01871">
              <w:rPr>
                <w:sz w:val="21"/>
                <w:szCs w:val="21"/>
              </w:rPr>
              <w:t>0.32</w:t>
            </w:r>
          </w:p>
          <w:p w14:paraId="62FE085B" w14:textId="77777777" w:rsidR="001F6C27" w:rsidRPr="00A01871" w:rsidRDefault="001F6C27" w:rsidP="00891F12">
            <w:pPr>
              <w:spacing w:line="276" w:lineRule="auto"/>
              <w:jc w:val="right"/>
              <w:rPr>
                <w:sz w:val="21"/>
                <w:szCs w:val="21"/>
              </w:rPr>
            </w:pPr>
            <w:r w:rsidRPr="00A01871">
              <w:rPr>
                <w:sz w:val="21"/>
                <w:szCs w:val="21"/>
              </w:rPr>
              <w:t>(0.47)</w:t>
            </w:r>
          </w:p>
        </w:tc>
        <w:tc>
          <w:tcPr>
            <w:tcW w:w="0" w:type="auto"/>
          </w:tcPr>
          <w:p w14:paraId="46937442" w14:textId="77777777" w:rsidR="001F6C27" w:rsidRPr="00A01871" w:rsidRDefault="001F6C27" w:rsidP="00891F12">
            <w:pPr>
              <w:spacing w:line="276" w:lineRule="auto"/>
              <w:jc w:val="right"/>
              <w:rPr>
                <w:sz w:val="21"/>
                <w:szCs w:val="21"/>
              </w:rPr>
            </w:pPr>
            <w:r w:rsidRPr="00A01871">
              <w:rPr>
                <w:sz w:val="21"/>
                <w:szCs w:val="21"/>
              </w:rPr>
              <w:t>0.34</w:t>
            </w:r>
          </w:p>
          <w:p w14:paraId="21DFE2B8" w14:textId="77777777" w:rsidR="001F6C27" w:rsidRPr="00A01871" w:rsidRDefault="001F6C27" w:rsidP="00891F12">
            <w:pPr>
              <w:spacing w:line="276" w:lineRule="auto"/>
              <w:jc w:val="right"/>
              <w:rPr>
                <w:sz w:val="21"/>
                <w:szCs w:val="21"/>
              </w:rPr>
            </w:pPr>
            <w:r w:rsidRPr="00A01871">
              <w:rPr>
                <w:sz w:val="21"/>
                <w:szCs w:val="21"/>
              </w:rPr>
              <w:t>(0.48)</w:t>
            </w:r>
          </w:p>
        </w:tc>
        <w:tc>
          <w:tcPr>
            <w:tcW w:w="0" w:type="auto"/>
          </w:tcPr>
          <w:p w14:paraId="25095F0C" w14:textId="77777777" w:rsidR="001F6C27" w:rsidRPr="00A01871" w:rsidRDefault="001F6C27" w:rsidP="00891F12">
            <w:pPr>
              <w:spacing w:line="276" w:lineRule="auto"/>
              <w:jc w:val="right"/>
              <w:rPr>
                <w:sz w:val="21"/>
                <w:szCs w:val="21"/>
              </w:rPr>
            </w:pPr>
            <w:r w:rsidRPr="00A01871">
              <w:rPr>
                <w:sz w:val="21"/>
                <w:szCs w:val="21"/>
              </w:rPr>
              <w:t>0.31</w:t>
            </w:r>
          </w:p>
          <w:p w14:paraId="73901DA8" w14:textId="77777777" w:rsidR="001F6C27" w:rsidRPr="00A01871" w:rsidRDefault="001F6C27" w:rsidP="00891F12">
            <w:pPr>
              <w:spacing w:line="276" w:lineRule="auto"/>
              <w:jc w:val="right"/>
              <w:rPr>
                <w:sz w:val="21"/>
                <w:szCs w:val="21"/>
              </w:rPr>
            </w:pPr>
            <w:r w:rsidRPr="00A01871">
              <w:rPr>
                <w:sz w:val="21"/>
                <w:szCs w:val="21"/>
              </w:rPr>
              <w:t>(0.47)</w:t>
            </w:r>
          </w:p>
        </w:tc>
        <w:tc>
          <w:tcPr>
            <w:tcW w:w="0" w:type="auto"/>
          </w:tcPr>
          <w:p w14:paraId="7ACEAF1D" w14:textId="77777777" w:rsidR="001F6C27" w:rsidRPr="00A01871" w:rsidRDefault="001F6C27" w:rsidP="00891F12">
            <w:pPr>
              <w:spacing w:line="276" w:lineRule="auto"/>
              <w:jc w:val="right"/>
              <w:rPr>
                <w:sz w:val="21"/>
                <w:szCs w:val="21"/>
              </w:rPr>
            </w:pPr>
          </w:p>
        </w:tc>
        <w:tc>
          <w:tcPr>
            <w:tcW w:w="0" w:type="auto"/>
          </w:tcPr>
          <w:p w14:paraId="79B336B1" w14:textId="77777777" w:rsidR="001F6C27" w:rsidRPr="00BB6BEC" w:rsidRDefault="001F6C27" w:rsidP="00891F12">
            <w:pPr>
              <w:spacing w:line="276" w:lineRule="auto"/>
              <w:jc w:val="right"/>
              <w:rPr>
                <w:sz w:val="21"/>
                <w:szCs w:val="21"/>
              </w:rPr>
            </w:pPr>
            <w:r w:rsidRPr="00BB6BEC">
              <w:rPr>
                <w:sz w:val="21"/>
                <w:szCs w:val="21"/>
              </w:rPr>
              <w:t>0.30</w:t>
            </w:r>
          </w:p>
          <w:p w14:paraId="3BBD4B9E" w14:textId="6B462F4A" w:rsidR="001F6C27" w:rsidRPr="00A01871" w:rsidRDefault="001F6C27" w:rsidP="00891F12">
            <w:pPr>
              <w:spacing w:line="276" w:lineRule="auto"/>
              <w:jc w:val="right"/>
              <w:rPr>
                <w:sz w:val="21"/>
                <w:szCs w:val="21"/>
              </w:rPr>
            </w:pPr>
            <w:r w:rsidRPr="00BB6BEC">
              <w:rPr>
                <w:sz w:val="21"/>
                <w:szCs w:val="21"/>
              </w:rPr>
              <w:t>(0.46)</w:t>
            </w:r>
          </w:p>
        </w:tc>
        <w:tc>
          <w:tcPr>
            <w:tcW w:w="0" w:type="auto"/>
          </w:tcPr>
          <w:p w14:paraId="6620D9C1" w14:textId="67AB8FEC" w:rsidR="001F6C27" w:rsidRPr="00A01871" w:rsidRDefault="001F6C27" w:rsidP="00891F12">
            <w:pPr>
              <w:spacing w:line="276" w:lineRule="auto"/>
              <w:jc w:val="right"/>
              <w:rPr>
                <w:sz w:val="21"/>
                <w:szCs w:val="21"/>
              </w:rPr>
            </w:pPr>
            <w:r w:rsidRPr="00A01871">
              <w:rPr>
                <w:sz w:val="21"/>
                <w:szCs w:val="21"/>
              </w:rPr>
              <w:t>0.32</w:t>
            </w:r>
          </w:p>
          <w:p w14:paraId="154EA273" w14:textId="77777777" w:rsidR="001F6C27" w:rsidRPr="00A01871" w:rsidRDefault="001F6C27" w:rsidP="00891F12">
            <w:pPr>
              <w:spacing w:line="276" w:lineRule="auto"/>
              <w:jc w:val="right"/>
              <w:rPr>
                <w:sz w:val="21"/>
                <w:szCs w:val="21"/>
              </w:rPr>
            </w:pPr>
            <w:r w:rsidRPr="00A01871">
              <w:rPr>
                <w:sz w:val="21"/>
                <w:szCs w:val="21"/>
              </w:rPr>
              <w:t>(0.47)</w:t>
            </w:r>
          </w:p>
        </w:tc>
        <w:tc>
          <w:tcPr>
            <w:tcW w:w="0" w:type="auto"/>
          </w:tcPr>
          <w:p w14:paraId="04BAC762" w14:textId="77777777" w:rsidR="001F6C27" w:rsidRPr="00A01871" w:rsidRDefault="001F6C27" w:rsidP="00891F12">
            <w:pPr>
              <w:spacing w:line="276" w:lineRule="auto"/>
              <w:jc w:val="right"/>
              <w:rPr>
                <w:sz w:val="21"/>
                <w:szCs w:val="21"/>
              </w:rPr>
            </w:pPr>
            <w:r w:rsidRPr="00A01871">
              <w:rPr>
                <w:sz w:val="21"/>
                <w:szCs w:val="21"/>
              </w:rPr>
              <w:t>0.27</w:t>
            </w:r>
          </w:p>
          <w:p w14:paraId="0C7FB786" w14:textId="77777777" w:rsidR="001F6C27" w:rsidRPr="00A01871" w:rsidRDefault="001F6C27" w:rsidP="00891F12">
            <w:pPr>
              <w:spacing w:line="276" w:lineRule="auto"/>
              <w:jc w:val="right"/>
              <w:rPr>
                <w:sz w:val="21"/>
                <w:szCs w:val="21"/>
              </w:rPr>
            </w:pPr>
            <w:r w:rsidRPr="00A01871">
              <w:rPr>
                <w:sz w:val="21"/>
                <w:szCs w:val="21"/>
              </w:rPr>
              <w:t>(0.44)</w:t>
            </w:r>
          </w:p>
        </w:tc>
        <w:tc>
          <w:tcPr>
            <w:tcW w:w="0" w:type="auto"/>
          </w:tcPr>
          <w:p w14:paraId="1AB036A5" w14:textId="77777777" w:rsidR="001F6C27" w:rsidRPr="00A01871" w:rsidRDefault="001F6C27" w:rsidP="00891F12">
            <w:pPr>
              <w:spacing w:line="276" w:lineRule="auto"/>
              <w:jc w:val="right"/>
              <w:rPr>
                <w:sz w:val="21"/>
                <w:szCs w:val="21"/>
              </w:rPr>
            </w:pPr>
            <w:r w:rsidRPr="00A01871">
              <w:rPr>
                <w:sz w:val="21"/>
                <w:szCs w:val="21"/>
              </w:rPr>
              <w:t>0.32</w:t>
            </w:r>
          </w:p>
          <w:p w14:paraId="752D1CCC" w14:textId="77777777" w:rsidR="001F6C27" w:rsidRPr="00A01871" w:rsidRDefault="001F6C27" w:rsidP="00891F12">
            <w:pPr>
              <w:spacing w:line="276" w:lineRule="auto"/>
              <w:jc w:val="right"/>
              <w:rPr>
                <w:sz w:val="21"/>
                <w:szCs w:val="21"/>
              </w:rPr>
            </w:pPr>
            <w:r w:rsidRPr="00A01871">
              <w:rPr>
                <w:sz w:val="21"/>
                <w:szCs w:val="21"/>
              </w:rPr>
              <w:t>(0.47)</w:t>
            </w:r>
          </w:p>
        </w:tc>
        <w:tc>
          <w:tcPr>
            <w:tcW w:w="0" w:type="auto"/>
          </w:tcPr>
          <w:p w14:paraId="5EB6BB8A" w14:textId="77777777" w:rsidR="001F6C27" w:rsidRPr="00A01871" w:rsidRDefault="001F6C27" w:rsidP="00891F12">
            <w:pPr>
              <w:spacing w:line="276" w:lineRule="auto"/>
              <w:jc w:val="right"/>
              <w:rPr>
                <w:sz w:val="21"/>
                <w:szCs w:val="21"/>
              </w:rPr>
            </w:pPr>
            <w:r w:rsidRPr="00A01871">
              <w:rPr>
                <w:sz w:val="21"/>
                <w:szCs w:val="21"/>
              </w:rPr>
              <w:t>0.29</w:t>
            </w:r>
          </w:p>
          <w:p w14:paraId="23457985" w14:textId="77777777" w:rsidR="001F6C27" w:rsidRPr="00A01871" w:rsidRDefault="001F6C27" w:rsidP="00891F12">
            <w:pPr>
              <w:spacing w:line="276" w:lineRule="auto"/>
              <w:jc w:val="right"/>
              <w:rPr>
                <w:sz w:val="21"/>
                <w:szCs w:val="21"/>
              </w:rPr>
            </w:pPr>
            <w:r w:rsidRPr="00A01871">
              <w:rPr>
                <w:sz w:val="21"/>
                <w:szCs w:val="21"/>
              </w:rPr>
              <w:t>(0.46)</w:t>
            </w:r>
          </w:p>
        </w:tc>
      </w:tr>
      <w:tr w:rsidR="001F6C27" w:rsidRPr="00BB6BEC" w14:paraId="7A10CC91" w14:textId="77777777" w:rsidTr="00891F12">
        <w:tc>
          <w:tcPr>
            <w:tcW w:w="0" w:type="auto"/>
          </w:tcPr>
          <w:p w14:paraId="73E53987" w14:textId="77777777" w:rsidR="001F6C27" w:rsidRPr="00BB6BEC" w:rsidRDefault="001F6C27" w:rsidP="00891F12">
            <w:pPr>
              <w:spacing w:line="276" w:lineRule="auto"/>
              <w:rPr>
                <w:sz w:val="21"/>
                <w:szCs w:val="21"/>
              </w:rPr>
            </w:pPr>
            <w:r>
              <w:rPr>
                <w:sz w:val="21"/>
                <w:szCs w:val="21"/>
              </w:rPr>
              <w:t>Obs. (number of bidders)</w:t>
            </w:r>
          </w:p>
        </w:tc>
        <w:tc>
          <w:tcPr>
            <w:tcW w:w="0" w:type="auto"/>
          </w:tcPr>
          <w:p w14:paraId="0C2678ED" w14:textId="2F51E9E9" w:rsidR="001F6C27" w:rsidRPr="00A01871" w:rsidRDefault="001F6C27" w:rsidP="00891F12">
            <w:pPr>
              <w:spacing w:line="276" w:lineRule="auto"/>
              <w:jc w:val="right"/>
              <w:rPr>
                <w:sz w:val="21"/>
                <w:szCs w:val="21"/>
              </w:rPr>
            </w:pPr>
            <w:r>
              <w:rPr>
                <w:sz w:val="21"/>
                <w:szCs w:val="21"/>
              </w:rPr>
              <w:t>120</w:t>
            </w:r>
          </w:p>
        </w:tc>
        <w:tc>
          <w:tcPr>
            <w:tcW w:w="0" w:type="auto"/>
          </w:tcPr>
          <w:p w14:paraId="3BDCD86B" w14:textId="018CA870" w:rsidR="001F6C27" w:rsidRPr="00A01871" w:rsidRDefault="001F6C27" w:rsidP="00891F12">
            <w:pPr>
              <w:spacing w:line="276" w:lineRule="auto"/>
              <w:jc w:val="right"/>
              <w:rPr>
                <w:sz w:val="21"/>
                <w:szCs w:val="21"/>
              </w:rPr>
            </w:pPr>
            <w:r w:rsidRPr="00A01871">
              <w:rPr>
                <w:sz w:val="21"/>
                <w:szCs w:val="21"/>
              </w:rPr>
              <w:t>90</w:t>
            </w:r>
          </w:p>
        </w:tc>
        <w:tc>
          <w:tcPr>
            <w:tcW w:w="0" w:type="auto"/>
          </w:tcPr>
          <w:p w14:paraId="22675BC3" w14:textId="77777777" w:rsidR="001F6C27" w:rsidRPr="00A01871" w:rsidRDefault="001F6C27" w:rsidP="00891F12">
            <w:pPr>
              <w:spacing w:line="276" w:lineRule="auto"/>
              <w:jc w:val="right"/>
              <w:rPr>
                <w:sz w:val="21"/>
                <w:szCs w:val="21"/>
              </w:rPr>
            </w:pPr>
            <w:r w:rsidRPr="00A01871">
              <w:rPr>
                <w:sz w:val="21"/>
                <w:szCs w:val="21"/>
              </w:rPr>
              <w:t>90</w:t>
            </w:r>
          </w:p>
        </w:tc>
        <w:tc>
          <w:tcPr>
            <w:tcW w:w="0" w:type="auto"/>
          </w:tcPr>
          <w:p w14:paraId="723807FA" w14:textId="77777777" w:rsidR="001F6C27" w:rsidRPr="00A01871" w:rsidRDefault="001F6C27" w:rsidP="00891F12">
            <w:pPr>
              <w:spacing w:line="276" w:lineRule="auto"/>
              <w:jc w:val="right"/>
              <w:rPr>
                <w:sz w:val="21"/>
                <w:szCs w:val="21"/>
              </w:rPr>
            </w:pPr>
            <w:r w:rsidRPr="00A01871">
              <w:rPr>
                <w:sz w:val="21"/>
                <w:szCs w:val="21"/>
              </w:rPr>
              <w:t>90</w:t>
            </w:r>
          </w:p>
        </w:tc>
        <w:tc>
          <w:tcPr>
            <w:tcW w:w="0" w:type="auto"/>
          </w:tcPr>
          <w:p w14:paraId="6A96EE3D" w14:textId="77777777" w:rsidR="001F6C27" w:rsidRPr="00A01871" w:rsidRDefault="001F6C27" w:rsidP="00891F12">
            <w:pPr>
              <w:spacing w:line="276" w:lineRule="auto"/>
              <w:jc w:val="right"/>
              <w:rPr>
                <w:sz w:val="21"/>
                <w:szCs w:val="21"/>
              </w:rPr>
            </w:pPr>
            <w:r w:rsidRPr="00A01871">
              <w:rPr>
                <w:sz w:val="21"/>
                <w:szCs w:val="21"/>
              </w:rPr>
              <w:t>90</w:t>
            </w:r>
          </w:p>
        </w:tc>
        <w:tc>
          <w:tcPr>
            <w:tcW w:w="0" w:type="auto"/>
          </w:tcPr>
          <w:p w14:paraId="3B3E9412" w14:textId="77777777" w:rsidR="001F6C27" w:rsidRPr="00A01871" w:rsidRDefault="001F6C27" w:rsidP="00891F12">
            <w:pPr>
              <w:spacing w:line="276" w:lineRule="auto"/>
              <w:jc w:val="right"/>
              <w:rPr>
                <w:sz w:val="21"/>
                <w:szCs w:val="21"/>
              </w:rPr>
            </w:pPr>
          </w:p>
        </w:tc>
        <w:tc>
          <w:tcPr>
            <w:tcW w:w="0" w:type="auto"/>
          </w:tcPr>
          <w:p w14:paraId="7FC2EB12" w14:textId="7E9127FC" w:rsidR="001F6C27" w:rsidRPr="00A01871" w:rsidRDefault="001F6C27" w:rsidP="00891F12">
            <w:pPr>
              <w:spacing w:line="276" w:lineRule="auto"/>
              <w:jc w:val="right"/>
              <w:rPr>
                <w:sz w:val="21"/>
                <w:szCs w:val="21"/>
              </w:rPr>
            </w:pPr>
            <w:r>
              <w:rPr>
                <w:sz w:val="21"/>
                <w:szCs w:val="21"/>
              </w:rPr>
              <w:t>120</w:t>
            </w:r>
          </w:p>
        </w:tc>
        <w:tc>
          <w:tcPr>
            <w:tcW w:w="0" w:type="auto"/>
          </w:tcPr>
          <w:p w14:paraId="6AC33E51" w14:textId="680AC20A" w:rsidR="001F6C27" w:rsidRPr="00A01871" w:rsidRDefault="001F6C27" w:rsidP="00891F12">
            <w:pPr>
              <w:spacing w:line="276" w:lineRule="auto"/>
              <w:jc w:val="right"/>
              <w:rPr>
                <w:sz w:val="21"/>
                <w:szCs w:val="21"/>
              </w:rPr>
            </w:pPr>
            <w:r w:rsidRPr="00A01871">
              <w:rPr>
                <w:sz w:val="21"/>
                <w:szCs w:val="21"/>
              </w:rPr>
              <w:t>90</w:t>
            </w:r>
          </w:p>
        </w:tc>
        <w:tc>
          <w:tcPr>
            <w:tcW w:w="0" w:type="auto"/>
          </w:tcPr>
          <w:p w14:paraId="5F3AAA13" w14:textId="77777777" w:rsidR="001F6C27" w:rsidRPr="00A01871" w:rsidRDefault="001F6C27" w:rsidP="00891F12">
            <w:pPr>
              <w:spacing w:line="276" w:lineRule="auto"/>
              <w:jc w:val="right"/>
              <w:rPr>
                <w:sz w:val="21"/>
                <w:szCs w:val="21"/>
              </w:rPr>
            </w:pPr>
            <w:r w:rsidRPr="00A01871">
              <w:rPr>
                <w:sz w:val="21"/>
                <w:szCs w:val="21"/>
              </w:rPr>
              <w:t>90</w:t>
            </w:r>
          </w:p>
        </w:tc>
        <w:tc>
          <w:tcPr>
            <w:tcW w:w="0" w:type="auto"/>
          </w:tcPr>
          <w:p w14:paraId="689B9662" w14:textId="77777777" w:rsidR="001F6C27" w:rsidRPr="00A01871" w:rsidRDefault="001F6C27" w:rsidP="00891F12">
            <w:pPr>
              <w:spacing w:line="276" w:lineRule="auto"/>
              <w:jc w:val="right"/>
              <w:rPr>
                <w:sz w:val="21"/>
                <w:szCs w:val="21"/>
              </w:rPr>
            </w:pPr>
            <w:r w:rsidRPr="00A01871">
              <w:rPr>
                <w:sz w:val="21"/>
                <w:szCs w:val="21"/>
              </w:rPr>
              <w:t>90</w:t>
            </w:r>
          </w:p>
        </w:tc>
        <w:tc>
          <w:tcPr>
            <w:tcW w:w="0" w:type="auto"/>
          </w:tcPr>
          <w:p w14:paraId="33E514A1" w14:textId="77777777" w:rsidR="001F6C27" w:rsidRPr="00A01871" w:rsidRDefault="001F6C27" w:rsidP="00891F12">
            <w:pPr>
              <w:spacing w:line="276" w:lineRule="auto"/>
              <w:jc w:val="right"/>
              <w:rPr>
                <w:sz w:val="21"/>
                <w:szCs w:val="21"/>
              </w:rPr>
            </w:pPr>
            <w:r w:rsidRPr="00A01871">
              <w:rPr>
                <w:sz w:val="21"/>
                <w:szCs w:val="21"/>
              </w:rPr>
              <w:t>90</w:t>
            </w:r>
          </w:p>
        </w:tc>
      </w:tr>
    </w:tbl>
    <w:p w14:paraId="5FAB62F3" w14:textId="77777777" w:rsidR="00000E4F" w:rsidRPr="00B1134D" w:rsidRDefault="00000E4F" w:rsidP="00000E4F">
      <w:pPr>
        <w:rPr>
          <w:sz w:val="21"/>
          <w:szCs w:val="21"/>
        </w:rPr>
      </w:pPr>
      <w:r w:rsidRPr="000A30B3">
        <w:rPr>
          <w:i/>
          <w:iCs/>
          <w:sz w:val="21"/>
          <w:szCs w:val="21"/>
        </w:rPr>
        <w:t>Note:</w:t>
      </w:r>
      <w:r>
        <w:rPr>
          <w:sz w:val="21"/>
          <w:szCs w:val="21"/>
        </w:rPr>
        <w:t xml:space="preserve"> 1 hectare = 15 mu; USD 1 = CNY </w:t>
      </w:r>
      <w:r>
        <w:rPr>
          <w:rFonts w:hint="eastAsia"/>
          <w:sz w:val="21"/>
          <w:szCs w:val="21"/>
        </w:rPr>
        <w:t xml:space="preserve">7.05 </w:t>
      </w:r>
      <w:r>
        <w:rPr>
          <w:sz w:val="21"/>
          <w:szCs w:val="21"/>
        </w:rPr>
        <w:t>in 2023</w:t>
      </w:r>
      <w:r w:rsidRPr="00B1134D">
        <w:rPr>
          <w:sz w:val="21"/>
          <w:szCs w:val="21"/>
        </w:rPr>
        <w:t>.</w:t>
      </w:r>
    </w:p>
    <w:p w14:paraId="1C92D630" w14:textId="77777777" w:rsidR="008F2526" w:rsidRDefault="008F2526" w:rsidP="008F2526">
      <w:pPr>
        <w:rPr>
          <w:i/>
          <w:iCs/>
        </w:rPr>
        <w:sectPr w:rsidR="008F2526" w:rsidSect="008F2526">
          <w:pgSz w:w="16838" w:h="11906" w:orient="landscape"/>
          <w:pgMar w:top="1440" w:right="1440" w:bottom="1440" w:left="1440" w:header="708" w:footer="708" w:gutter="0"/>
          <w:cols w:space="708"/>
          <w:docGrid w:linePitch="360"/>
        </w:sectPr>
      </w:pPr>
    </w:p>
    <w:p w14:paraId="16DA68B2" w14:textId="77777777" w:rsidR="00490EFB" w:rsidRDefault="00490EFB" w:rsidP="00490EFB">
      <w:pPr>
        <w:rPr>
          <w:i/>
          <w:iCs/>
        </w:rPr>
      </w:pPr>
    </w:p>
    <w:p w14:paraId="53EF3D45" w14:textId="77777777" w:rsidR="00490EFB" w:rsidRPr="00D84604" w:rsidRDefault="00490EFB" w:rsidP="00490EFB">
      <w:pPr>
        <w:jc w:val="center"/>
        <w:rPr>
          <w:b/>
          <w:bCs/>
        </w:rPr>
      </w:pPr>
      <w:r w:rsidRPr="00D84604">
        <w:rPr>
          <w:b/>
          <w:bCs/>
        </w:rPr>
        <w:t>Table A2. Further results about the consequences of adopting the wrong parameters under the SC mechanism</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939"/>
        <w:gridCol w:w="252"/>
        <w:gridCol w:w="595"/>
        <w:gridCol w:w="939"/>
        <w:gridCol w:w="252"/>
        <w:gridCol w:w="1250"/>
        <w:gridCol w:w="349"/>
        <w:gridCol w:w="1150"/>
        <w:gridCol w:w="912"/>
      </w:tblGrid>
      <w:tr w:rsidR="00C067F6" w:rsidRPr="00D84604" w14:paraId="23F9CD93" w14:textId="77777777" w:rsidTr="00C717F6">
        <w:trPr>
          <w:jc w:val="center"/>
        </w:trPr>
        <w:tc>
          <w:tcPr>
            <w:tcW w:w="0" w:type="auto"/>
            <w:gridSpan w:val="3"/>
            <w:tcBorders>
              <w:bottom w:val="single" w:sz="4" w:space="0" w:color="auto"/>
            </w:tcBorders>
          </w:tcPr>
          <w:p w14:paraId="1C0E5A48" w14:textId="77777777" w:rsidR="00490EFB" w:rsidRPr="001A241A" w:rsidRDefault="00490EFB" w:rsidP="00C717F6">
            <w:pPr>
              <w:spacing w:line="276" w:lineRule="auto"/>
              <w:jc w:val="center"/>
              <w:rPr>
                <w:b/>
                <w:bCs/>
                <w:sz w:val="21"/>
                <w:szCs w:val="21"/>
              </w:rPr>
            </w:pPr>
            <w:r w:rsidRPr="001A241A">
              <w:rPr>
                <w:b/>
                <w:bCs/>
                <w:sz w:val="21"/>
                <w:szCs w:val="21"/>
              </w:rPr>
              <w:t>Correct par</w:t>
            </w:r>
            <w:r>
              <w:rPr>
                <w:b/>
                <w:bCs/>
                <w:sz w:val="21"/>
                <w:szCs w:val="21"/>
              </w:rPr>
              <w:t>.</w:t>
            </w:r>
          </w:p>
        </w:tc>
        <w:tc>
          <w:tcPr>
            <w:tcW w:w="0" w:type="auto"/>
            <w:gridSpan w:val="3"/>
            <w:tcBorders>
              <w:bottom w:val="single" w:sz="4" w:space="0" w:color="auto"/>
            </w:tcBorders>
          </w:tcPr>
          <w:p w14:paraId="6DAA4A4E" w14:textId="77777777" w:rsidR="00490EFB" w:rsidRPr="001A241A" w:rsidRDefault="00490EFB" w:rsidP="00C717F6">
            <w:pPr>
              <w:spacing w:line="276" w:lineRule="auto"/>
              <w:jc w:val="center"/>
              <w:rPr>
                <w:b/>
                <w:bCs/>
                <w:sz w:val="21"/>
                <w:szCs w:val="21"/>
              </w:rPr>
            </w:pPr>
            <w:r w:rsidRPr="001A241A">
              <w:rPr>
                <w:b/>
                <w:bCs/>
                <w:sz w:val="21"/>
                <w:szCs w:val="21"/>
              </w:rPr>
              <w:t>Wrong par</w:t>
            </w:r>
            <w:r>
              <w:rPr>
                <w:b/>
                <w:bCs/>
                <w:sz w:val="21"/>
                <w:szCs w:val="21"/>
              </w:rPr>
              <w:t>.</w:t>
            </w:r>
          </w:p>
        </w:tc>
        <w:tc>
          <w:tcPr>
            <w:tcW w:w="0" w:type="auto"/>
            <w:gridSpan w:val="4"/>
            <w:tcBorders>
              <w:bottom w:val="single" w:sz="4" w:space="0" w:color="auto"/>
            </w:tcBorders>
          </w:tcPr>
          <w:p w14:paraId="38F17D7C" w14:textId="77777777" w:rsidR="00490EFB" w:rsidRPr="001A241A" w:rsidRDefault="00490EFB" w:rsidP="00C717F6">
            <w:pPr>
              <w:spacing w:line="276" w:lineRule="auto"/>
              <w:jc w:val="center"/>
              <w:rPr>
                <w:b/>
                <w:bCs/>
                <w:sz w:val="21"/>
                <w:szCs w:val="21"/>
              </w:rPr>
            </w:pPr>
            <w:r w:rsidRPr="001A241A">
              <w:rPr>
                <w:b/>
                <w:bCs/>
                <w:sz w:val="21"/>
                <w:szCs w:val="21"/>
              </w:rPr>
              <w:t>Wrong – Correct</w:t>
            </w:r>
          </w:p>
        </w:tc>
      </w:tr>
      <w:tr w:rsidR="007A1785" w:rsidRPr="00D84604" w14:paraId="54DABCAF" w14:textId="77777777" w:rsidTr="00C717F6">
        <w:trPr>
          <w:jc w:val="center"/>
        </w:trPr>
        <w:tc>
          <w:tcPr>
            <w:tcW w:w="0" w:type="auto"/>
            <w:tcBorders>
              <w:top w:val="single" w:sz="4" w:space="0" w:color="auto"/>
              <w:bottom w:val="single" w:sz="4" w:space="0" w:color="auto"/>
            </w:tcBorders>
          </w:tcPr>
          <w:p w14:paraId="605C41F3" w14:textId="77777777" w:rsidR="00490EFB" w:rsidRPr="001A241A" w:rsidRDefault="00490EFB" w:rsidP="00C717F6">
            <w:pPr>
              <w:spacing w:line="276" w:lineRule="auto"/>
              <w:jc w:val="center"/>
              <w:rPr>
                <w:b/>
                <w:bCs/>
                <w:sz w:val="21"/>
                <w:szCs w:val="21"/>
              </w:rPr>
            </w:pPr>
            <w:r w:rsidRPr="001A241A">
              <w:rPr>
                <w:b/>
                <w:bCs/>
                <w:sz w:val="21"/>
                <w:szCs w:val="21"/>
              </w:rPr>
              <w:t>Par</w:t>
            </w:r>
            <w:r>
              <w:rPr>
                <w:b/>
                <w:bCs/>
                <w:sz w:val="21"/>
                <w:szCs w:val="21"/>
              </w:rPr>
              <w:t>.</w:t>
            </w:r>
          </w:p>
        </w:tc>
        <w:tc>
          <w:tcPr>
            <w:tcW w:w="0" w:type="auto"/>
            <w:gridSpan w:val="2"/>
            <w:tcBorders>
              <w:top w:val="single" w:sz="4" w:space="0" w:color="auto"/>
              <w:bottom w:val="single" w:sz="4" w:space="0" w:color="auto"/>
            </w:tcBorders>
          </w:tcPr>
          <w:p w14:paraId="4E5ADF51" w14:textId="77777777" w:rsidR="00490EFB" w:rsidRPr="001A241A" w:rsidRDefault="00490EFB" w:rsidP="00C717F6">
            <w:pPr>
              <w:spacing w:line="276" w:lineRule="auto"/>
              <w:jc w:val="center"/>
              <w:rPr>
                <w:b/>
                <w:bCs/>
                <w:sz w:val="21"/>
                <w:szCs w:val="21"/>
              </w:rPr>
            </w:pPr>
            <w:r w:rsidRPr="001A241A">
              <w:rPr>
                <w:b/>
                <w:bCs/>
                <w:sz w:val="21"/>
                <w:szCs w:val="21"/>
              </w:rPr>
              <w:t>Mean (SD)</w:t>
            </w:r>
          </w:p>
        </w:tc>
        <w:tc>
          <w:tcPr>
            <w:tcW w:w="0" w:type="auto"/>
            <w:tcBorders>
              <w:top w:val="single" w:sz="4" w:space="0" w:color="auto"/>
              <w:bottom w:val="single" w:sz="4" w:space="0" w:color="auto"/>
            </w:tcBorders>
          </w:tcPr>
          <w:p w14:paraId="0F3610AD" w14:textId="77777777" w:rsidR="00490EFB" w:rsidRPr="001A241A" w:rsidRDefault="00490EFB" w:rsidP="00C717F6">
            <w:pPr>
              <w:spacing w:line="276" w:lineRule="auto"/>
              <w:jc w:val="center"/>
              <w:rPr>
                <w:b/>
                <w:bCs/>
                <w:sz w:val="21"/>
                <w:szCs w:val="21"/>
              </w:rPr>
            </w:pPr>
            <w:r w:rsidRPr="001A241A">
              <w:rPr>
                <w:b/>
                <w:bCs/>
                <w:sz w:val="21"/>
                <w:szCs w:val="21"/>
              </w:rPr>
              <w:t>Par</w:t>
            </w:r>
            <w:r>
              <w:rPr>
                <w:b/>
                <w:bCs/>
                <w:sz w:val="21"/>
                <w:szCs w:val="21"/>
              </w:rPr>
              <w:t>.</w:t>
            </w:r>
          </w:p>
        </w:tc>
        <w:tc>
          <w:tcPr>
            <w:tcW w:w="0" w:type="auto"/>
            <w:gridSpan w:val="2"/>
            <w:tcBorders>
              <w:top w:val="single" w:sz="4" w:space="0" w:color="auto"/>
              <w:bottom w:val="single" w:sz="4" w:space="0" w:color="auto"/>
            </w:tcBorders>
          </w:tcPr>
          <w:p w14:paraId="282A860E" w14:textId="77777777" w:rsidR="00490EFB" w:rsidRPr="001A241A" w:rsidRDefault="00490EFB" w:rsidP="00C717F6">
            <w:pPr>
              <w:spacing w:line="276" w:lineRule="auto"/>
              <w:jc w:val="center"/>
              <w:rPr>
                <w:b/>
                <w:bCs/>
                <w:sz w:val="21"/>
                <w:szCs w:val="21"/>
              </w:rPr>
            </w:pPr>
            <w:r w:rsidRPr="001A241A">
              <w:rPr>
                <w:b/>
                <w:bCs/>
                <w:sz w:val="21"/>
                <w:szCs w:val="21"/>
              </w:rPr>
              <w:t>Mean (SD)</w:t>
            </w:r>
          </w:p>
        </w:tc>
        <w:tc>
          <w:tcPr>
            <w:tcW w:w="0" w:type="auto"/>
            <w:gridSpan w:val="2"/>
            <w:tcBorders>
              <w:top w:val="single" w:sz="4" w:space="0" w:color="auto"/>
              <w:bottom w:val="single" w:sz="4" w:space="0" w:color="auto"/>
            </w:tcBorders>
          </w:tcPr>
          <w:p w14:paraId="02658C53" w14:textId="77777777" w:rsidR="00490EFB" w:rsidRPr="001A241A" w:rsidRDefault="00490EFB" w:rsidP="00C717F6">
            <w:pPr>
              <w:spacing w:line="276" w:lineRule="auto"/>
              <w:rPr>
                <w:b/>
                <w:bCs/>
                <w:sz w:val="21"/>
                <w:szCs w:val="21"/>
              </w:rPr>
            </w:pPr>
            <w:r w:rsidRPr="001A241A">
              <w:rPr>
                <w:b/>
                <w:bCs/>
                <w:sz w:val="21"/>
                <w:szCs w:val="21"/>
              </w:rPr>
              <w:t>Mean diff. (SE)</w:t>
            </w:r>
          </w:p>
        </w:tc>
        <w:tc>
          <w:tcPr>
            <w:tcW w:w="0" w:type="auto"/>
            <w:tcBorders>
              <w:top w:val="single" w:sz="4" w:space="0" w:color="auto"/>
              <w:bottom w:val="single" w:sz="4" w:space="0" w:color="auto"/>
            </w:tcBorders>
          </w:tcPr>
          <w:p w14:paraId="0CC4F956" w14:textId="77777777" w:rsidR="00490EFB" w:rsidRPr="001A241A" w:rsidRDefault="00490EFB" w:rsidP="00C717F6">
            <w:pPr>
              <w:spacing w:line="276" w:lineRule="auto"/>
              <w:rPr>
                <w:b/>
                <w:bCs/>
                <w:sz w:val="21"/>
                <w:szCs w:val="21"/>
              </w:rPr>
            </w:pPr>
            <w:r w:rsidRPr="001A241A">
              <w:rPr>
                <w:b/>
                <w:bCs/>
                <w:sz w:val="21"/>
                <w:szCs w:val="21"/>
              </w:rPr>
              <w:t>Rank-sum</w:t>
            </w:r>
          </w:p>
        </w:tc>
        <w:tc>
          <w:tcPr>
            <w:tcW w:w="0" w:type="auto"/>
            <w:tcBorders>
              <w:top w:val="single" w:sz="4" w:space="0" w:color="auto"/>
              <w:bottom w:val="single" w:sz="4" w:space="0" w:color="auto"/>
            </w:tcBorders>
          </w:tcPr>
          <w:p w14:paraId="7B9E2006" w14:textId="77777777" w:rsidR="00490EFB" w:rsidRPr="001A241A" w:rsidRDefault="00490EFB" w:rsidP="00C717F6">
            <w:pPr>
              <w:spacing w:line="276" w:lineRule="auto"/>
              <w:rPr>
                <w:b/>
                <w:bCs/>
                <w:sz w:val="21"/>
                <w:szCs w:val="21"/>
              </w:rPr>
            </w:pPr>
            <w:r>
              <w:rPr>
                <w:b/>
                <w:bCs/>
                <w:i/>
                <w:iCs/>
                <w:sz w:val="21"/>
                <w:szCs w:val="21"/>
              </w:rPr>
              <w:t>t</w:t>
            </w:r>
            <w:r w:rsidRPr="001A241A">
              <w:rPr>
                <w:b/>
                <w:bCs/>
                <w:sz w:val="21"/>
                <w:szCs w:val="21"/>
              </w:rPr>
              <w:t>-test</w:t>
            </w:r>
          </w:p>
        </w:tc>
      </w:tr>
      <w:tr w:rsidR="00490EFB" w:rsidRPr="00D84604" w14:paraId="30833877" w14:textId="77777777" w:rsidTr="00C717F6">
        <w:trPr>
          <w:jc w:val="center"/>
        </w:trPr>
        <w:tc>
          <w:tcPr>
            <w:tcW w:w="0" w:type="auto"/>
            <w:gridSpan w:val="10"/>
            <w:tcBorders>
              <w:top w:val="single" w:sz="4" w:space="0" w:color="auto"/>
              <w:bottom w:val="nil"/>
            </w:tcBorders>
          </w:tcPr>
          <w:p w14:paraId="29D6CD00" w14:textId="77777777" w:rsidR="00490EFB" w:rsidRPr="00922BE3" w:rsidRDefault="00490EFB" w:rsidP="00C717F6">
            <w:pPr>
              <w:spacing w:before="120" w:after="120" w:line="276" w:lineRule="auto"/>
              <w:rPr>
                <w:i/>
                <w:iCs/>
                <w:sz w:val="21"/>
                <w:szCs w:val="21"/>
              </w:rPr>
            </w:pPr>
            <w:r w:rsidRPr="00922BE3">
              <w:rPr>
                <w:i/>
                <w:iCs/>
                <w:sz w:val="21"/>
                <w:szCs w:val="21"/>
              </w:rPr>
              <w:t>Panel 1: Total benefit</w:t>
            </w:r>
          </w:p>
        </w:tc>
      </w:tr>
      <w:tr w:rsidR="001F5469" w:rsidRPr="00D84604" w14:paraId="2D0744FD" w14:textId="77777777" w:rsidTr="00C717F6">
        <w:trPr>
          <w:jc w:val="center"/>
        </w:trPr>
        <w:tc>
          <w:tcPr>
            <w:tcW w:w="0" w:type="auto"/>
            <w:tcBorders>
              <w:top w:val="nil"/>
            </w:tcBorders>
          </w:tcPr>
          <w:p w14:paraId="351A014D" w14:textId="77777777" w:rsidR="00490EFB" w:rsidRPr="00D84604" w:rsidRDefault="0028595F" w:rsidP="00C717F6">
            <w:pPr>
              <w:spacing w:line="276" w:lineRule="auto"/>
              <w:jc w:val="right"/>
              <w:rPr>
                <w:rFonts w:cs="Arial"/>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1</m:t>
                    </m:r>
                  </m:sub>
                </m:sSub>
              </m:oMath>
            </m:oMathPara>
          </w:p>
        </w:tc>
        <w:tc>
          <w:tcPr>
            <w:tcW w:w="0" w:type="auto"/>
            <w:tcBorders>
              <w:top w:val="nil"/>
            </w:tcBorders>
          </w:tcPr>
          <w:p w14:paraId="41B0B92B" w14:textId="77777777" w:rsidR="00490EFB" w:rsidRPr="00D84604" w:rsidRDefault="00490EFB" w:rsidP="00C717F6">
            <w:pPr>
              <w:spacing w:line="276" w:lineRule="auto"/>
              <w:jc w:val="right"/>
              <w:rPr>
                <w:sz w:val="21"/>
                <w:szCs w:val="21"/>
              </w:rPr>
            </w:pPr>
            <w:r w:rsidRPr="00D84604">
              <w:rPr>
                <w:sz w:val="21"/>
                <w:szCs w:val="21"/>
              </w:rPr>
              <w:t>186.27</w:t>
            </w:r>
          </w:p>
          <w:p w14:paraId="33BC8A6D" w14:textId="77777777" w:rsidR="00490EFB" w:rsidRPr="00D84604" w:rsidRDefault="00490EFB" w:rsidP="00C717F6">
            <w:pPr>
              <w:spacing w:line="276" w:lineRule="auto"/>
              <w:jc w:val="right"/>
              <w:rPr>
                <w:sz w:val="21"/>
                <w:szCs w:val="21"/>
              </w:rPr>
            </w:pPr>
            <w:r w:rsidRPr="00D84604">
              <w:rPr>
                <w:sz w:val="21"/>
                <w:szCs w:val="21"/>
              </w:rPr>
              <w:t>(17.84)</w:t>
            </w:r>
          </w:p>
        </w:tc>
        <w:tc>
          <w:tcPr>
            <w:tcW w:w="0" w:type="auto"/>
            <w:tcBorders>
              <w:top w:val="nil"/>
            </w:tcBorders>
          </w:tcPr>
          <w:p w14:paraId="63174F56" w14:textId="77777777" w:rsidR="00490EFB" w:rsidRPr="00D84604" w:rsidRDefault="00490EFB" w:rsidP="00C717F6">
            <w:pPr>
              <w:spacing w:line="276" w:lineRule="auto"/>
              <w:rPr>
                <w:sz w:val="21"/>
                <w:szCs w:val="21"/>
              </w:rPr>
            </w:pPr>
          </w:p>
        </w:tc>
        <w:tc>
          <w:tcPr>
            <w:tcW w:w="0" w:type="auto"/>
            <w:tcBorders>
              <w:top w:val="nil"/>
            </w:tcBorders>
          </w:tcPr>
          <w:p w14:paraId="104B8AFC" w14:textId="77777777" w:rsidR="00490EFB" w:rsidRPr="00D84604" w:rsidRDefault="0028595F" w:rsidP="00C717F6">
            <w:pPr>
              <w:spacing w:line="276" w:lineRule="auto"/>
              <w:jc w:val="right"/>
              <w:rPr>
                <w:rFonts w:cs="Arial"/>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2</m:t>
                    </m:r>
                  </m:sub>
                </m:sSub>
              </m:oMath>
            </m:oMathPara>
          </w:p>
        </w:tc>
        <w:tc>
          <w:tcPr>
            <w:tcW w:w="0" w:type="auto"/>
            <w:tcBorders>
              <w:top w:val="nil"/>
            </w:tcBorders>
          </w:tcPr>
          <w:p w14:paraId="3D1F98E0" w14:textId="77777777" w:rsidR="00490EFB" w:rsidRPr="00D84604" w:rsidRDefault="00490EFB" w:rsidP="00C717F6">
            <w:pPr>
              <w:spacing w:line="276" w:lineRule="auto"/>
              <w:jc w:val="right"/>
              <w:rPr>
                <w:sz w:val="21"/>
                <w:szCs w:val="21"/>
              </w:rPr>
            </w:pPr>
            <w:r w:rsidRPr="00D84604">
              <w:rPr>
                <w:sz w:val="21"/>
                <w:szCs w:val="21"/>
              </w:rPr>
              <w:t>184.00</w:t>
            </w:r>
          </w:p>
          <w:p w14:paraId="00388D1D" w14:textId="77777777" w:rsidR="00490EFB" w:rsidRPr="00D84604" w:rsidRDefault="00490EFB" w:rsidP="00C717F6">
            <w:pPr>
              <w:spacing w:line="276" w:lineRule="auto"/>
              <w:jc w:val="right"/>
              <w:rPr>
                <w:sz w:val="21"/>
                <w:szCs w:val="21"/>
              </w:rPr>
            </w:pPr>
            <w:r w:rsidRPr="00D84604">
              <w:rPr>
                <w:sz w:val="21"/>
                <w:szCs w:val="21"/>
              </w:rPr>
              <w:t>(4.14)</w:t>
            </w:r>
          </w:p>
        </w:tc>
        <w:tc>
          <w:tcPr>
            <w:tcW w:w="0" w:type="auto"/>
            <w:tcBorders>
              <w:top w:val="nil"/>
            </w:tcBorders>
          </w:tcPr>
          <w:p w14:paraId="148A4CCE" w14:textId="77777777" w:rsidR="00490EFB" w:rsidRPr="00D84604" w:rsidRDefault="00490EFB" w:rsidP="00C717F6">
            <w:pPr>
              <w:spacing w:line="276" w:lineRule="auto"/>
              <w:rPr>
                <w:sz w:val="21"/>
                <w:szCs w:val="21"/>
              </w:rPr>
            </w:pPr>
          </w:p>
        </w:tc>
        <w:tc>
          <w:tcPr>
            <w:tcW w:w="0" w:type="auto"/>
            <w:tcBorders>
              <w:top w:val="nil"/>
            </w:tcBorders>
          </w:tcPr>
          <w:p w14:paraId="18B14851" w14:textId="77777777" w:rsidR="00490EFB" w:rsidRPr="00D84604" w:rsidRDefault="00490EFB" w:rsidP="00C717F6">
            <w:pPr>
              <w:spacing w:line="276" w:lineRule="auto"/>
              <w:jc w:val="right"/>
              <w:rPr>
                <w:sz w:val="21"/>
                <w:szCs w:val="21"/>
              </w:rPr>
            </w:pPr>
            <w:r w:rsidRPr="00D84604">
              <w:rPr>
                <w:sz w:val="21"/>
                <w:szCs w:val="21"/>
              </w:rPr>
              <w:t>–2.27</w:t>
            </w:r>
          </w:p>
          <w:p w14:paraId="64300639" w14:textId="77777777" w:rsidR="00490EFB" w:rsidRPr="00D84604" w:rsidRDefault="00490EFB" w:rsidP="00C717F6">
            <w:pPr>
              <w:spacing w:line="276" w:lineRule="auto"/>
              <w:jc w:val="right"/>
              <w:rPr>
                <w:sz w:val="21"/>
                <w:szCs w:val="21"/>
              </w:rPr>
            </w:pPr>
            <w:r w:rsidRPr="00D84604">
              <w:rPr>
                <w:sz w:val="21"/>
                <w:szCs w:val="21"/>
              </w:rPr>
              <w:t>(4.73)</w:t>
            </w:r>
          </w:p>
        </w:tc>
        <w:tc>
          <w:tcPr>
            <w:tcW w:w="0" w:type="auto"/>
            <w:tcBorders>
              <w:top w:val="nil"/>
            </w:tcBorders>
          </w:tcPr>
          <w:p w14:paraId="216BB0F3" w14:textId="77777777" w:rsidR="00490EFB" w:rsidRPr="00D84604" w:rsidRDefault="00490EFB" w:rsidP="00C717F6">
            <w:pPr>
              <w:spacing w:line="276" w:lineRule="auto"/>
              <w:rPr>
                <w:sz w:val="21"/>
                <w:szCs w:val="21"/>
              </w:rPr>
            </w:pPr>
          </w:p>
        </w:tc>
        <w:tc>
          <w:tcPr>
            <w:tcW w:w="0" w:type="auto"/>
            <w:tcBorders>
              <w:top w:val="nil"/>
            </w:tcBorders>
          </w:tcPr>
          <w:p w14:paraId="3B702A14"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&lt; 0.01</w:t>
            </w:r>
          </w:p>
        </w:tc>
        <w:tc>
          <w:tcPr>
            <w:tcW w:w="0" w:type="auto"/>
            <w:tcBorders>
              <w:top w:val="nil"/>
            </w:tcBorders>
          </w:tcPr>
          <w:p w14:paraId="590B05E6"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0.64</w:t>
            </w:r>
          </w:p>
        </w:tc>
      </w:tr>
      <w:tr w:rsidR="001F5469" w:rsidRPr="00D84604" w14:paraId="6AB1DBB2" w14:textId="77777777" w:rsidTr="00C717F6">
        <w:trPr>
          <w:jc w:val="center"/>
        </w:trPr>
        <w:tc>
          <w:tcPr>
            <w:tcW w:w="0" w:type="auto"/>
          </w:tcPr>
          <w:p w14:paraId="4ADDB504"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2</m:t>
                    </m:r>
                  </m:sub>
                </m:sSub>
              </m:oMath>
            </m:oMathPara>
          </w:p>
        </w:tc>
        <w:tc>
          <w:tcPr>
            <w:tcW w:w="0" w:type="auto"/>
          </w:tcPr>
          <w:p w14:paraId="367631BF" w14:textId="77777777" w:rsidR="00490EFB" w:rsidRPr="00D84604" w:rsidRDefault="00490EFB" w:rsidP="00C717F6">
            <w:pPr>
              <w:spacing w:line="276" w:lineRule="auto"/>
              <w:jc w:val="right"/>
              <w:rPr>
                <w:sz w:val="21"/>
                <w:szCs w:val="21"/>
              </w:rPr>
            </w:pPr>
            <w:r w:rsidRPr="00D84604">
              <w:rPr>
                <w:sz w:val="21"/>
                <w:szCs w:val="21"/>
              </w:rPr>
              <w:t>173.00</w:t>
            </w:r>
          </w:p>
          <w:p w14:paraId="6F5F3750" w14:textId="77777777" w:rsidR="00490EFB" w:rsidRPr="00D84604" w:rsidRDefault="00490EFB" w:rsidP="00C717F6">
            <w:pPr>
              <w:spacing w:line="276" w:lineRule="auto"/>
              <w:jc w:val="right"/>
              <w:rPr>
                <w:sz w:val="21"/>
                <w:szCs w:val="21"/>
              </w:rPr>
            </w:pPr>
            <w:r w:rsidRPr="00D84604">
              <w:rPr>
                <w:sz w:val="21"/>
                <w:szCs w:val="21"/>
              </w:rPr>
              <w:t>(4.14)</w:t>
            </w:r>
          </w:p>
        </w:tc>
        <w:tc>
          <w:tcPr>
            <w:tcW w:w="0" w:type="auto"/>
          </w:tcPr>
          <w:p w14:paraId="32D9EA7B" w14:textId="77777777" w:rsidR="00490EFB" w:rsidRPr="00D84604" w:rsidRDefault="00490EFB" w:rsidP="00C717F6">
            <w:pPr>
              <w:spacing w:line="276" w:lineRule="auto"/>
              <w:rPr>
                <w:sz w:val="21"/>
                <w:szCs w:val="21"/>
              </w:rPr>
            </w:pPr>
          </w:p>
        </w:tc>
        <w:tc>
          <w:tcPr>
            <w:tcW w:w="0" w:type="auto"/>
          </w:tcPr>
          <w:p w14:paraId="6D05323E"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1</m:t>
                    </m:r>
                  </m:sub>
                </m:sSub>
              </m:oMath>
            </m:oMathPara>
          </w:p>
        </w:tc>
        <w:tc>
          <w:tcPr>
            <w:tcW w:w="0" w:type="auto"/>
          </w:tcPr>
          <w:p w14:paraId="7B657240" w14:textId="77777777" w:rsidR="00490EFB" w:rsidRPr="00D84604" w:rsidRDefault="00490EFB" w:rsidP="00C717F6">
            <w:pPr>
              <w:spacing w:line="276" w:lineRule="auto"/>
              <w:jc w:val="right"/>
              <w:rPr>
                <w:sz w:val="21"/>
                <w:szCs w:val="21"/>
              </w:rPr>
            </w:pPr>
            <w:r w:rsidRPr="00D84604">
              <w:rPr>
                <w:sz w:val="21"/>
                <w:szCs w:val="21"/>
              </w:rPr>
              <w:t>160.07</w:t>
            </w:r>
          </w:p>
          <w:p w14:paraId="7DDCF982" w14:textId="77777777" w:rsidR="00490EFB" w:rsidRPr="00D84604" w:rsidRDefault="00490EFB" w:rsidP="00C717F6">
            <w:pPr>
              <w:spacing w:line="276" w:lineRule="auto"/>
              <w:jc w:val="right"/>
              <w:rPr>
                <w:sz w:val="21"/>
                <w:szCs w:val="21"/>
              </w:rPr>
            </w:pPr>
            <w:r w:rsidRPr="00D84604">
              <w:rPr>
                <w:sz w:val="21"/>
                <w:szCs w:val="21"/>
              </w:rPr>
              <w:t>(16.09)</w:t>
            </w:r>
          </w:p>
        </w:tc>
        <w:tc>
          <w:tcPr>
            <w:tcW w:w="0" w:type="auto"/>
          </w:tcPr>
          <w:p w14:paraId="215CDE99" w14:textId="77777777" w:rsidR="00490EFB" w:rsidRPr="00D84604" w:rsidRDefault="00490EFB" w:rsidP="00C717F6">
            <w:pPr>
              <w:spacing w:line="276" w:lineRule="auto"/>
              <w:rPr>
                <w:sz w:val="21"/>
                <w:szCs w:val="21"/>
              </w:rPr>
            </w:pPr>
          </w:p>
        </w:tc>
        <w:tc>
          <w:tcPr>
            <w:tcW w:w="0" w:type="auto"/>
          </w:tcPr>
          <w:p w14:paraId="02D45C7E" w14:textId="77777777" w:rsidR="00490EFB" w:rsidRPr="00D84604" w:rsidRDefault="00490EFB" w:rsidP="00C717F6">
            <w:pPr>
              <w:spacing w:line="276" w:lineRule="auto"/>
              <w:jc w:val="right"/>
              <w:rPr>
                <w:sz w:val="21"/>
                <w:szCs w:val="21"/>
              </w:rPr>
            </w:pPr>
            <w:r w:rsidRPr="00D84604">
              <w:rPr>
                <w:sz w:val="21"/>
                <w:szCs w:val="21"/>
              </w:rPr>
              <w:t>–12.93</w:t>
            </w:r>
          </w:p>
          <w:p w14:paraId="27ECF723" w14:textId="77777777" w:rsidR="00490EFB" w:rsidRPr="00D84604" w:rsidRDefault="00490EFB" w:rsidP="00C717F6">
            <w:pPr>
              <w:spacing w:line="276" w:lineRule="auto"/>
              <w:jc w:val="right"/>
              <w:rPr>
                <w:sz w:val="21"/>
                <w:szCs w:val="21"/>
              </w:rPr>
            </w:pPr>
            <w:r w:rsidRPr="00D84604">
              <w:rPr>
                <w:sz w:val="21"/>
                <w:szCs w:val="21"/>
              </w:rPr>
              <w:t>(4.29)</w:t>
            </w:r>
          </w:p>
        </w:tc>
        <w:tc>
          <w:tcPr>
            <w:tcW w:w="0" w:type="auto"/>
          </w:tcPr>
          <w:p w14:paraId="48D1B762" w14:textId="77777777" w:rsidR="00490EFB" w:rsidRPr="00D84604" w:rsidRDefault="00490EFB" w:rsidP="00C717F6">
            <w:pPr>
              <w:spacing w:line="276" w:lineRule="auto"/>
              <w:rPr>
                <w:sz w:val="21"/>
                <w:szCs w:val="21"/>
              </w:rPr>
            </w:pPr>
          </w:p>
        </w:tc>
        <w:tc>
          <w:tcPr>
            <w:tcW w:w="0" w:type="auto"/>
          </w:tcPr>
          <w:p w14:paraId="307507E3"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&lt; 0.01</w:t>
            </w:r>
          </w:p>
        </w:tc>
        <w:tc>
          <w:tcPr>
            <w:tcW w:w="0" w:type="auto"/>
          </w:tcPr>
          <w:p w14:paraId="14BC6EC7"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&lt; 0.01</w:t>
            </w:r>
          </w:p>
        </w:tc>
      </w:tr>
      <w:tr w:rsidR="001F5469" w:rsidRPr="00D84604" w14:paraId="36F26BDF" w14:textId="77777777" w:rsidTr="00C717F6">
        <w:trPr>
          <w:jc w:val="center"/>
        </w:trPr>
        <w:tc>
          <w:tcPr>
            <w:tcW w:w="0" w:type="auto"/>
          </w:tcPr>
          <w:p w14:paraId="40C80322"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3</m:t>
                    </m:r>
                  </m:sub>
                </m:sSub>
              </m:oMath>
            </m:oMathPara>
          </w:p>
        </w:tc>
        <w:tc>
          <w:tcPr>
            <w:tcW w:w="0" w:type="auto"/>
          </w:tcPr>
          <w:p w14:paraId="542D18ED" w14:textId="77777777" w:rsidR="00490EFB" w:rsidRPr="00D84604" w:rsidRDefault="00490EFB" w:rsidP="00C717F6">
            <w:pPr>
              <w:spacing w:line="276" w:lineRule="auto"/>
              <w:jc w:val="right"/>
              <w:rPr>
                <w:sz w:val="21"/>
                <w:szCs w:val="21"/>
              </w:rPr>
            </w:pPr>
            <w:r w:rsidRPr="00D84604">
              <w:rPr>
                <w:sz w:val="21"/>
                <w:szCs w:val="21"/>
              </w:rPr>
              <w:t>186.00</w:t>
            </w:r>
          </w:p>
          <w:p w14:paraId="61221350" w14:textId="77777777" w:rsidR="00490EFB" w:rsidRPr="00D84604" w:rsidRDefault="00490EFB" w:rsidP="00C717F6">
            <w:pPr>
              <w:spacing w:line="276" w:lineRule="auto"/>
              <w:jc w:val="right"/>
              <w:rPr>
                <w:sz w:val="21"/>
                <w:szCs w:val="21"/>
              </w:rPr>
            </w:pPr>
            <w:r w:rsidRPr="00D84604">
              <w:rPr>
                <w:sz w:val="21"/>
                <w:szCs w:val="21"/>
              </w:rPr>
              <w:t>(23.55)</w:t>
            </w:r>
          </w:p>
        </w:tc>
        <w:tc>
          <w:tcPr>
            <w:tcW w:w="0" w:type="auto"/>
          </w:tcPr>
          <w:p w14:paraId="734BCE62" w14:textId="77777777" w:rsidR="00490EFB" w:rsidRPr="00D84604" w:rsidRDefault="00490EFB" w:rsidP="00C717F6">
            <w:pPr>
              <w:spacing w:line="276" w:lineRule="auto"/>
              <w:rPr>
                <w:sz w:val="21"/>
                <w:szCs w:val="21"/>
              </w:rPr>
            </w:pPr>
          </w:p>
        </w:tc>
        <w:tc>
          <w:tcPr>
            <w:tcW w:w="0" w:type="auto"/>
          </w:tcPr>
          <w:p w14:paraId="3E397C23"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4</m:t>
                    </m:r>
                  </m:sub>
                </m:sSub>
              </m:oMath>
            </m:oMathPara>
          </w:p>
        </w:tc>
        <w:tc>
          <w:tcPr>
            <w:tcW w:w="0" w:type="auto"/>
          </w:tcPr>
          <w:p w14:paraId="3E5C3231" w14:textId="77777777" w:rsidR="00490EFB" w:rsidRPr="00D84604" w:rsidRDefault="00490EFB" w:rsidP="00C717F6">
            <w:pPr>
              <w:spacing w:line="276" w:lineRule="auto"/>
              <w:jc w:val="right"/>
              <w:rPr>
                <w:sz w:val="21"/>
                <w:szCs w:val="21"/>
              </w:rPr>
            </w:pPr>
            <w:r w:rsidRPr="00D84604">
              <w:rPr>
                <w:sz w:val="21"/>
                <w:szCs w:val="21"/>
              </w:rPr>
              <w:t>189.73</w:t>
            </w:r>
          </w:p>
          <w:p w14:paraId="71FE55B8" w14:textId="77777777" w:rsidR="00490EFB" w:rsidRPr="00D84604" w:rsidRDefault="00490EFB" w:rsidP="00C717F6">
            <w:pPr>
              <w:spacing w:line="276" w:lineRule="auto"/>
              <w:jc w:val="right"/>
              <w:rPr>
                <w:sz w:val="21"/>
                <w:szCs w:val="21"/>
              </w:rPr>
            </w:pPr>
            <w:r w:rsidRPr="00D84604">
              <w:rPr>
                <w:sz w:val="21"/>
                <w:szCs w:val="21"/>
              </w:rPr>
              <w:t>(17.27)</w:t>
            </w:r>
          </w:p>
        </w:tc>
        <w:tc>
          <w:tcPr>
            <w:tcW w:w="0" w:type="auto"/>
          </w:tcPr>
          <w:p w14:paraId="452B5E77" w14:textId="77777777" w:rsidR="00490EFB" w:rsidRPr="00D84604" w:rsidRDefault="00490EFB" w:rsidP="00C717F6">
            <w:pPr>
              <w:spacing w:line="276" w:lineRule="auto"/>
              <w:rPr>
                <w:sz w:val="21"/>
                <w:szCs w:val="21"/>
              </w:rPr>
            </w:pPr>
          </w:p>
        </w:tc>
        <w:tc>
          <w:tcPr>
            <w:tcW w:w="0" w:type="auto"/>
          </w:tcPr>
          <w:p w14:paraId="2BD3E75B" w14:textId="77777777" w:rsidR="00490EFB" w:rsidRPr="00D84604" w:rsidRDefault="00490EFB" w:rsidP="00C717F6">
            <w:pPr>
              <w:spacing w:line="276" w:lineRule="auto"/>
              <w:jc w:val="right"/>
              <w:rPr>
                <w:sz w:val="21"/>
                <w:szCs w:val="21"/>
              </w:rPr>
            </w:pPr>
            <w:r w:rsidRPr="00D84604">
              <w:rPr>
                <w:sz w:val="21"/>
                <w:szCs w:val="21"/>
              </w:rPr>
              <w:t>3.73</w:t>
            </w:r>
          </w:p>
          <w:p w14:paraId="7B5F45A7" w14:textId="77777777" w:rsidR="00490EFB" w:rsidRPr="00D84604" w:rsidRDefault="00490EFB" w:rsidP="00C717F6">
            <w:pPr>
              <w:spacing w:line="276" w:lineRule="auto"/>
              <w:jc w:val="right"/>
              <w:rPr>
                <w:sz w:val="21"/>
                <w:szCs w:val="21"/>
              </w:rPr>
            </w:pPr>
            <w:r w:rsidRPr="00D84604">
              <w:rPr>
                <w:sz w:val="21"/>
                <w:szCs w:val="21"/>
              </w:rPr>
              <w:t>(7.54)</w:t>
            </w:r>
          </w:p>
        </w:tc>
        <w:tc>
          <w:tcPr>
            <w:tcW w:w="0" w:type="auto"/>
          </w:tcPr>
          <w:p w14:paraId="11000F55" w14:textId="77777777" w:rsidR="00490EFB" w:rsidRPr="00D84604" w:rsidRDefault="00490EFB" w:rsidP="00C717F6">
            <w:pPr>
              <w:spacing w:line="276" w:lineRule="auto"/>
              <w:rPr>
                <w:sz w:val="21"/>
                <w:szCs w:val="21"/>
              </w:rPr>
            </w:pPr>
          </w:p>
        </w:tc>
        <w:tc>
          <w:tcPr>
            <w:tcW w:w="0" w:type="auto"/>
          </w:tcPr>
          <w:p w14:paraId="4A58E680"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0.93</w:t>
            </w:r>
          </w:p>
        </w:tc>
        <w:tc>
          <w:tcPr>
            <w:tcW w:w="0" w:type="auto"/>
          </w:tcPr>
          <w:p w14:paraId="4F8FA64C"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0.62</w:t>
            </w:r>
          </w:p>
        </w:tc>
      </w:tr>
      <w:tr w:rsidR="001F5469" w:rsidRPr="00D84604" w14:paraId="6E5F5BFF" w14:textId="77777777" w:rsidTr="00C717F6">
        <w:trPr>
          <w:jc w:val="center"/>
        </w:trPr>
        <w:tc>
          <w:tcPr>
            <w:tcW w:w="0" w:type="auto"/>
          </w:tcPr>
          <w:p w14:paraId="6E0EECE4"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4</m:t>
                    </m:r>
                  </m:sub>
                </m:sSub>
              </m:oMath>
            </m:oMathPara>
          </w:p>
        </w:tc>
        <w:tc>
          <w:tcPr>
            <w:tcW w:w="0" w:type="auto"/>
          </w:tcPr>
          <w:p w14:paraId="4DA2DE7D" w14:textId="77777777" w:rsidR="00490EFB" w:rsidRPr="00D84604" w:rsidRDefault="00490EFB" w:rsidP="00C717F6">
            <w:pPr>
              <w:spacing w:line="276" w:lineRule="auto"/>
              <w:jc w:val="right"/>
              <w:rPr>
                <w:sz w:val="21"/>
                <w:szCs w:val="21"/>
              </w:rPr>
            </w:pPr>
            <w:r w:rsidRPr="00D84604">
              <w:rPr>
                <w:sz w:val="21"/>
                <w:szCs w:val="21"/>
              </w:rPr>
              <w:t>173.87</w:t>
            </w:r>
          </w:p>
          <w:p w14:paraId="7C3E3E65" w14:textId="77777777" w:rsidR="00490EFB" w:rsidRPr="00D84604" w:rsidRDefault="00490EFB" w:rsidP="00C717F6">
            <w:pPr>
              <w:spacing w:line="276" w:lineRule="auto"/>
              <w:jc w:val="right"/>
              <w:rPr>
                <w:sz w:val="21"/>
                <w:szCs w:val="21"/>
              </w:rPr>
            </w:pPr>
            <w:r w:rsidRPr="00D84604">
              <w:rPr>
                <w:sz w:val="21"/>
                <w:szCs w:val="21"/>
              </w:rPr>
              <w:t>(15.53)</w:t>
            </w:r>
          </w:p>
        </w:tc>
        <w:tc>
          <w:tcPr>
            <w:tcW w:w="0" w:type="auto"/>
          </w:tcPr>
          <w:p w14:paraId="7AEC927D" w14:textId="77777777" w:rsidR="00490EFB" w:rsidRPr="00D84604" w:rsidRDefault="00490EFB" w:rsidP="00C717F6">
            <w:pPr>
              <w:spacing w:line="276" w:lineRule="auto"/>
              <w:rPr>
                <w:sz w:val="21"/>
                <w:szCs w:val="21"/>
              </w:rPr>
            </w:pPr>
          </w:p>
        </w:tc>
        <w:tc>
          <w:tcPr>
            <w:tcW w:w="0" w:type="auto"/>
          </w:tcPr>
          <w:p w14:paraId="60BCB188"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3</m:t>
                    </m:r>
                  </m:sub>
                </m:sSub>
              </m:oMath>
            </m:oMathPara>
          </w:p>
        </w:tc>
        <w:tc>
          <w:tcPr>
            <w:tcW w:w="0" w:type="auto"/>
          </w:tcPr>
          <w:p w14:paraId="41F38C71" w14:textId="77777777" w:rsidR="00490EFB" w:rsidRPr="00D84604" w:rsidRDefault="00490EFB" w:rsidP="00C717F6">
            <w:pPr>
              <w:spacing w:line="276" w:lineRule="auto"/>
              <w:jc w:val="right"/>
              <w:rPr>
                <w:sz w:val="21"/>
                <w:szCs w:val="21"/>
              </w:rPr>
            </w:pPr>
            <w:r w:rsidRPr="00D84604">
              <w:rPr>
                <w:sz w:val="21"/>
                <w:szCs w:val="21"/>
              </w:rPr>
              <w:t>171.67</w:t>
            </w:r>
          </w:p>
          <w:p w14:paraId="375FA351" w14:textId="77777777" w:rsidR="00490EFB" w:rsidRPr="00D84604" w:rsidRDefault="00490EFB" w:rsidP="00C717F6">
            <w:pPr>
              <w:spacing w:line="276" w:lineRule="auto"/>
              <w:jc w:val="right"/>
              <w:rPr>
                <w:sz w:val="21"/>
                <w:szCs w:val="21"/>
              </w:rPr>
            </w:pPr>
            <w:r w:rsidRPr="00D84604">
              <w:rPr>
                <w:sz w:val="21"/>
                <w:szCs w:val="21"/>
              </w:rPr>
              <w:t>(20.65)</w:t>
            </w:r>
          </w:p>
        </w:tc>
        <w:tc>
          <w:tcPr>
            <w:tcW w:w="0" w:type="auto"/>
          </w:tcPr>
          <w:p w14:paraId="6B093337" w14:textId="77777777" w:rsidR="00490EFB" w:rsidRPr="00D84604" w:rsidRDefault="00490EFB" w:rsidP="00C717F6">
            <w:pPr>
              <w:spacing w:line="276" w:lineRule="auto"/>
              <w:rPr>
                <w:sz w:val="21"/>
                <w:szCs w:val="21"/>
              </w:rPr>
            </w:pPr>
          </w:p>
        </w:tc>
        <w:tc>
          <w:tcPr>
            <w:tcW w:w="0" w:type="auto"/>
          </w:tcPr>
          <w:p w14:paraId="5AFEA82F" w14:textId="77777777" w:rsidR="00490EFB" w:rsidRPr="00D84604" w:rsidRDefault="00490EFB" w:rsidP="00C717F6">
            <w:pPr>
              <w:spacing w:line="276" w:lineRule="auto"/>
              <w:jc w:val="right"/>
              <w:rPr>
                <w:sz w:val="21"/>
                <w:szCs w:val="21"/>
              </w:rPr>
            </w:pPr>
            <w:r w:rsidRPr="00D84604">
              <w:rPr>
                <w:sz w:val="21"/>
                <w:szCs w:val="21"/>
              </w:rPr>
              <w:t>–2.20</w:t>
            </w:r>
          </w:p>
          <w:p w14:paraId="7686FFCB" w14:textId="77777777" w:rsidR="00490EFB" w:rsidRPr="00D84604" w:rsidRDefault="00490EFB" w:rsidP="00C717F6">
            <w:pPr>
              <w:spacing w:line="276" w:lineRule="auto"/>
              <w:jc w:val="right"/>
              <w:rPr>
                <w:sz w:val="21"/>
                <w:szCs w:val="21"/>
              </w:rPr>
            </w:pPr>
            <w:r w:rsidRPr="00D84604">
              <w:rPr>
                <w:sz w:val="21"/>
                <w:szCs w:val="21"/>
              </w:rPr>
              <w:t>(6.67)</w:t>
            </w:r>
          </w:p>
        </w:tc>
        <w:tc>
          <w:tcPr>
            <w:tcW w:w="0" w:type="auto"/>
          </w:tcPr>
          <w:p w14:paraId="340FFE17" w14:textId="77777777" w:rsidR="00490EFB" w:rsidRPr="00D84604" w:rsidRDefault="00490EFB" w:rsidP="00C717F6">
            <w:pPr>
              <w:spacing w:line="276" w:lineRule="auto"/>
              <w:rPr>
                <w:sz w:val="21"/>
                <w:szCs w:val="21"/>
              </w:rPr>
            </w:pPr>
          </w:p>
        </w:tc>
        <w:tc>
          <w:tcPr>
            <w:tcW w:w="0" w:type="auto"/>
          </w:tcPr>
          <w:p w14:paraId="64938F0C"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0.93</w:t>
            </w:r>
          </w:p>
        </w:tc>
        <w:tc>
          <w:tcPr>
            <w:tcW w:w="0" w:type="auto"/>
          </w:tcPr>
          <w:p w14:paraId="0BE39F45"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0.74</w:t>
            </w:r>
          </w:p>
        </w:tc>
      </w:tr>
      <w:tr w:rsidR="00490EFB" w:rsidRPr="00D84604" w14:paraId="157D7206" w14:textId="77777777" w:rsidTr="00C717F6">
        <w:trPr>
          <w:jc w:val="center"/>
        </w:trPr>
        <w:tc>
          <w:tcPr>
            <w:tcW w:w="0" w:type="auto"/>
            <w:gridSpan w:val="10"/>
          </w:tcPr>
          <w:p w14:paraId="63F6FE0F" w14:textId="77777777" w:rsidR="00490EFB" w:rsidRPr="00922BE3" w:rsidRDefault="00490EFB" w:rsidP="00C717F6">
            <w:pPr>
              <w:spacing w:before="120" w:after="120" w:line="276" w:lineRule="auto"/>
              <w:rPr>
                <w:i/>
                <w:iCs/>
                <w:sz w:val="21"/>
                <w:szCs w:val="21"/>
              </w:rPr>
            </w:pPr>
            <w:r w:rsidRPr="00922BE3">
              <w:rPr>
                <w:rFonts w:cs="Arial"/>
                <w:i/>
                <w:iCs/>
                <w:sz w:val="21"/>
                <w:szCs w:val="21"/>
              </w:rPr>
              <w:t xml:space="preserve">Panel 2: </w:t>
            </w:r>
            <w:r w:rsidRPr="00922BE3">
              <w:rPr>
                <w:i/>
                <w:iCs/>
                <w:sz w:val="21"/>
                <w:szCs w:val="21"/>
              </w:rPr>
              <w:t>Cost-effectiveness</w:t>
            </w:r>
          </w:p>
        </w:tc>
      </w:tr>
      <w:tr w:rsidR="001F5469" w:rsidRPr="00D84604" w14:paraId="2DDBCD31" w14:textId="77777777" w:rsidTr="00C717F6">
        <w:trPr>
          <w:jc w:val="center"/>
        </w:trPr>
        <w:tc>
          <w:tcPr>
            <w:tcW w:w="0" w:type="auto"/>
          </w:tcPr>
          <w:p w14:paraId="088C0B3A"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1</m:t>
                    </m:r>
                  </m:sub>
                </m:sSub>
              </m:oMath>
            </m:oMathPara>
          </w:p>
        </w:tc>
        <w:tc>
          <w:tcPr>
            <w:tcW w:w="0" w:type="auto"/>
          </w:tcPr>
          <w:p w14:paraId="7F9768A3" w14:textId="77777777" w:rsidR="00490EFB" w:rsidRPr="00D84604" w:rsidRDefault="00490EFB" w:rsidP="00C717F6">
            <w:pPr>
              <w:spacing w:line="276" w:lineRule="auto"/>
              <w:jc w:val="right"/>
              <w:rPr>
                <w:sz w:val="21"/>
                <w:szCs w:val="21"/>
              </w:rPr>
            </w:pPr>
            <w:r w:rsidRPr="00D84604">
              <w:rPr>
                <w:sz w:val="21"/>
                <w:szCs w:val="21"/>
              </w:rPr>
              <w:t>0.74</w:t>
            </w:r>
          </w:p>
          <w:p w14:paraId="6E963ABC" w14:textId="77777777" w:rsidR="00490EFB" w:rsidRPr="00D84604" w:rsidRDefault="00490EFB" w:rsidP="00C717F6">
            <w:pPr>
              <w:spacing w:line="276" w:lineRule="auto"/>
              <w:jc w:val="right"/>
              <w:rPr>
                <w:sz w:val="21"/>
                <w:szCs w:val="21"/>
              </w:rPr>
            </w:pPr>
            <w:r w:rsidRPr="00D84604">
              <w:rPr>
                <w:sz w:val="21"/>
                <w:szCs w:val="21"/>
              </w:rPr>
              <w:t>(0.07)</w:t>
            </w:r>
          </w:p>
        </w:tc>
        <w:tc>
          <w:tcPr>
            <w:tcW w:w="0" w:type="auto"/>
          </w:tcPr>
          <w:p w14:paraId="1458325D" w14:textId="77777777" w:rsidR="00490EFB" w:rsidRPr="00D84604" w:rsidRDefault="00490EFB" w:rsidP="00C717F6">
            <w:pPr>
              <w:spacing w:line="276" w:lineRule="auto"/>
              <w:rPr>
                <w:sz w:val="21"/>
                <w:szCs w:val="21"/>
              </w:rPr>
            </w:pPr>
          </w:p>
        </w:tc>
        <w:tc>
          <w:tcPr>
            <w:tcW w:w="0" w:type="auto"/>
          </w:tcPr>
          <w:p w14:paraId="1690DB33"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2</m:t>
                    </m:r>
                  </m:sub>
                </m:sSub>
              </m:oMath>
            </m:oMathPara>
          </w:p>
        </w:tc>
        <w:tc>
          <w:tcPr>
            <w:tcW w:w="0" w:type="auto"/>
          </w:tcPr>
          <w:p w14:paraId="4E35FCF5" w14:textId="77777777" w:rsidR="00490EFB" w:rsidRPr="00D84604" w:rsidRDefault="00490EFB" w:rsidP="00C717F6">
            <w:pPr>
              <w:spacing w:line="276" w:lineRule="auto"/>
              <w:jc w:val="right"/>
              <w:rPr>
                <w:sz w:val="21"/>
                <w:szCs w:val="21"/>
              </w:rPr>
            </w:pPr>
            <w:r w:rsidRPr="00D84604">
              <w:rPr>
                <w:sz w:val="21"/>
                <w:szCs w:val="21"/>
              </w:rPr>
              <w:t>0.72</w:t>
            </w:r>
          </w:p>
          <w:p w14:paraId="08361D25" w14:textId="77777777" w:rsidR="00490EFB" w:rsidRPr="00D84604" w:rsidRDefault="00490EFB" w:rsidP="00C717F6">
            <w:pPr>
              <w:spacing w:line="276" w:lineRule="auto"/>
              <w:jc w:val="right"/>
              <w:rPr>
                <w:sz w:val="21"/>
                <w:szCs w:val="21"/>
              </w:rPr>
            </w:pPr>
            <w:r w:rsidRPr="00D84604">
              <w:rPr>
                <w:sz w:val="21"/>
                <w:szCs w:val="21"/>
              </w:rPr>
              <w:t>(0.03)</w:t>
            </w:r>
          </w:p>
        </w:tc>
        <w:tc>
          <w:tcPr>
            <w:tcW w:w="0" w:type="auto"/>
          </w:tcPr>
          <w:p w14:paraId="1F08DBA0" w14:textId="77777777" w:rsidR="00490EFB" w:rsidRPr="00D84604" w:rsidRDefault="00490EFB" w:rsidP="00C717F6">
            <w:pPr>
              <w:spacing w:line="276" w:lineRule="auto"/>
              <w:rPr>
                <w:sz w:val="21"/>
                <w:szCs w:val="21"/>
              </w:rPr>
            </w:pPr>
          </w:p>
        </w:tc>
        <w:tc>
          <w:tcPr>
            <w:tcW w:w="0" w:type="auto"/>
          </w:tcPr>
          <w:p w14:paraId="31DE5208" w14:textId="77777777" w:rsidR="00490EFB" w:rsidRPr="00D84604" w:rsidRDefault="00490EFB" w:rsidP="00C717F6">
            <w:pPr>
              <w:spacing w:line="276" w:lineRule="auto"/>
              <w:jc w:val="right"/>
              <w:rPr>
                <w:sz w:val="21"/>
                <w:szCs w:val="21"/>
              </w:rPr>
            </w:pPr>
            <w:r w:rsidRPr="00D84604">
              <w:rPr>
                <w:sz w:val="21"/>
                <w:szCs w:val="21"/>
              </w:rPr>
              <w:t>–0.02</w:t>
            </w:r>
          </w:p>
          <w:p w14:paraId="38FDCCA1" w14:textId="77777777" w:rsidR="00490EFB" w:rsidRPr="00D84604" w:rsidRDefault="00490EFB" w:rsidP="00C717F6">
            <w:pPr>
              <w:spacing w:line="276" w:lineRule="auto"/>
              <w:jc w:val="right"/>
              <w:rPr>
                <w:sz w:val="21"/>
                <w:szCs w:val="21"/>
              </w:rPr>
            </w:pPr>
            <w:r w:rsidRPr="00D84604">
              <w:rPr>
                <w:sz w:val="21"/>
                <w:szCs w:val="21"/>
              </w:rPr>
              <w:t>(0.02)</w:t>
            </w:r>
          </w:p>
        </w:tc>
        <w:tc>
          <w:tcPr>
            <w:tcW w:w="0" w:type="auto"/>
          </w:tcPr>
          <w:p w14:paraId="7BA02084" w14:textId="77777777" w:rsidR="00490EFB" w:rsidRPr="00D84604" w:rsidRDefault="00490EFB" w:rsidP="00C717F6">
            <w:pPr>
              <w:spacing w:line="276" w:lineRule="auto"/>
              <w:rPr>
                <w:sz w:val="21"/>
                <w:szCs w:val="21"/>
              </w:rPr>
            </w:pPr>
          </w:p>
        </w:tc>
        <w:tc>
          <w:tcPr>
            <w:tcW w:w="0" w:type="auto"/>
          </w:tcPr>
          <w:p w14:paraId="490C5499"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0.12</w:t>
            </w:r>
          </w:p>
        </w:tc>
        <w:tc>
          <w:tcPr>
            <w:tcW w:w="0" w:type="auto"/>
          </w:tcPr>
          <w:p w14:paraId="791659F4"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0.31</w:t>
            </w:r>
          </w:p>
        </w:tc>
      </w:tr>
      <w:tr w:rsidR="001F5469" w:rsidRPr="00D84604" w14:paraId="768B1AD1" w14:textId="77777777" w:rsidTr="00C717F6">
        <w:trPr>
          <w:jc w:val="center"/>
        </w:trPr>
        <w:tc>
          <w:tcPr>
            <w:tcW w:w="0" w:type="auto"/>
          </w:tcPr>
          <w:p w14:paraId="50F4BF75"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2</m:t>
                    </m:r>
                  </m:sub>
                </m:sSub>
              </m:oMath>
            </m:oMathPara>
          </w:p>
        </w:tc>
        <w:tc>
          <w:tcPr>
            <w:tcW w:w="0" w:type="auto"/>
          </w:tcPr>
          <w:p w14:paraId="5861DC0C" w14:textId="77777777" w:rsidR="00490EFB" w:rsidRPr="00D84604" w:rsidRDefault="00490EFB" w:rsidP="00C717F6">
            <w:pPr>
              <w:spacing w:line="276" w:lineRule="auto"/>
              <w:jc w:val="right"/>
              <w:rPr>
                <w:sz w:val="21"/>
                <w:szCs w:val="21"/>
              </w:rPr>
            </w:pPr>
            <w:r w:rsidRPr="00D84604">
              <w:rPr>
                <w:sz w:val="21"/>
                <w:szCs w:val="21"/>
              </w:rPr>
              <w:t>0.67</w:t>
            </w:r>
          </w:p>
          <w:p w14:paraId="3D438B75" w14:textId="77777777" w:rsidR="00490EFB" w:rsidRPr="00D84604" w:rsidRDefault="00490EFB" w:rsidP="00C717F6">
            <w:pPr>
              <w:spacing w:line="276" w:lineRule="auto"/>
              <w:jc w:val="right"/>
              <w:rPr>
                <w:sz w:val="21"/>
                <w:szCs w:val="21"/>
              </w:rPr>
            </w:pPr>
            <w:r w:rsidRPr="00D84604">
              <w:rPr>
                <w:sz w:val="21"/>
                <w:szCs w:val="21"/>
              </w:rPr>
              <w:t>(0.03)</w:t>
            </w:r>
          </w:p>
        </w:tc>
        <w:tc>
          <w:tcPr>
            <w:tcW w:w="0" w:type="auto"/>
          </w:tcPr>
          <w:p w14:paraId="6349CBD6" w14:textId="77777777" w:rsidR="00490EFB" w:rsidRPr="00D84604" w:rsidRDefault="00490EFB" w:rsidP="00C717F6">
            <w:pPr>
              <w:spacing w:line="276" w:lineRule="auto"/>
              <w:rPr>
                <w:sz w:val="21"/>
                <w:szCs w:val="21"/>
              </w:rPr>
            </w:pPr>
          </w:p>
        </w:tc>
        <w:tc>
          <w:tcPr>
            <w:tcW w:w="0" w:type="auto"/>
          </w:tcPr>
          <w:p w14:paraId="211DC3C2"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1</m:t>
                    </m:r>
                  </m:sub>
                </m:sSub>
              </m:oMath>
            </m:oMathPara>
          </w:p>
        </w:tc>
        <w:tc>
          <w:tcPr>
            <w:tcW w:w="0" w:type="auto"/>
          </w:tcPr>
          <w:p w14:paraId="0DEBBC5A" w14:textId="77777777" w:rsidR="00490EFB" w:rsidRPr="00D84604" w:rsidRDefault="00490EFB" w:rsidP="00C717F6">
            <w:pPr>
              <w:spacing w:line="276" w:lineRule="auto"/>
              <w:jc w:val="right"/>
              <w:rPr>
                <w:sz w:val="21"/>
                <w:szCs w:val="21"/>
              </w:rPr>
            </w:pPr>
            <w:r w:rsidRPr="00D84604">
              <w:rPr>
                <w:sz w:val="21"/>
                <w:szCs w:val="21"/>
              </w:rPr>
              <w:t>0.63</w:t>
            </w:r>
          </w:p>
          <w:p w14:paraId="27A57820" w14:textId="77777777" w:rsidR="00490EFB" w:rsidRPr="00D84604" w:rsidRDefault="00490EFB" w:rsidP="00C717F6">
            <w:pPr>
              <w:spacing w:line="276" w:lineRule="auto"/>
              <w:jc w:val="right"/>
              <w:rPr>
                <w:sz w:val="21"/>
                <w:szCs w:val="21"/>
              </w:rPr>
            </w:pPr>
            <w:r w:rsidRPr="00D84604">
              <w:rPr>
                <w:sz w:val="21"/>
                <w:szCs w:val="21"/>
              </w:rPr>
              <w:t>(0.06)</w:t>
            </w:r>
          </w:p>
        </w:tc>
        <w:tc>
          <w:tcPr>
            <w:tcW w:w="0" w:type="auto"/>
          </w:tcPr>
          <w:p w14:paraId="11FE3CA5" w14:textId="77777777" w:rsidR="00490EFB" w:rsidRPr="00D84604" w:rsidRDefault="00490EFB" w:rsidP="00C717F6">
            <w:pPr>
              <w:spacing w:line="276" w:lineRule="auto"/>
              <w:rPr>
                <w:sz w:val="21"/>
                <w:szCs w:val="21"/>
              </w:rPr>
            </w:pPr>
          </w:p>
        </w:tc>
        <w:tc>
          <w:tcPr>
            <w:tcW w:w="0" w:type="auto"/>
          </w:tcPr>
          <w:p w14:paraId="61693153" w14:textId="77777777" w:rsidR="00490EFB" w:rsidRPr="00D84604" w:rsidRDefault="00490EFB" w:rsidP="00C717F6">
            <w:pPr>
              <w:spacing w:line="276" w:lineRule="auto"/>
              <w:jc w:val="right"/>
              <w:rPr>
                <w:sz w:val="21"/>
                <w:szCs w:val="21"/>
              </w:rPr>
            </w:pPr>
            <w:r w:rsidRPr="00D84604">
              <w:rPr>
                <w:sz w:val="21"/>
                <w:szCs w:val="21"/>
              </w:rPr>
              <w:t>–0.04</w:t>
            </w:r>
          </w:p>
          <w:p w14:paraId="1B961D83" w14:textId="77777777" w:rsidR="00490EFB" w:rsidRPr="00D84604" w:rsidRDefault="00490EFB" w:rsidP="00C717F6">
            <w:pPr>
              <w:spacing w:line="276" w:lineRule="auto"/>
              <w:jc w:val="right"/>
              <w:rPr>
                <w:sz w:val="21"/>
                <w:szCs w:val="21"/>
              </w:rPr>
            </w:pPr>
            <w:r w:rsidRPr="00D84604">
              <w:rPr>
                <w:sz w:val="21"/>
                <w:szCs w:val="21"/>
              </w:rPr>
              <w:t>(0.02)</w:t>
            </w:r>
          </w:p>
        </w:tc>
        <w:tc>
          <w:tcPr>
            <w:tcW w:w="0" w:type="auto"/>
          </w:tcPr>
          <w:p w14:paraId="68F6F4B1" w14:textId="77777777" w:rsidR="00490EFB" w:rsidRPr="00D84604" w:rsidRDefault="00490EFB" w:rsidP="00C717F6">
            <w:pPr>
              <w:spacing w:line="276" w:lineRule="auto"/>
              <w:rPr>
                <w:sz w:val="21"/>
                <w:szCs w:val="21"/>
              </w:rPr>
            </w:pPr>
          </w:p>
        </w:tc>
        <w:tc>
          <w:tcPr>
            <w:tcW w:w="0" w:type="auto"/>
          </w:tcPr>
          <w:p w14:paraId="65161CCA"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0.03</w:t>
            </w:r>
          </w:p>
        </w:tc>
        <w:tc>
          <w:tcPr>
            <w:tcW w:w="0" w:type="auto"/>
          </w:tcPr>
          <w:p w14:paraId="1C5B6034"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0.03</w:t>
            </w:r>
          </w:p>
        </w:tc>
      </w:tr>
      <w:tr w:rsidR="001F5469" w:rsidRPr="00D84604" w14:paraId="303FF22B" w14:textId="77777777" w:rsidTr="00C717F6">
        <w:trPr>
          <w:jc w:val="center"/>
        </w:trPr>
        <w:tc>
          <w:tcPr>
            <w:tcW w:w="0" w:type="auto"/>
          </w:tcPr>
          <w:p w14:paraId="59968303"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3</m:t>
                    </m:r>
                  </m:sub>
                </m:sSub>
              </m:oMath>
            </m:oMathPara>
          </w:p>
        </w:tc>
        <w:tc>
          <w:tcPr>
            <w:tcW w:w="0" w:type="auto"/>
          </w:tcPr>
          <w:p w14:paraId="7E2CF48F" w14:textId="77777777" w:rsidR="00490EFB" w:rsidRPr="00D84604" w:rsidRDefault="00490EFB" w:rsidP="00C717F6">
            <w:pPr>
              <w:spacing w:line="276" w:lineRule="auto"/>
              <w:jc w:val="right"/>
              <w:rPr>
                <w:sz w:val="21"/>
                <w:szCs w:val="21"/>
              </w:rPr>
            </w:pPr>
            <w:r w:rsidRPr="00D84604">
              <w:rPr>
                <w:sz w:val="21"/>
                <w:szCs w:val="21"/>
              </w:rPr>
              <w:t>0.74</w:t>
            </w:r>
          </w:p>
          <w:p w14:paraId="1DAF166D" w14:textId="77777777" w:rsidR="00490EFB" w:rsidRPr="00D84604" w:rsidRDefault="00490EFB" w:rsidP="00C717F6">
            <w:pPr>
              <w:spacing w:line="276" w:lineRule="auto"/>
              <w:jc w:val="right"/>
              <w:rPr>
                <w:sz w:val="21"/>
                <w:szCs w:val="21"/>
              </w:rPr>
            </w:pPr>
            <w:r w:rsidRPr="00D84604">
              <w:rPr>
                <w:sz w:val="21"/>
                <w:szCs w:val="21"/>
              </w:rPr>
              <w:t>(0.09)</w:t>
            </w:r>
          </w:p>
        </w:tc>
        <w:tc>
          <w:tcPr>
            <w:tcW w:w="0" w:type="auto"/>
          </w:tcPr>
          <w:p w14:paraId="60FC0C77" w14:textId="77777777" w:rsidR="00490EFB" w:rsidRPr="00D84604" w:rsidRDefault="00490EFB" w:rsidP="00C717F6">
            <w:pPr>
              <w:spacing w:line="276" w:lineRule="auto"/>
              <w:rPr>
                <w:sz w:val="21"/>
                <w:szCs w:val="21"/>
              </w:rPr>
            </w:pPr>
          </w:p>
        </w:tc>
        <w:tc>
          <w:tcPr>
            <w:tcW w:w="0" w:type="auto"/>
          </w:tcPr>
          <w:p w14:paraId="40772C43"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4</m:t>
                    </m:r>
                  </m:sub>
                </m:sSub>
              </m:oMath>
            </m:oMathPara>
          </w:p>
        </w:tc>
        <w:tc>
          <w:tcPr>
            <w:tcW w:w="0" w:type="auto"/>
          </w:tcPr>
          <w:p w14:paraId="36E9E9EC" w14:textId="77777777" w:rsidR="00490EFB" w:rsidRPr="00D84604" w:rsidRDefault="00490EFB" w:rsidP="00C717F6">
            <w:pPr>
              <w:spacing w:line="276" w:lineRule="auto"/>
              <w:jc w:val="right"/>
              <w:rPr>
                <w:sz w:val="21"/>
                <w:szCs w:val="21"/>
              </w:rPr>
            </w:pPr>
            <w:r w:rsidRPr="00D84604">
              <w:rPr>
                <w:sz w:val="21"/>
                <w:szCs w:val="21"/>
              </w:rPr>
              <w:t>0.76</w:t>
            </w:r>
          </w:p>
          <w:p w14:paraId="46BFC592" w14:textId="77777777" w:rsidR="00490EFB" w:rsidRPr="00D84604" w:rsidRDefault="00490EFB" w:rsidP="00C717F6">
            <w:pPr>
              <w:spacing w:line="276" w:lineRule="auto"/>
              <w:jc w:val="right"/>
              <w:rPr>
                <w:sz w:val="21"/>
                <w:szCs w:val="21"/>
              </w:rPr>
            </w:pPr>
            <w:r w:rsidRPr="00D84604">
              <w:rPr>
                <w:sz w:val="21"/>
                <w:szCs w:val="21"/>
              </w:rPr>
              <w:t>(0.08)</w:t>
            </w:r>
          </w:p>
        </w:tc>
        <w:tc>
          <w:tcPr>
            <w:tcW w:w="0" w:type="auto"/>
          </w:tcPr>
          <w:p w14:paraId="460B4CC7" w14:textId="77777777" w:rsidR="00490EFB" w:rsidRPr="00D84604" w:rsidRDefault="00490EFB" w:rsidP="00C717F6">
            <w:pPr>
              <w:spacing w:line="276" w:lineRule="auto"/>
              <w:rPr>
                <w:sz w:val="21"/>
                <w:szCs w:val="21"/>
              </w:rPr>
            </w:pPr>
          </w:p>
        </w:tc>
        <w:tc>
          <w:tcPr>
            <w:tcW w:w="0" w:type="auto"/>
          </w:tcPr>
          <w:p w14:paraId="3A8D46DC" w14:textId="77777777" w:rsidR="00490EFB" w:rsidRPr="00D84604" w:rsidRDefault="00490EFB" w:rsidP="00C717F6">
            <w:pPr>
              <w:spacing w:line="276" w:lineRule="auto"/>
              <w:jc w:val="right"/>
              <w:rPr>
                <w:sz w:val="21"/>
                <w:szCs w:val="21"/>
              </w:rPr>
            </w:pPr>
            <w:r w:rsidRPr="00D84604">
              <w:rPr>
                <w:sz w:val="21"/>
                <w:szCs w:val="21"/>
              </w:rPr>
              <w:t>0.01</w:t>
            </w:r>
          </w:p>
          <w:p w14:paraId="58E43439" w14:textId="77777777" w:rsidR="00490EFB" w:rsidRPr="00D84604" w:rsidRDefault="00490EFB" w:rsidP="00C717F6">
            <w:pPr>
              <w:spacing w:line="276" w:lineRule="auto"/>
              <w:jc w:val="right"/>
              <w:rPr>
                <w:sz w:val="21"/>
                <w:szCs w:val="21"/>
              </w:rPr>
            </w:pPr>
            <w:r w:rsidRPr="00D84604">
              <w:rPr>
                <w:sz w:val="21"/>
                <w:szCs w:val="21"/>
              </w:rPr>
              <w:t>(0.03)</w:t>
            </w:r>
          </w:p>
        </w:tc>
        <w:tc>
          <w:tcPr>
            <w:tcW w:w="0" w:type="auto"/>
          </w:tcPr>
          <w:p w14:paraId="45B4416E" w14:textId="77777777" w:rsidR="00490EFB" w:rsidRPr="00D84604" w:rsidRDefault="00490EFB" w:rsidP="00C717F6">
            <w:pPr>
              <w:spacing w:line="276" w:lineRule="auto"/>
              <w:rPr>
                <w:sz w:val="21"/>
                <w:szCs w:val="21"/>
              </w:rPr>
            </w:pPr>
          </w:p>
        </w:tc>
        <w:tc>
          <w:tcPr>
            <w:tcW w:w="0" w:type="auto"/>
          </w:tcPr>
          <w:p w14:paraId="2F3EE0D2"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0.69</w:t>
            </w:r>
          </w:p>
        </w:tc>
        <w:tc>
          <w:tcPr>
            <w:tcW w:w="0" w:type="auto"/>
          </w:tcPr>
          <w:p w14:paraId="1A43932F"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0.64</w:t>
            </w:r>
          </w:p>
        </w:tc>
      </w:tr>
      <w:tr w:rsidR="001F5469" w:rsidRPr="00D84604" w14:paraId="1E8C9BFF" w14:textId="77777777" w:rsidTr="00C717F6">
        <w:trPr>
          <w:jc w:val="center"/>
        </w:trPr>
        <w:tc>
          <w:tcPr>
            <w:tcW w:w="0" w:type="auto"/>
          </w:tcPr>
          <w:p w14:paraId="1383F0F1"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4</m:t>
                    </m:r>
                  </m:sub>
                </m:sSub>
              </m:oMath>
            </m:oMathPara>
          </w:p>
        </w:tc>
        <w:tc>
          <w:tcPr>
            <w:tcW w:w="0" w:type="auto"/>
          </w:tcPr>
          <w:p w14:paraId="47BF1A81" w14:textId="77777777" w:rsidR="00490EFB" w:rsidRPr="00D84604" w:rsidRDefault="00490EFB" w:rsidP="00C717F6">
            <w:pPr>
              <w:spacing w:line="276" w:lineRule="auto"/>
              <w:jc w:val="right"/>
              <w:rPr>
                <w:sz w:val="21"/>
                <w:szCs w:val="21"/>
              </w:rPr>
            </w:pPr>
            <w:r w:rsidRPr="00D84604">
              <w:rPr>
                <w:sz w:val="21"/>
                <w:szCs w:val="21"/>
              </w:rPr>
              <w:t>0.70</w:t>
            </w:r>
          </w:p>
          <w:p w14:paraId="09688F3F" w14:textId="77777777" w:rsidR="00490EFB" w:rsidRPr="00D84604" w:rsidRDefault="00490EFB" w:rsidP="00C717F6">
            <w:pPr>
              <w:spacing w:line="276" w:lineRule="auto"/>
              <w:jc w:val="right"/>
              <w:rPr>
                <w:sz w:val="21"/>
                <w:szCs w:val="21"/>
              </w:rPr>
            </w:pPr>
            <w:r w:rsidRPr="00D84604">
              <w:rPr>
                <w:sz w:val="21"/>
                <w:szCs w:val="21"/>
              </w:rPr>
              <w:t>(0.07)</w:t>
            </w:r>
          </w:p>
        </w:tc>
        <w:tc>
          <w:tcPr>
            <w:tcW w:w="0" w:type="auto"/>
          </w:tcPr>
          <w:p w14:paraId="0B4C2933" w14:textId="77777777" w:rsidR="00490EFB" w:rsidRPr="00D84604" w:rsidRDefault="00490EFB" w:rsidP="00C717F6">
            <w:pPr>
              <w:spacing w:line="276" w:lineRule="auto"/>
              <w:rPr>
                <w:sz w:val="21"/>
                <w:szCs w:val="21"/>
              </w:rPr>
            </w:pPr>
          </w:p>
        </w:tc>
        <w:tc>
          <w:tcPr>
            <w:tcW w:w="0" w:type="auto"/>
          </w:tcPr>
          <w:p w14:paraId="03D53DAE"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3</m:t>
                    </m:r>
                  </m:sub>
                </m:sSub>
              </m:oMath>
            </m:oMathPara>
          </w:p>
        </w:tc>
        <w:tc>
          <w:tcPr>
            <w:tcW w:w="0" w:type="auto"/>
          </w:tcPr>
          <w:p w14:paraId="26ABFFE0" w14:textId="77777777" w:rsidR="00490EFB" w:rsidRPr="00D84604" w:rsidRDefault="00490EFB" w:rsidP="00C717F6">
            <w:pPr>
              <w:spacing w:line="276" w:lineRule="auto"/>
              <w:jc w:val="right"/>
              <w:rPr>
                <w:sz w:val="21"/>
                <w:szCs w:val="21"/>
              </w:rPr>
            </w:pPr>
            <w:r w:rsidRPr="00D84604">
              <w:rPr>
                <w:sz w:val="21"/>
                <w:szCs w:val="21"/>
              </w:rPr>
              <w:t>0.69</w:t>
            </w:r>
          </w:p>
          <w:p w14:paraId="2F83E8AD" w14:textId="77777777" w:rsidR="00490EFB" w:rsidRPr="00D84604" w:rsidRDefault="00490EFB" w:rsidP="00C717F6">
            <w:pPr>
              <w:spacing w:line="276" w:lineRule="auto"/>
              <w:jc w:val="right"/>
              <w:rPr>
                <w:sz w:val="21"/>
                <w:szCs w:val="21"/>
              </w:rPr>
            </w:pPr>
            <w:r w:rsidRPr="00D84604">
              <w:rPr>
                <w:sz w:val="21"/>
                <w:szCs w:val="21"/>
              </w:rPr>
              <w:t>(0.08)</w:t>
            </w:r>
          </w:p>
        </w:tc>
        <w:tc>
          <w:tcPr>
            <w:tcW w:w="0" w:type="auto"/>
          </w:tcPr>
          <w:p w14:paraId="72820671" w14:textId="77777777" w:rsidR="00490EFB" w:rsidRPr="00D84604" w:rsidRDefault="00490EFB" w:rsidP="00C717F6">
            <w:pPr>
              <w:spacing w:line="276" w:lineRule="auto"/>
              <w:rPr>
                <w:sz w:val="21"/>
                <w:szCs w:val="21"/>
              </w:rPr>
            </w:pPr>
          </w:p>
        </w:tc>
        <w:tc>
          <w:tcPr>
            <w:tcW w:w="0" w:type="auto"/>
          </w:tcPr>
          <w:p w14:paraId="013E15D7" w14:textId="77777777" w:rsidR="00490EFB" w:rsidRPr="00D84604" w:rsidRDefault="00490EFB" w:rsidP="00C717F6">
            <w:pPr>
              <w:spacing w:line="276" w:lineRule="auto"/>
              <w:jc w:val="right"/>
              <w:rPr>
                <w:sz w:val="21"/>
                <w:szCs w:val="21"/>
              </w:rPr>
            </w:pPr>
            <w:r w:rsidRPr="00D84604">
              <w:rPr>
                <w:sz w:val="21"/>
                <w:szCs w:val="21"/>
              </w:rPr>
              <w:t>–0.01</w:t>
            </w:r>
          </w:p>
          <w:p w14:paraId="45D88517" w14:textId="77777777" w:rsidR="00490EFB" w:rsidRPr="00D84604" w:rsidRDefault="00490EFB" w:rsidP="00C717F6">
            <w:pPr>
              <w:spacing w:line="276" w:lineRule="auto"/>
              <w:jc w:val="right"/>
              <w:rPr>
                <w:sz w:val="21"/>
                <w:szCs w:val="21"/>
              </w:rPr>
            </w:pPr>
            <w:r w:rsidRPr="00D84604">
              <w:rPr>
                <w:sz w:val="21"/>
                <w:szCs w:val="21"/>
              </w:rPr>
              <w:t>(0.03)</w:t>
            </w:r>
          </w:p>
        </w:tc>
        <w:tc>
          <w:tcPr>
            <w:tcW w:w="0" w:type="auto"/>
          </w:tcPr>
          <w:p w14:paraId="1E768EBD" w14:textId="77777777" w:rsidR="00490EFB" w:rsidRPr="00D84604" w:rsidRDefault="00490EFB" w:rsidP="00C717F6">
            <w:pPr>
              <w:spacing w:line="276" w:lineRule="auto"/>
              <w:rPr>
                <w:sz w:val="21"/>
                <w:szCs w:val="21"/>
              </w:rPr>
            </w:pPr>
          </w:p>
        </w:tc>
        <w:tc>
          <w:tcPr>
            <w:tcW w:w="0" w:type="auto"/>
          </w:tcPr>
          <w:p w14:paraId="454E9D43"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0.88</w:t>
            </w:r>
          </w:p>
        </w:tc>
        <w:tc>
          <w:tcPr>
            <w:tcW w:w="0" w:type="auto"/>
          </w:tcPr>
          <w:p w14:paraId="73F3DA72" w14:textId="77777777" w:rsidR="00490EFB" w:rsidRPr="00D84604" w:rsidRDefault="00490EFB" w:rsidP="00C717F6">
            <w:pPr>
              <w:spacing w:line="276" w:lineRule="auto"/>
              <w:rPr>
                <w:sz w:val="21"/>
                <w:szCs w:val="21"/>
              </w:rPr>
            </w:pPr>
            <w:r w:rsidRPr="002D2F71">
              <w:rPr>
                <w:i/>
                <w:iCs/>
                <w:sz w:val="21"/>
                <w:szCs w:val="21"/>
              </w:rPr>
              <w:t>p</w:t>
            </w:r>
            <w:r w:rsidRPr="00D84604">
              <w:rPr>
                <w:sz w:val="21"/>
                <w:szCs w:val="21"/>
              </w:rPr>
              <w:t xml:space="preserve"> = 0.77</w:t>
            </w:r>
          </w:p>
        </w:tc>
      </w:tr>
      <w:tr w:rsidR="007A1785" w:rsidRPr="00D84604" w14:paraId="5E22FFAB" w14:textId="77777777" w:rsidTr="00C717F6">
        <w:trPr>
          <w:jc w:val="center"/>
        </w:trPr>
        <w:tc>
          <w:tcPr>
            <w:tcW w:w="0" w:type="auto"/>
            <w:gridSpan w:val="3"/>
          </w:tcPr>
          <w:p w14:paraId="21035354" w14:textId="77777777" w:rsidR="00490EFB" w:rsidRPr="00D84604" w:rsidRDefault="00490EFB" w:rsidP="00C717F6">
            <w:pPr>
              <w:spacing w:before="120" w:line="276" w:lineRule="auto"/>
              <w:jc w:val="center"/>
              <w:rPr>
                <w:sz w:val="21"/>
                <w:szCs w:val="21"/>
              </w:rPr>
            </w:pPr>
            <w:r>
              <w:rPr>
                <w:sz w:val="21"/>
                <w:szCs w:val="21"/>
              </w:rPr>
              <w:t xml:space="preserve">Obs. (periods): </w:t>
            </w:r>
            <w:r w:rsidRPr="00D84604">
              <w:rPr>
                <w:sz w:val="21"/>
                <w:szCs w:val="21"/>
              </w:rPr>
              <w:t>15</w:t>
            </w:r>
            <w:r>
              <w:rPr>
                <w:sz w:val="21"/>
                <w:szCs w:val="21"/>
              </w:rPr>
              <w:t xml:space="preserve"> </w:t>
            </w:r>
          </w:p>
        </w:tc>
        <w:tc>
          <w:tcPr>
            <w:tcW w:w="0" w:type="auto"/>
            <w:gridSpan w:val="3"/>
          </w:tcPr>
          <w:p w14:paraId="17A07AE2" w14:textId="77777777" w:rsidR="00490EFB" w:rsidRPr="00D84604" w:rsidRDefault="00490EFB" w:rsidP="00C717F6">
            <w:pPr>
              <w:spacing w:before="120" w:line="276" w:lineRule="auto"/>
              <w:jc w:val="center"/>
              <w:rPr>
                <w:sz w:val="21"/>
                <w:szCs w:val="21"/>
              </w:rPr>
            </w:pPr>
            <w:r>
              <w:rPr>
                <w:sz w:val="21"/>
                <w:szCs w:val="21"/>
              </w:rPr>
              <w:t xml:space="preserve">Obs. (periods): </w:t>
            </w:r>
            <w:r w:rsidRPr="00D84604">
              <w:rPr>
                <w:sz w:val="21"/>
                <w:szCs w:val="21"/>
              </w:rPr>
              <w:t>15</w:t>
            </w:r>
          </w:p>
        </w:tc>
        <w:tc>
          <w:tcPr>
            <w:tcW w:w="0" w:type="auto"/>
          </w:tcPr>
          <w:p w14:paraId="029700E1" w14:textId="77777777" w:rsidR="00490EFB" w:rsidRPr="00D84604" w:rsidRDefault="00490EFB" w:rsidP="00C717F6">
            <w:pPr>
              <w:spacing w:before="120" w:line="276" w:lineRule="auto"/>
              <w:jc w:val="right"/>
              <w:rPr>
                <w:sz w:val="21"/>
                <w:szCs w:val="21"/>
              </w:rPr>
            </w:pPr>
          </w:p>
        </w:tc>
        <w:tc>
          <w:tcPr>
            <w:tcW w:w="0" w:type="auto"/>
          </w:tcPr>
          <w:p w14:paraId="760963DE" w14:textId="77777777" w:rsidR="00490EFB" w:rsidRPr="00D84604" w:rsidRDefault="00490EFB" w:rsidP="00C717F6">
            <w:pPr>
              <w:spacing w:before="120" w:line="276" w:lineRule="auto"/>
              <w:rPr>
                <w:sz w:val="21"/>
                <w:szCs w:val="21"/>
              </w:rPr>
            </w:pPr>
          </w:p>
        </w:tc>
        <w:tc>
          <w:tcPr>
            <w:tcW w:w="0" w:type="auto"/>
          </w:tcPr>
          <w:p w14:paraId="61493B54" w14:textId="77777777" w:rsidR="00490EFB" w:rsidRPr="00D84604" w:rsidRDefault="00490EFB" w:rsidP="00C717F6">
            <w:pPr>
              <w:spacing w:before="120" w:line="276" w:lineRule="auto"/>
              <w:rPr>
                <w:sz w:val="21"/>
                <w:szCs w:val="21"/>
              </w:rPr>
            </w:pPr>
          </w:p>
        </w:tc>
        <w:tc>
          <w:tcPr>
            <w:tcW w:w="0" w:type="auto"/>
          </w:tcPr>
          <w:p w14:paraId="5175E3B3" w14:textId="77777777" w:rsidR="00490EFB" w:rsidRPr="00D84604" w:rsidRDefault="00490EFB" w:rsidP="00C717F6">
            <w:pPr>
              <w:spacing w:before="120" w:line="276" w:lineRule="auto"/>
              <w:rPr>
                <w:sz w:val="21"/>
                <w:szCs w:val="21"/>
              </w:rPr>
            </w:pPr>
          </w:p>
        </w:tc>
      </w:tr>
    </w:tbl>
    <w:p w14:paraId="392017FB" w14:textId="77777777" w:rsidR="00490EFB" w:rsidRDefault="00490EFB" w:rsidP="00490EFB"/>
    <w:p w14:paraId="1F44DC24" w14:textId="77777777" w:rsidR="00490EFB" w:rsidRDefault="00490EFB" w:rsidP="00490EFB"/>
    <w:p w14:paraId="2FBE1065" w14:textId="77777777" w:rsidR="00490EFB" w:rsidRDefault="00490EFB" w:rsidP="00490EFB"/>
    <w:p w14:paraId="2987B8D3" w14:textId="77777777" w:rsidR="00490EFB" w:rsidRPr="00D84604" w:rsidRDefault="00490EFB" w:rsidP="00490EFB">
      <w:pPr>
        <w:jc w:val="center"/>
        <w:rPr>
          <w:b/>
          <w:bCs/>
        </w:rPr>
      </w:pPr>
      <w:r w:rsidRPr="00D84604">
        <w:rPr>
          <w:b/>
          <w:bCs/>
        </w:rPr>
        <w:t>Table A</w:t>
      </w:r>
      <w:r>
        <w:rPr>
          <w:b/>
          <w:bCs/>
        </w:rPr>
        <w:t>3</w:t>
      </w:r>
      <w:r w:rsidRPr="00D84604">
        <w:rPr>
          <w:b/>
          <w:bCs/>
        </w:rPr>
        <w:t xml:space="preserve">. Further results about the consequences of adopting the wrong parameters under the </w:t>
      </w:r>
      <w:r>
        <w:rPr>
          <w:b/>
          <w:bCs/>
        </w:rPr>
        <w:t>AB</w:t>
      </w:r>
      <w:r w:rsidRPr="00D84604">
        <w:rPr>
          <w:b/>
          <w:bCs/>
        </w:rPr>
        <w:t xml:space="preserve"> mechanism</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939"/>
        <w:gridCol w:w="252"/>
        <w:gridCol w:w="595"/>
        <w:gridCol w:w="939"/>
        <w:gridCol w:w="252"/>
        <w:gridCol w:w="1224"/>
        <w:gridCol w:w="375"/>
        <w:gridCol w:w="1150"/>
        <w:gridCol w:w="912"/>
      </w:tblGrid>
      <w:tr w:rsidR="00490EFB" w:rsidRPr="00D84604" w14:paraId="713FBFAE" w14:textId="77777777" w:rsidTr="00C717F6">
        <w:trPr>
          <w:jc w:val="center"/>
        </w:trPr>
        <w:tc>
          <w:tcPr>
            <w:tcW w:w="0" w:type="auto"/>
            <w:gridSpan w:val="3"/>
            <w:tcBorders>
              <w:bottom w:val="single" w:sz="4" w:space="0" w:color="auto"/>
            </w:tcBorders>
          </w:tcPr>
          <w:p w14:paraId="56CA5117" w14:textId="77777777" w:rsidR="00490EFB" w:rsidRPr="001A241A" w:rsidRDefault="00490EFB" w:rsidP="00C717F6">
            <w:pPr>
              <w:spacing w:line="276" w:lineRule="auto"/>
              <w:jc w:val="center"/>
              <w:rPr>
                <w:b/>
                <w:bCs/>
                <w:sz w:val="21"/>
                <w:szCs w:val="21"/>
              </w:rPr>
            </w:pPr>
            <w:r w:rsidRPr="001A241A">
              <w:rPr>
                <w:b/>
                <w:bCs/>
                <w:sz w:val="21"/>
                <w:szCs w:val="21"/>
              </w:rPr>
              <w:t>Correct par</w:t>
            </w:r>
            <w:r>
              <w:rPr>
                <w:b/>
                <w:bCs/>
                <w:sz w:val="21"/>
                <w:szCs w:val="21"/>
              </w:rPr>
              <w:t>.</w:t>
            </w:r>
          </w:p>
        </w:tc>
        <w:tc>
          <w:tcPr>
            <w:tcW w:w="0" w:type="auto"/>
            <w:gridSpan w:val="3"/>
            <w:tcBorders>
              <w:bottom w:val="single" w:sz="4" w:space="0" w:color="auto"/>
            </w:tcBorders>
          </w:tcPr>
          <w:p w14:paraId="2A95C26A" w14:textId="77777777" w:rsidR="00490EFB" w:rsidRPr="001A241A" w:rsidRDefault="00490EFB" w:rsidP="00C717F6">
            <w:pPr>
              <w:spacing w:line="276" w:lineRule="auto"/>
              <w:jc w:val="center"/>
              <w:rPr>
                <w:b/>
                <w:bCs/>
                <w:sz w:val="21"/>
                <w:szCs w:val="21"/>
              </w:rPr>
            </w:pPr>
            <w:r w:rsidRPr="001A241A">
              <w:rPr>
                <w:b/>
                <w:bCs/>
                <w:sz w:val="21"/>
                <w:szCs w:val="21"/>
              </w:rPr>
              <w:t>Wrong par</w:t>
            </w:r>
            <w:r>
              <w:rPr>
                <w:b/>
                <w:bCs/>
                <w:sz w:val="21"/>
                <w:szCs w:val="21"/>
              </w:rPr>
              <w:t>.</w:t>
            </w:r>
          </w:p>
        </w:tc>
        <w:tc>
          <w:tcPr>
            <w:tcW w:w="0" w:type="auto"/>
            <w:gridSpan w:val="4"/>
            <w:tcBorders>
              <w:bottom w:val="single" w:sz="4" w:space="0" w:color="auto"/>
            </w:tcBorders>
          </w:tcPr>
          <w:p w14:paraId="4E5014EE" w14:textId="77777777" w:rsidR="00490EFB" w:rsidRPr="001A241A" w:rsidRDefault="00490EFB" w:rsidP="00C717F6">
            <w:pPr>
              <w:spacing w:line="276" w:lineRule="auto"/>
              <w:jc w:val="center"/>
              <w:rPr>
                <w:b/>
                <w:bCs/>
                <w:sz w:val="21"/>
                <w:szCs w:val="21"/>
              </w:rPr>
            </w:pPr>
            <w:r w:rsidRPr="001A241A">
              <w:rPr>
                <w:b/>
                <w:bCs/>
                <w:sz w:val="21"/>
                <w:szCs w:val="21"/>
              </w:rPr>
              <w:t>Wrong – Correct</w:t>
            </w:r>
          </w:p>
        </w:tc>
      </w:tr>
      <w:tr w:rsidR="007A1785" w:rsidRPr="00D84604" w14:paraId="77473A40" w14:textId="77777777" w:rsidTr="00C717F6">
        <w:trPr>
          <w:jc w:val="center"/>
        </w:trPr>
        <w:tc>
          <w:tcPr>
            <w:tcW w:w="0" w:type="auto"/>
            <w:tcBorders>
              <w:top w:val="single" w:sz="4" w:space="0" w:color="auto"/>
              <w:bottom w:val="single" w:sz="4" w:space="0" w:color="auto"/>
            </w:tcBorders>
          </w:tcPr>
          <w:p w14:paraId="35A97285" w14:textId="77777777" w:rsidR="00490EFB" w:rsidRPr="001A241A" w:rsidRDefault="00490EFB" w:rsidP="00C717F6">
            <w:pPr>
              <w:spacing w:line="276" w:lineRule="auto"/>
              <w:jc w:val="center"/>
              <w:rPr>
                <w:b/>
                <w:bCs/>
                <w:sz w:val="21"/>
                <w:szCs w:val="21"/>
              </w:rPr>
            </w:pPr>
            <w:r w:rsidRPr="001A241A">
              <w:rPr>
                <w:b/>
                <w:bCs/>
                <w:sz w:val="21"/>
                <w:szCs w:val="21"/>
              </w:rPr>
              <w:t>Par</w:t>
            </w:r>
            <w:r>
              <w:rPr>
                <w:b/>
                <w:bCs/>
                <w:sz w:val="21"/>
                <w:szCs w:val="21"/>
              </w:rPr>
              <w:t>.</w:t>
            </w:r>
          </w:p>
        </w:tc>
        <w:tc>
          <w:tcPr>
            <w:tcW w:w="0" w:type="auto"/>
            <w:gridSpan w:val="2"/>
            <w:tcBorders>
              <w:top w:val="single" w:sz="4" w:space="0" w:color="auto"/>
              <w:bottom w:val="single" w:sz="4" w:space="0" w:color="auto"/>
            </w:tcBorders>
          </w:tcPr>
          <w:p w14:paraId="409B18FB" w14:textId="77777777" w:rsidR="00490EFB" w:rsidRPr="001A241A" w:rsidRDefault="00490EFB" w:rsidP="00C717F6">
            <w:pPr>
              <w:spacing w:line="276" w:lineRule="auto"/>
              <w:jc w:val="center"/>
              <w:rPr>
                <w:b/>
                <w:bCs/>
                <w:sz w:val="21"/>
                <w:szCs w:val="21"/>
              </w:rPr>
            </w:pPr>
            <w:r w:rsidRPr="001A241A">
              <w:rPr>
                <w:b/>
                <w:bCs/>
                <w:sz w:val="21"/>
                <w:szCs w:val="21"/>
              </w:rPr>
              <w:t>Mean (SD)</w:t>
            </w:r>
          </w:p>
        </w:tc>
        <w:tc>
          <w:tcPr>
            <w:tcW w:w="0" w:type="auto"/>
            <w:tcBorders>
              <w:top w:val="single" w:sz="4" w:space="0" w:color="auto"/>
              <w:bottom w:val="single" w:sz="4" w:space="0" w:color="auto"/>
            </w:tcBorders>
          </w:tcPr>
          <w:p w14:paraId="191A25A9" w14:textId="77777777" w:rsidR="00490EFB" w:rsidRPr="001A241A" w:rsidRDefault="00490EFB" w:rsidP="00C717F6">
            <w:pPr>
              <w:spacing w:line="276" w:lineRule="auto"/>
              <w:jc w:val="center"/>
              <w:rPr>
                <w:b/>
                <w:bCs/>
                <w:sz w:val="21"/>
                <w:szCs w:val="21"/>
              </w:rPr>
            </w:pPr>
            <w:r w:rsidRPr="001A241A">
              <w:rPr>
                <w:b/>
                <w:bCs/>
                <w:sz w:val="21"/>
                <w:szCs w:val="21"/>
              </w:rPr>
              <w:t>Par</w:t>
            </w:r>
            <w:r>
              <w:rPr>
                <w:b/>
                <w:bCs/>
                <w:sz w:val="21"/>
                <w:szCs w:val="21"/>
              </w:rPr>
              <w:t>.</w:t>
            </w:r>
          </w:p>
        </w:tc>
        <w:tc>
          <w:tcPr>
            <w:tcW w:w="0" w:type="auto"/>
            <w:gridSpan w:val="2"/>
            <w:tcBorders>
              <w:top w:val="single" w:sz="4" w:space="0" w:color="auto"/>
              <w:bottom w:val="single" w:sz="4" w:space="0" w:color="auto"/>
            </w:tcBorders>
          </w:tcPr>
          <w:p w14:paraId="1B237B05" w14:textId="77777777" w:rsidR="00490EFB" w:rsidRPr="001A241A" w:rsidRDefault="00490EFB" w:rsidP="00C717F6">
            <w:pPr>
              <w:spacing w:line="276" w:lineRule="auto"/>
              <w:jc w:val="center"/>
              <w:rPr>
                <w:b/>
                <w:bCs/>
                <w:sz w:val="21"/>
                <w:szCs w:val="21"/>
              </w:rPr>
            </w:pPr>
            <w:r w:rsidRPr="001A241A">
              <w:rPr>
                <w:b/>
                <w:bCs/>
                <w:sz w:val="21"/>
                <w:szCs w:val="21"/>
              </w:rPr>
              <w:t>Mean (SD)</w:t>
            </w:r>
          </w:p>
        </w:tc>
        <w:tc>
          <w:tcPr>
            <w:tcW w:w="0" w:type="auto"/>
            <w:gridSpan w:val="2"/>
            <w:tcBorders>
              <w:top w:val="single" w:sz="4" w:space="0" w:color="auto"/>
              <w:bottom w:val="single" w:sz="4" w:space="0" w:color="auto"/>
            </w:tcBorders>
          </w:tcPr>
          <w:p w14:paraId="3B333241" w14:textId="77777777" w:rsidR="00490EFB" w:rsidRPr="001A241A" w:rsidRDefault="00490EFB" w:rsidP="00C717F6">
            <w:pPr>
              <w:spacing w:line="276" w:lineRule="auto"/>
              <w:jc w:val="center"/>
              <w:rPr>
                <w:b/>
                <w:bCs/>
                <w:sz w:val="21"/>
                <w:szCs w:val="21"/>
              </w:rPr>
            </w:pPr>
            <w:r w:rsidRPr="001A241A">
              <w:rPr>
                <w:b/>
                <w:bCs/>
                <w:sz w:val="21"/>
                <w:szCs w:val="21"/>
              </w:rPr>
              <w:t>Mean diff. (SE)</w:t>
            </w:r>
          </w:p>
        </w:tc>
        <w:tc>
          <w:tcPr>
            <w:tcW w:w="0" w:type="auto"/>
            <w:tcBorders>
              <w:top w:val="single" w:sz="4" w:space="0" w:color="auto"/>
              <w:bottom w:val="single" w:sz="4" w:space="0" w:color="auto"/>
            </w:tcBorders>
          </w:tcPr>
          <w:p w14:paraId="361BAD5F" w14:textId="77777777" w:rsidR="00490EFB" w:rsidRPr="001A241A" w:rsidRDefault="00490EFB" w:rsidP="00C717F6">
            <w:pPr>
              <w:spacing w:line="276" w:lineRule="auto"/>
              <w:jc w:val="center"/>
              <w:rPr>
                <w:b/>
                <w:bCs/>
                <w:sz w:val="21"/>
                <w:szCs w:val="21"/>
              </w:rPr>
            </w:pPr>
            <w:r w:rsidRPr="001A241A">
              <w:rPr>
                <w:b/>
                <w:bCs/>
                <w:sz w:val="21"/>
                <w:szCs w:val="21"/>
              </w:rPr>
              <w:t>Rank-sum</w:t>
            </w:r>
          </w:p>
        </w:tc>
        <w:tc>
          <w:tcPr>
            <w:tcW w:w="0" w:type="auto"/>
            <w:tcBorders>
              <w:top w:val="single" w:sz="4" w:space="0" w:color="auto"/>
              <w:bottom w:val="single" w:sz="4" w:space="0" w:color="auto"/>
            </w:tcBorders>
          </w:tcPr>
          <w:p w14:paraId="5ED6F378" w14:textId="77777777" w:rsidR="00490EFB" w:rsidRPr="001A241A" w:rsidRDefault="00490EFB" w:rsidP="00C717F6">
            <w:pPr>
              <w:spacing w:line="276" w:lineRule="auto"/>
              <w:jc w:val="center"/>
              <w:rPr>
                <w:b/>
                <w:bCs/>
                <w:sz w:val="21"/>
                <w:szCs w:val="21"/>
              </w:rPr>
            </w:pPr>
            <w:r>
              <w:rPr>
                <w:b/>
                <w:bCs/>
                <w:i/>
                <w:iCs/>
                <w:sz w:val="21"/>
                <w:szCs w:val="21"/>
              </w:rPr>
              <w:t>t</w:t>
            </w:r>
            <w:r w:rsidRPr="001A241A">
              <w:rPr>
                <w:b/>
                <w:bCs/>
                <w:sz w:val="21"/>
                <w:szCs w:val="21"/>
              </w:rPr>
              <w:t>-test</w:t>
            </w:r>
          </w:p>
        </w:tc>
      </w:tr>
      <w:tr w:rsidR="00490EFB" w:rsidRPr="00D84604" w14:paraId="4FF17382" w14:textId="77777777" w:rsidTr="00C717F6">
        <w:trPr>
          <w:jc w:val="center"/>
        </w:trPr>
        <w:tc>
          <w:tcPr>
            <w:tcW w:w="0" w:type="auto"/>
            <w:gridSpan w:val="10"/>
            <w:tcBorders>
              <w:top w:val="single" w:sz="4" w:space="0" w:color="auto"/>
              <w:bottom w:val="nil"/>
            </w:tcBorders>
          </w:tcPr>
          <w:p w14:paraId="0292AC87" w14:textId="77777777" w:rsidR="00490EFB" w:rsidRPr="00922BE3" w:rsidRDefault="00490EFB" w:rsidP="00C717F6">
            <w:pPr>
              <w:spacing w:before="120" w:after="120" w:line="276" w:lineRule="auto"/>
              <w:rPr>
                <w:i/>
                <w:iCs/>
                <w:sz w:val="21"/>
                <w:szCs w:val="21"/>
              </w:rPr>
            </w:pPr>
            <w:r w:rsidRPr="00922BE3">
              <w:rPr>
                <w:i/>
                <w:iCs/>
                <w:sz w:val="21"/>
                <w:szCs w:val="21"/>
              </w:rPr>
              <w:t>Panel 1: Total benefit</w:t>
            </w:r>
          </w:p>
        </w:tc>
      </w:tr>
      <w:tr w:rsidR="007A1785" w:rsidRPr="00D84604" w14:paraId="3258B9E0" w14:textId="77777777" w:rsidTr="00C717F6">
        <w:trPr>
          <w:jc w:val="center"/>
        </w:trPr>
        <w:tc>
          <w:tcPr>
            <w:tcW w:w="0" w:type="auto"/>
            <w:tcBorders>
              <w:top w:val="nil"/>
            </w:tcBorders>
          </w:tcPr>
          <w:p w14:paraId="7CE93278" w14:textId="77777777" w:rsidR="00490EFB" w:rsidRPr="00D84604" w:rsidRDefault="0028595F" w:rsidP="00C717F6">
            <w:pPr>
              <w:spacing w:line="276" w:lineRule="auto"/>
              <w:jc w:val="right"/>
              <w:rPr>
                <w:rFonts w:cs="Arial"/>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1</m:t>
                    </m:r>
                  </m:sub>
                </m:sSub>
              </m:oMath>
            </m:oMathPara>
          </w:p>
        </w:tc>
        <w:tc>
          <w:tcPr>
            <w:tcW w:w="0" w:type="auto"/>
            <w:tcBorders>
              <w:top w:val="nil"/>
            </w:tcBorders>
          </w:tcPr>
          <w:p w14:paraId="19421A2F" w14:textId="77777777" w:rsidR="00490EFB" w:rsidRDefault="00490EFB" w:rsidP="00C717F6">
            <w:pPr>
              <w:spacing w:line="276" w:lineRule="auto"/>
              <w:jc w:val="right"/>
              <w:rPr>
                <w:sz w:val="21"/>
                <w:szCs w:val="21"/>
              </w:rPr>
            </w:pPr>
            <w:r>
              <w:rPr>
                <w:sz w:val="21"/>
                <w:szCs w:val="21"/>
              </w:rPr>
              <w:t>140.27</w:t>
            </w:r>
          </w:p>
          <w:p w14:paraId="17F348D4" w14:textId="77777777" w:rsidR="00490EFB" w:rsidRPr="00D84604" w:rsidRDefault="00490EFB" w:rsidP="00C717F6">
            <w:pPr>
              <w:spacing w:line="276" w:lineRule="auto"/>
              <w:jc w:val="right"/>
              <w:rPr>
                <w:sz w:val="21"/>
                <w:szCs w:val="21"/>
              </w:rPr>
            </w:pPr>
            <w:r>
              <w:rPr>
                <w:sz w:val="21"/>
                <w:szCs w:val="21"/>
              </w:rPr>
              <w:t>(15.13)</w:t>
            </w:r>
          </w:p>
        </w:tc>
        <w:tc>
          <w:tcPr>
            <w:tcW w:w="0" w:type="auto"/>
            <w:tcBorders>
              <w:top w:val="nil"/>
            </w:tcBorders>
          </w:tcPr>
          <w:p w14:paraId="6B3DB8FE" w14:textId="77777777" w:rsidR="00490EFB" w:rsidRPr="00D84604" w:rsidRDefault="00490EFB" w:rsidP="00C717F6">
            <w:pPr>
              <w:spacing w:line="276" w:lineRule="auto"/>
              <w:rPr>
                <w:sz w:val="21"/>
                <w:szCs w:val="21"/>
              </w:rPr>
            </w:pPr>
          </w:p>
        </w:tc>
        <w:tc>
          <w:tcPr>
            <w:tcW w:w="0" w:type="auto"/>
            <w:tcBorders>
              <w:top w:val="nil"/>
            </w:tcBorders>
          </w:tcPr>
          <w:p w14:paraId="39EEC928" w14:textId="77777777" w:rsidR="00490EFB" w:rsidRPr="00D84604" w:rsidRDefault="0028595F" w:rsidP="00C717F6">
            <w:pPr>
              <w:spacing w:line="276" w:lineRule="auto"/>
              <w:jc w:val="right"/>
              <w:rPr>
                <w:rFonts w:cs="Arial"/>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2</m:t>
                    </m:r>
                  </m:sub>
                </m:sSub>
              </m:oMath>
            </m:oMathPara>
          </w:p>
        </w:tc>
        <w:tc>
          <w:tcPr>
            <w:tcW w:w="0" w:type="auto"/>
            <w:tcBorders>
              <w:top w:val="nil"/>
            </w:tcBorders>
          </w:tcPr>
          <w:p w14:paraId="18A7D821" w14:textId="77777777" w:rsidR="00490EFB" w:rsidRDefault="00490EFB" w:rsidP="00C717F6">
            <w:pPr>
              <w:spacing w:line="276" w:lineRule="auto"/>
              <w:jc w:val="right"/>
              <w:rPr>
                <w:sz w:val="21"/>
                <w:szCs w:val="21"/>
              </w:rPr>
            </w:pPr>
            <w:r>
              <w:rPr>
                <w:sz w:val="21"/>
                <w:szCs w:val="21"/>
              </w:rPr>
              <w:t>147.73</w:t>
            </w:r>
          </w:p>
          <w:p w14:paraId="7A1B203C" w14:textId="77777777" w:rsidR="00490EFB" w:rsidRPr="00D84604" w:rsidRDefault="00490EFB" w:rsidP="00C717F6">
            <w:pPr>
              <w:spacing w:line="276" w:lineRule="auto"/>
              <w:jc w:val="right"/>
              <w:rPr>
                <w:sz w:val="21"/>
                <w:szCs w:val="21"/>
              </w:rPr>
            </w:pPr>
            <w:r>
              <w:rPr>
                <w:sz w:val="21"/>
                <w:szCs w:val="21"/>
              </w:rPr>
              <w:t>(6.71)</w:t>
            </w:r>
          </w:p>
        </w:tc>
        <w:tc>
          <w:tcPr>
            <w:tcW w:w="0" w:type="auto"/>
            <w:tcBorders>
              <w:top w:val="nil"/>
            </w:tcBorders>
          </w:tcPr>
          <w:p w14:paraId="7DB08B1D" w14:textId="77777777" w:rsidR="00490EFB" w:rsidRPr="00D84604" w:rsidRDefault="00490EFB" w:rsidP="00C717F6">
            <w:pPr>
              <w:spacing w:line="276" w:lineRule="auto"/>
              <w:rPr>
                <w:sz w:val="21"/>
                <w:szCs w:val="21"/>
              </w:rPr>
            </w:pPr>
          </w:p>
        </w:tc>
        <w:tc>
          <w:tcPr>
            <w:tcW w:w="0" w:type="auto"/>
            <w:tcBorders>
              <w:top w:val="nil"/>
            </w:tcBorders>
          </w:tcPr>
          <w:p w14:paraId="78D5D855" w14:textId="77777777" w:rsidR="00490EFB" w:rsidRDefault="00490EFB" w:rsidP="00C717F6">
            <w:pPr>
              <w:spacing w:line="276" w:lineRule="auto"/>
              <w:jc w:val="right"/>
              <w:rPr>
                <w:sz w:val="21"/>
                <w:szCs w:val="21"/>
              </w:rPr>
            </w:pPr>
            <w:r>
              <w:rPr>
                <w:sz w:val="21"/>
                <w:szCs w:val="21"/>
              </w:rPr>
              <w:t>7.47</w:t>
            </w:r>
          </w:p>
          <w:p w14:paraId="3ED93E5F" w14:textId="77777777" w:rsidR="00490EFB" w:rsidRPr="00D84604" w:rsidRDefault="00490EFB" w:rsidP="00C717F6">
            <w:pPr>
              <w:spacing w:line="276" w:lineRule="auto"/>
              <w:jc w:val="right"/>
              <w:rPr>
                <w:sz w:val="21"/>
                <w:szCs w:val="21"/>
              </w:rPr>
            </w:pPr>
            <w:r>
              <w:rPr>
                <w:sz w:val="21"/>
                <w:szCs w:val="21"/>
              </w:rPr>
              <w:t>(4.27)</w:t>
            </w:r>
          </w:p>
        </w:tc>
        <w:tc>
          <w:tcPr>
            <w:tcW w:w="0" w:type="auto"/>
            <w:tcBorders>
              <w:top w:val="nil"/>
            </w:tcBorders>
          </w:tcPr>
          <w:p w14:paraId="2F3AA857" w14:textId="77777777" w:rsidR="00490EFB" w:rsidRPr="00D84604" w:rsidRDefault="00490EFB" w:rsidP="00C717F6">
            <w:pPr>
              <w:spacing w:line="276" w:lineRule="auto"/>
              <w:rPr>
                <w:sz w:val="21"/>
                <w:szCs w:val="21"/>
              </w:rPr>
            </w:pPr>
          </w:p>
        </w:tc>
        <w:tc>
          <w:tcPr>
            <w:tcW w:w="0" w:type="auto"/>
            <w:tcBorders>
              <w:top w:val="nil"/>
            </w:tcBorders>
          </w:tcPr>
          <w:p w14:paraId="7858E5AC" w14:textId="77777777" w:rsidR="00490EFB" w:rsidRPr="00D84604" w:rsidRDefault="00490EFB" w:rsidP="00C717F6">
            <w:pPr>
              <w:spacing w:line="276" w:lineRule="auto"/>
              <w:jc w:val="center"/>
              <w:rPr>
                <w:sz w:val="21"/>
                <w:szCs w:val="21"/>
              </w:rPr>
            </w:pPr>
            <w:r w:rsidRPr="00D249D4">
              <w:rPr>
                <w:i/>
                <w:iCs/>
                <w:sz w:val="21"/>
                <w:szCs w:val="21"/>
              </w:rPr>
              <w:t>p</w:t>
            </w:r>
            <w:r>
              <w:rPr>
                <w:sz w:val="21"/>
                <w:szCs w:val="21"/>
              </w:rPr>
              <w:t xml:space="preserve"> = 0.26</w:t>
            </w:r>
          </w:p>
        </w:tc>
        <w:tc>
          <w:tcPr>
            <w:tcW w:w="0" w:type="auto"/>
            <w:tcBorders>
              <w:top w:val="nil"/>
            </w:tcBorders>
          </w:tcPr>
          <w:p w14:paraId="056FF00C" w14:textId="77777777" w:rsidR="00490EFB" w:rsidRPr="00D84604" w:rsidRDefault="00490EFB" w:rsidP="00C717F6">
            <w:pPr>
              <w:spacing w:line="276" w:lineRule="auto"/>
              <w:jc w:val="center"/>
              <w:rPr>
                <w:sz w:val="21"/>
                <w:szCs w:val="21"/>
              </w:rPr>
            </w:pPr>
            <w:r w:rsidRPr="00D249D4">
              <w:rPr>
                <w:i/>
                <w:iCs/>
                <w:sz w:val="21"/>
                <w:szCs w:val="21"/>
              </w:rPr>
              <w:t>p</w:t>
            </w:r>
            <w:r>
              <w:rPr>
                <w:sz w:val="21"/>
                <w:szCs w:val="21"/>
              </w:rPr>
              <w:t xml:space="preserve"> = 0.09</w:t>
            </w:r>
          </w:p>
        </w:tc>
      </w:tr>
      <w:tr w:rsidR="007A1785" w:rsidRPr="00D84604" w14:paraId="69717921" w14:textId="77777777" w:rsidTr="00C717F6">
        <w:trPr>
          <w:jc w:val="center"/>
        </w:trPr>
        <w:tc>
          <w:tcPr>
            <w:tcW w:w="0" w:type="auto"/>
          </w:tcPr>
          <w:p w14:paraId="10DFA516"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2</m:t>
                    </m:r>
                  </m:sub>
                </m:sSub>
              </m:oMath>
            </m:oMathPara>
          </w:p>
        </w:tc>
        <w:tc>
          <w:tcPr>
            <w:tcW w:w="0" w:type="auto"/>
          </w:tcPr>
          <w:p w14:paraId="6ECD073E" w14:textId="77777777" w:rsidR="00490EFB" w:rsidRDefault="00490EFB" w:rsidP="00C717F6">
            <w:pPr>
              <w:spacing w:line="276" w:lineRule="auto"/>
              <w:jc w:val="right"/>
              <w:rPr>
                <w:sz w:val="21"/>
                <w:szCs w:val="21"/>
              </w:rPr>
            </w:pPr>
            <w:r>
              <w:rPr>
                <w:sz w:val="21"/>
                <w:szCs w:val="21"/>
              </w:rPr>
              <w:t>146.33</w:t>
            </w:r>
          </w:p>
          <w:p w14:paraId="4A9BD5F3" w14:textId="77777777" w:rsidR="00490EFB" w:rsidRPr="00D84604" w:rsidRDefault="00490EFB" w:rsidP="00C717F6">
            <w:pPr>
              <w:spacing w:line="276" w:lineRule="auto"/>
              <w:jc w:val="right"/>
              <w:rPr>
                <w:sz w:val="21"/>
                <w:szCs w:val="21"/>
              </w:rPr>
            </w:pPr>
            <w:r>
              <w:rPr>
                <w:sz w:val="21"/>
                <w:szCs w:val="21"/>
              </w:rPr>
              <w:t>(1.29)</w:t>
            </w:r>
          </w:p>
        </w:tc>
        <w:tc>
          <w:tcPr>
            <w:tcW w:w="0" w:type="auto"/>
          </w:tcPr>
          <w:p w14:paraId="576BB1DA" w14:textId="77777777" w:rsidR="00490EFB" w:rsidRPr="00D84604" w:rsidRDefault="00490EFB" w:rsidP="00C717F6">
            <w:pPr>
              <w:spacing w:line="276" w:lineRule="auto"/>
              <w:rPr>
                <w:sz w:val="21"/>
                <w:szCs w:val="21"/>
              </w:rPr>
            </w:pPr>
          </w:p>
        </w:tc>
        <w:tc>
          <w:tcPr>
            <w:tcW w:w="0" w:type="auto"/>
          </w:tcPr>
          <w:p w14:paraId="5992EB95"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1</m:t>
                    </m:r>
                  </m:sub>
                </m:sSub>
              </m:oMath>
            </m:oMathPara>
          </w:p>
        </w:tc>
        <w:tc>
          <w:tcPr>
            <w:tcW w:w="0" w:type="auto"/>
          </w:tcPr>
          <w:p w14:paraId="7464A8D7" w14:textId="77777777" w:rsidR="00490EFB" w:rsidRDefault="00490EFB" w:rsidP="00C717F6">
            <w:pPr>
              <w:spacing w:line="276" w:lineRule="auto"/>
              <w:jc w:val="right"/>
              <w:rPr>
                <w:sz w:val="21"/>
                <w:szCs w:val="21"/>
              </w:rPr>
            </w:pPr>
            <w:r>
              <w:rPr>
                <w:sz w:val="21"/>
                <w:szCs w:val="21"/>
              </w:rPr>
              <w:t>140.27</w:t>
            </w:r>
          </w:p>
          <w:p w14:paraId="54AE27A8" w14:textId="77777777" w:rsidR="00490EFB" w:rsidRPr="00D84604" w:rsidRDefault="00490EFB" w:rsidP="00C717F6">
            <w:pPr>
              <w:spacing w:line="276" w:lineRule="auto"/>
              <w:jc w:val="right"/>
              <w:rPr>
                <w:sz w:val="21"/>
                <w:szCs w:val="21"/>
              </w:rPr>
            </w:pPr>
            <w:r>
              <w:rPr>
                <w:sz w:val="21"/>
                <w:szCs w:val="21"/>
              </w:rPr>
              <w:t>(15.13)</w:t>
            </w:r>
          </w:p>
        </w:tc>
        <w:tc>
          <w:tcPr>
            <w:tcW w:w="0" w:type="auto"/>
          </w:tcPr>
          <w:p w14:paraId="383432EC" w14:textId="77777777" w:rsidR="00490EFB" w:rsidRPr="00D84604" w:rsidRDefault="00490EFB" w:rsidP="00C717F6">
            <w:pPr>
              <w:spacing w:line="276" w:lineRule="auto"/>
              <w:rPr>
                <w:sz w:val="21"/>
                <w:szCs w:val="21"/>
              </w:rPr>
            </w:pPr>
          </w:p>
        </w:tc>
        <w:tc>
          <w:tcPr>
            <w:tcW w:w="0" w:type="auto"/>
          </w:tcPr>
          <w:p w14:paraId="459247DF" w14:textId="77777777" w:rsidR="00490EFB" w:rsidRDefault="00490EFB" w:rsidP="00C717F6">
            <w:pPr>
              <w:spacing w:line="276" w:lineRule="auto"/>
              <w:jc w:val="right"/>
              <w:rPr>
                <w:sz w:val="21"/>
                <w:szCs w:val="21"/>
              </w:rPr>
            </w:pPr>
            <w:r w:rsidRPr="00D84604">
              <w:rPr>
                <w:sz w:val="21"/>
                <w:szCs w:val="21"/>
              </w:rPr>
              <w:t>–</w:t>
            </w:r>
            <w:r>
              <w:rPr>
                <w:sz w:val="21"/>
                <w:szCs w:val="21"/>
              </w:rPr>
              <w:t>6.07</w:t>
            </w:r>
          </w:p>
          <w:p w14:paraId="17DC2270" w14:textId="77777777" w:rsidR="00490EFB" w:rsidRPr="00D84604" w:rsidRDefault="00490EFB" w:rsidP="00C717F6">
            <w:pPr>
              <w:spacing w:line="276" w:lineRule="auto"/>
              <w:jc w:val="right"/>
              <w:rPr>
                <w:sz w:val="21"/>
                <w:szCs w:val="21"/>
              </w:rPr>
            </w:pPr>
            <w:r>
              <w:rPr>
                <w:sz w:val="21"/>
                <w:szCs w:val="21"/>
              </w:rPr>
              <w:t>(3.92)</w:t>
            </w:r>
          </w:p>
        </w:tc>
        <w:tc>
          <w:tcPr>
            <w:tcW w:w="0" w:type="auto"/>
          </w:tcPr>
          <w:p w14:paraId="7321CFCB" w14:textId="77777777" w:rsidR="00490EFB" w:rsidRPr="00D84604" w:rsidRDefault="00490EFB" w:rsidP="00C717F6">
            <w:pPr>
              <w:spacing w:line="276" w:lineRule="auto"/>
              <w:rPr>
                <w:sz w:val="21"/>
                <w:szCs w:val="21"/>
              </w:rPr>
            </w:pPr>
          </w:p>
        </w:tc>
        <w:tc>
          <w:tcPr>
            <w:tcW w:w="0" w:type="auto"/>
          </w:tcPr>
          <w:p w14:paraId="732D85EB" w14:textId="77777777" w:rsidR="00490EFB" w:rsidRPr="00D84604" w:rsidRDefault="00490EFB" w:rsidP="00C717F6">
            <w:pPr>
              <w:spacing w:line="276" w:lineRule="auto"/>
              <w:jc w:val="center"/>
              <w:rPr>
                <w:sz w:val="21"/>
                <w:szCs w:val="21"/>
              </w:rPr>
            </w:pPr>
            <w:r w:rsidRPr="00F85292">
              <w:rPr>
                <w:i/>
                <w:iCs/>
                <w:sz w:val="21"/>
                <w:szCs w:val="21"/>
              </w:rPr>
              <w:t>p</w:t>
            </w:r>
            <w:r>
              <w:rPr>
                <w:sz w:val="21"/>
                <w:szCs w:val="21"/>
              </w:rPr>
              <w:t xml:space="preserve"> = 0.26</w:t>
            </w:r>
          </w:p>
        </w:tc>
        <w:tc>
          <w:tcPr>
            <w:tcW w:w="0" w:type="auto"/>
          </w:tcPr>
          <w:p w14:paraId="34778D38" w14:textId="77777777" w:rsidR="00490EFB" w:rsidRPr="00D84604" w:rsidRDefault="00490EFB" w:rsidP="00C717F6">
            <w:pPr>
              <w:spacing w:line="276" w:lineRule="auto"/>
              <w:jc w:val="center"/>
              <w:rPr>
                <w:sz w:val="21"/>
                <w:szCs w:val="21"/>
              </w:rPr>
            </w:pPr>
            <w:r w:rsidRPr="00F85292">
              <w:rPr>
                <w:i/>
                <w:iCs/>
                <w:sz w:val="21"/>
                <w:szCs w:val="21"/>
              </w:rPr>
              <w:t>p</w:t>
            </w:r>
            <w:r>
              <w:rPr>
                <w:sz w:val="21"/>
                <w:szCs w:val="21"/>
              </w:rPr>
              <w:t xml:space="preserve"> = 0.13</w:t>
            </w:r>
          </w:p>
        </w:tc>
      </w:tr>
      <w:tr w:rsidR="007A1785" w:rsidRPr="00D84604" w14:paraId="271D9EFE" w14:textId="77777777" w:rsidTr="00C717F6">
        <w:trPr>
          <w:jc w:val="center"/>
        </w:trPr>
        <w:tc>
          <w:tcPr>
            <w:tcW w:w="0" w:type="auto"/>
          </w:tcPr>
          <w:p w14:paraId="4140D462"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3</m:t>
                    </m:r>
                  </m:sub>
                </m:sSub>
              </m:oMath>
            </m:oMathPara>
          </w:p>
        </w:tc>
        <w:tc>
          <w:tcPr>
            <w:tcW w:w="0" w:type="auto"/>
          </w:tcPr>
          <w:p w14:paraId="6F2094EE" w14:textId="77777777" w:rsidR="00490EFB" w:rsidRDefault="00490EFB" w:rsidP="00C717F6">
            <w:pPr>
              <w:spacing w:line="276" w:lineRule="auto"/>
              <w:jc w:val="right"/>
              <w:rPr>
                <w:sz w:val="21"/>
                <w:szCs w:val="21"/>
              </w:rPr>
            </w:pPr>
            <w:r>
              <w:rPr>
                <w:sz w:val="21"/>
                <w:szCs w:val="21"/>
              </w:rPr>
              <w:t>179.47</w:t>
            </w:r>
          </w:p>
          <w:p w14:paraId="4FFE6CCA" w14:textId="77777777" w:rsidR="00490EFB" w:rsidRPr="00D84604" w:rsidRDefault="00490EFB" w:rsidP="00C717F6">
            <w:pPr>
              <w:spacing w:line="276" w:lineRule="auto"/>
              <w:jc w:val="right"/>
              <w:rPr>
                <w:sz w:val="21"/>
                <w:szCs w:val="21"/>
              </w:rPr>
            </w:pPr>
            <w:r>
              <w:rPr>
                <w:sz w:val="21"/>
                <w:szCs w:val="21"/>
              </w:rPr>
              <w:t>(28.40)</w:t>
            </w:r>
          </w:p>
        </w:tc>
        <w:tc>
          <w:tcPr>
            <w:tcW w:w="0" w:type="auto"/>
          </w:tcPr>
          <w:p w14:paraId="6EA064A9" w14:textId="77777777" w:rsidR="00490EFB" w:rsidRPr="00D84604" w:rsidRDefault="00490EFB" w:rsidP="00C717F6">
            <w:pPr>
              <w:spacing w:line="276" w:lineRule="auto"/>
              <w:rPr>
                <w:sz w:val="21"/>
                <w:szCs w:val="21"/>
              </w:rPr>
            </w:pPr>
          </w:p>
        </w:tc>
        <w:tc>
          <w:tcPr>
            <w:tcW w:w="0" w:type="auto"/>
          </w:tcPr>
          <w:p w14:paraId="1A429B16"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4</m:t>
                    </m:r>
                  </m:sub>
                </m:sSub>
              </m:oMath>
            </m:oMathPara>
          </w:p>
        </w:tc>
        <w:tc>
          <w:tcPr>
            <w:tcW w:w="0" w:type="auto"/>
          </w:tcPr>
          <w:p w14:paraId="08445FDB" w14:textId="77777777" w:rsidR="00490EFB" w:rsidRDefault="00490EFB" w:rsidP="00C717F6">
            <w:pPr>
              <w:spacing w:line="276" w:lineRule="auto"/>
              <w:jc w:val="right"/>
              <w:rPr>
                <w:sz w:val="21"/>
                <w:szCs w:val="21"/>
              </w:rPr>
            </w:pPr>
            <w:r>
              <w:rPr>
                <w:sz w:val="21"/>
                <w:szCs w:val="21"/>
              </w:rPr>
              <w:t>184.73</w:t>
            </w:r>
          </w:p>
          <w:p w14:paraId="421E0543" w14:textId="77777777" w:rsidR="00490EFB" w:rsidRPr="00D84604" w:rsidRDefault="00490EFB" w:rsidP="00C717F6">
            <w:pPr>
              <w:spacing w:line="276" w:lineRule="auto"/>
              <w:jc w:val="right"/>
              <w:rPr>
                <w:sz w:val="21"/>
                <w:szCs w:val="21"/>
              </w:rPr>
            </w:pPr>
            <w:r>
              <w:rPr>
                <w:sz w:val="21"/>
                <w:szCs w:val="21"/>
              </w:rPr>
              <w:t>(18.39)</w:t>
            </w:r>
          </w:p>
        </w:tc>
        <w:tc>
          <w:tcPr>
            <w:tcW w:w="0" w:type="auto"/>
          </w:tcPr>
          <w:p w14:paraId="14BCB7BB" w14:textId="77777777" w:rsidR="00490EFB" w:rsidRPr="00D84604" w:rsidRDefault="00490EFB" w:rsidP="00C717F6">
            <w:pPr>
              <w:spacing w:line="276" w:lineRule="auto"/>
              <w:rPr>
                <w:sz w:val="21"/>
                <w:szCs w:val="21"/>
              </w:rPr>
            </w:pPr>
          </w:p>
        </w:tc>
        <w:tc>
          <w:tcPr>
            <w:tcW w:w="0" w:type="auto"/>
          </w:tcPr>
          <w:p w14:paraId="26E132FD" w14:textId="77777777" w:rsidR="00490EFB" w:rsidRDefault="00490EFB" w:rsidP="00C717F6">
            <w:pPr>
              <w:spacing w:line="276" w:lineRule="auto"/>
              <w:jc w:val="right"/>
              <w:rPr>
                <w:sz w:val="21"/>
                <w:szCs w:val="21"/>
              </w:rPr>
            </w:pPr>
            <w:r>
              <w:rPr>
                <w:sz w:val="21"/>
                <w:szCs w:val="21"/>
              </w:rPr>
              <w:t>5.27</w:t>
            </w:r>
          </w:p>
          <w:p w14:paraId="286DD446" w14:textId="77777777" w:rsidR="00490EFB" w:rsidRPr="00D84604" w:rsidRDefault="00490EFB" w:rsidP="00C717F6">
            <w:pPr>
              <w:spacing w:line="276" w:lineRule="auto"/>
              <w:jc w:val="right"/>
              <w:rPr>
                <w:sz w:val="21"/>
                <w:szCs w:val="21"/>
              </w:rPr>
            </w:pPr>
            <w:r>
              <w:rPr>
                <w:sz w:val="21"/>
                <w:szCs w:val="21"/>
              </w:rPr>
              <w:t>(8.74)</w:t>
            </w:r>
          </w:p>
        </w:tc>
        <w:tc>
          <w:tcPr>
            <w:tcW w:w="0" w:type="auto"/>
          </w:tcPr>
          <w:p w14:paraId="18755C65" w14:textId="77777777" w:rsidR="00490EFB" w:rsidRPr="00D84604" w:rsidRDefault="00490EFB" w:rsidP="00C717F6">
            <w:pPr>
              <w:spacing w:line="276" w:lineRule="auto"/>
              <w:rPr>
                <w:sz w:val="21"/>
                <w:szCs w:val="21"/>
              </w:rPr>
            </w:pPr>
          </w:p>
        </w:tc>
        <w:tc>
          <w:tcPr>
            <w:tcW w:w="0" w:type="auto"/>
          </w:tcPr>
          <w:p w14:paraId="696655CC" w14:textId="77777777" w:rsidR="00490EFB" w:rsidRPr="00D84604" w:rsidRDefault="00490EFB" w:rsidP="00C717F6">
            <w:pPr>
              <w:spacing w:line="276" w:lineRule="auto"/>
              <w:jc w:val="center"/>
              <w:rPr>
                <w:sz w:val="21"/>
                <w:szCs w:val="21"/>
              </w:rPr>
            </w:pPr>
            <w:r w:rsidRPr="004236F4">
              <w:rPr>
                <w:i/>
                <w:iCs/>
                <w:sz w:val="21"/>
                <w:szCs w:val="21"/>
              </w:rPr>
              <w:t>p</w:t>
            </w:r>
            <w:r>
              <w:rPr>
                <w:sz w:val="21"/>
                <w:szCs w:val="21"/>
              </w:rPr>
              <w:t xml:space="preserve"> = 0.77</w:t>
            </w:r>
          </w:p>
        </w:tc>
        <w:tc>
          <w:tcPr>
            <w:tcW w:w="0" w:type="auto"/>
          </w:tcPr>
          <w:p w14:paraId="15F65B6A" w14:textId="77777777" w:rsidR="00490EFB" w:rsidRPr="00D84604" w:rsidRDefault="00490EFB" w:rsidP="00C717F6">
            <w:pPr>
              <w:spacing w:line="276" w:lineRule="auto"/>
              <w:jc w:val="center"/>
              <w:rPr>
                <w:sz w:val="21"/>
                <w:szCs w:val="21"/>
              </w:rPr>
            </w:pPr>
            <w:r w:rsidRPr="004236F4">
              <w:rPr>
                <w:i/>
                <w:iCs/>
                <w:sz w:val="21"/>
                <w:szCs w:val="21"/>
              </w:rPr>
              <w:t>p</w:t>
            </w:r>
            <w:r>
              <w:rPr>
                <w:sz w:val="21"/>
                <w:szCs w:val="21"/>
              </w:rPr>
              <w:t xml:space="preserve"> = 0.55</w:t>
            </w:r>
          </w:p>
        </w:tc>
      </w:tr>
      <w:tr w:rsidR="007A1785" w:rsidRPr="00D84604" w14:paraId="79F55312" w14:textId="77777777" w:rsidTr="00C717F6">
        <w:trPr>
          <w:jc w:val="center"/>
        </w:trPr>
        <w:tc>
          <w:tcPr>
            <w:tcW w:w="0" w:type="auto"/>
          </w:tcPr>
          <w:p w14:paraId="36693391"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4</m:t>
                    </m:r>
                  </m:sub>
                </m:sSub>
              </m:oMath>
            </m:oMathPara>
          </w:p>
        </w:tc>
        <w:tc>
          <w:tcPr>
            <w:tcW w:w="0" w:type="auto"/>
          </w:tcPr>
          <w:p w14:paraId="7CEC0B7A" w14:textId="77777777" w:rsidR="00490EFB" w:rsidRDefault="00490EFB" w:rsidP="00C717F6">
            <w:pPr>
              <w:spacing w:line="276" w:lineRule="auto"/>
              <w:jc w:val="right"/>
              <w:rPr>
                <w:sz w:val="21"/>
                <w:szCs w:val="21"/>
              </w:rPr>
            </w:pPr>
            <w:r>
              <w:rPr>
                <w:sz w:val="21"/>
                <w:szCs w:val="21"/>
              </w:rPr>
              <w:t>171.07</w:t>
            </w:r>
          </w:p>
          <w:p w14:paraId="0681444E" w14:textId="77777777" w:rsidR="00490EFB" w:rsidRPr="00D84604" w:rsidRDefault="00490EFB" w:rsidP="00C717F6">
            <w:pPr>
              <w:spacing w:line="276" w:lineRule="auto"/>
              <w:jc w:val="right"/>
              <w:rPr>
                <w:sz w:val="21"/>
                <w:szCs w:val="21"/>
              </w:rPr>
            </w:pPr>
            <w:r>
              <w:rPr>
                <w:sz w:val="21"/>
                <w:szCs w:val="21"/>
              </w:rPr>
              <w:t>(15.62)</w:t>
            </w:r>
          </w:p>
        </w:tc>
        <w:tc>
          <w:tcPr>
            <w:tcW w:w="0" w:type="auto"/>
          </w:tcPr>
          <w:p w14:paraId="282616EA" w14:textId="77777777" w:rsidR="00490EFB" w:rsidRPr="00D84604" w:rsidRDefault="00490EFB" w:rsidP="00C717F6">
            <w:pPr>
              <w:spacing w:line="276" w:lineRule="auto"/>
              <w:rPr>
                <w:sz w:val="21"/>
                <w:szCs w:val="21"/>
              </w:rPr>
            </w:pPr>
          </w:p>
        </w:tc>
        <w:tc>
          <w:tcPr>
            <w:tcW w:w="0" w:type="auto"/>
          </w:tcPr>
          <w:p w14:paraId="5849D9C9"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3</m:t>
                    </m:r>
                  </m:sub>
                </m:sSub>
              </m:oMath>
            </m:oMathPara>
          </w:p>
        </w:tc>
        <w:tc>
          <w:tcPr>
            <w:tcW w:w="0" w:type="auto"/>
          </w:tcPr>
          <w:p w14:paraId="2434D880" w14:textId="77777777" w:rsidR="00490EFB" w:rsidRDefault="00490EFB" w:rsidP="00C717F6">
            <w:pPr>
              <w:spacing w:line="276" w:lineRule="auto"/>
              <w:jc w:val="right"/>
              <w:rPr>
                <w:sz w:val="21"/>
                <w:szCs w:val="21"/>
              </w:rPr>
            </w:pPr>
            <w:r>
              <w:rPr>
                <w:sz w:val="21"/>
                <w:szCs w:val="21"/>
              </w:rPr>
              <w:t>168.07</w:t>
            </w:r>
          </w:p>
          <w:p w14:paraId="1A62703B" w14:textId="77777777" w:rsidR="00490EFB" w:rsidRPr="00D84604" w:rsidRDefault="00490EFB" w:rsidP="00C717F6">
            <w:pPr>
              <w:spacing w:line="276" w:lineRule="auto"/>
              <w:jc w:val="right"/>
              <w:rPr>
                <w:sz w:val="21"/>
                <w:szCs w:val="21"/>
              </w:rPr>
            </w:pPr>
            <w:r>
              <w:rPr>
                <w:sz w:val="21"/>
                <w:szCs w:val="21"/>
              </w:rPr>
              <w:t>(21.98)</w:t>
            </w:r>
          </w:p>
        </w:tc>
        <w:tc>
          <w:tcPr>
            <w:tcW w:w="0" w:type="auto"/>
          </w:tcPr>
          <w:p w14:paraId="4D785715" w14:textId="77777777" w:rsidR="00490EFB" w:rsidRPr="00D84604" w:rsidRDefault="00490EFB" w:rsidP="00C717F6">
            <w:pPr>
              <w:spacing w:line="276" w:lineRule="auto"/>
              <w:rPr>
                <w:sz w:val="21"/>
                <w:szCs w:val="21"/>
              </w:rPr>
            </w:pPr>
          </w:p>
        </w:tc>
        <w:tc>
          <w:tcPr>
            <w:tcW w:w="0" w:type="auto"/>
          </w:tcPr>
          <w:p w14:paraId="1CB19DB1" w14:textId="77777777" w:rsidR="00490EFB" w:rsidRDefault="00490EFB" w:rsidP="00C717F6">
            <w:pPr>
              <w:spacing w:line="276" w:lineRule="auto"/>
              <w:jc w:val="right"/>
              <w:rPr>
                <w:sz w:val="21"/>
                <w:szCs w:val="21"/>
              </w:rPr>
            </w:pPr>
            <w:r w:rsidRPr="00D84604">
              <w:rPr>
                <w:sz w:val="21"/>
                <w:szCs w:val="21"/>
              </w:rPr>
              <w:t>–</w:t>
            </w:r>
            <w:r>
              <w:rPr>
                <w:sz w:val="21"/>
                <w:szCs w:val="21"/>
              </w:rPr>
              <w:t>3.00</w:t>
            </w:r>
          </w:p>
          <w:p w14:paraId="64FB59B4" w14:textId="77777777" w:rsidR="00490EFB" w:rsidRPr="00D84604" w:rsidRDefault="00490EFB" w:rsidP="00C717F6">
            <w:pPr>
              <w:spacing w:line="276" w:lineRule="auto"/>
              <w:jc w:val="right"/>
              <w:rPr>
                <w:sz w:val="21"/>
                <w:szCs w:val="21"/>
              </w:rPr>
            </w:pPr>
            <w:r>
              <w:rPr>
                <w:sz w:val="21"/>
                <w:szCs w:val="21"/>
              </w:rPr>
              <w:t>(6.96)</w:t>
            </w:r>
          </w:p>
        </w:tc>
        <w:tc>
          <w:tcPr>
            <w:tcW w:w="0" w:type="auto"/>
          </w:tcPr>
          <w:p w14:paraId="19AD3665" w14:textId="77777777" w:rsidR="00490EFB" w:rsidRPr="00D84604" w:rsidRDefault="00490EFB" w:rsidP="00C717F6">
            <w:pPr>
              <w:spacing w:line="276" w:lineRule="auto"/>
              <w:rPr>
                <w:sz w:val="21"/>
                <w:szCs w:val="21"/>
              </w:rPr>
            </w:pPr>
          </w:p>
        </w:tc>
        <w:tc>
          <w:tcPr>
            <w:tcW w:w="0" w:type="auto"/>
          </w:tcPr>
          <w:p w14:paraId="250C78AA" w14:textId="77777777" w:rsidR="00490EFB" w:rsidRPr="00D84604" w:rsidRDefault="00490EFB" w:rsidP="00C717F6">
            <w:pPr>
              <w:spacing w:line="276" w:lineRule="auto"/>
              <w:jc w:val="center"/>
              <w:rPr>
                <w:sz w:val="21"/>
                <w:szCs w:val="21"/>
              </w:rPr>
            </w:pPr>
            <w:r w:rsidRPr="00375DFA">
              <w:rPr>
                <w:i/>
                <w:iCs/>
                <w:sz w:val="21"/>
                <w:szCs w:val="21"/>
              </w:rPr>
              <w:t>p</w:t>
            </w:r>
            <w:r>
              <w:rPr>
                <w:sz w:val="21"/>
                <w:szCs w:val="21"/>
              </w:rPr>
              <w:t xml:space="preserve"> = 0.77</w:t>
            </w:r>
          </w:p>
        </w:tc>
        <w:tc>
          <w:tcPr>
            <w:tcW w:w="0" w:type="auto"/>
          </w:tcPr>
          <w:p w14:paraId="6A7DDF88" w14:textId="77777777" w:rsidR="00490EFB" w:rsidRPr="00D84604" w:rsidRDefault="00490EFB" w:rsidP="00C717F6">
            <w:pPr>
              <w:spacing w:line="276" w:lineRule="auto"/>
              <w:jc w:val="center"/>
              <w:rPr>
                <w:sz w:val="21"/>
                <w:szCs w:val="21"/>
              </w:rPr>
            </w:pPr>
            <w:r w:rsidRPr="00375DFA">
              <w:rPr>
                <w:i/>
                <w:iCs/>
                <w:sz w:val="21"/>
                <w:szCs w:val="21"/>
              </w:rPr>
              <w:t>p</w:t>
            </w:r>
            <w:r>
              <w:rPr>
                <w:sz w:val="21"/>
                <w:szCs w:val="21"/>
              </w:rPr>
              <w:t xml:space="preserve"> = 0.67</w:t>
            </w:r>
          </w:p>
        </w:tc>
      </w:tr>
      <w:tr w:rsidR="00490EFB" w:rsidRPr="00D84604" w14:paraId="12CEECF2" w14:textId="77777777" w:rsidTr="00C717F6">
        <w:trPr>
          <w:jc w:val="center"/>
        </w:trPr>
        <w:tc>
          <w:tcPr>
            <w:tcW w:w="0" w:type="auto"/>
            <w:gridSpan w:val="10"/>
          </w:tcPr>
          <w:p w14:paraId="5380E49B" w14:textId="77777777" w:rsidR="00490EFB" w:rsidRPr="00922BE3" w:rsidRDefault="00490EFB" w:rsidP="00C717F6">
            <w:pPr>
              <w:spacing w:before="120" w:after="120" w:line="276" w:lineRule="auto"/>
              <w:rPr>
                <w:i/>
                <w:iCs/>
                <w:sz w:val="21"/>
                <w:szCs w:val="21"/>
              </w:rPr>
            </w:pPr>
            <w:r w:rsidRPr="00922BE3">
              <w:rPr>
                <w:rFonts w:cs="Arial"/>
                <w:i/>
                <w:iCs/>
                <w:sz w:val="21"/>
                <w:szCs w:val="21"/>
              </w:rPr>
              <w:t xml:space="preserve">Panel 2: </w:t>
            </w:r>
            <w:r w:rsidRPr="00922BE3">
              <w:rPr>
                <w:i/>
                <w:iCs/>
                <w:sz w:val="21"/>
                <w:szCs w:val="21"/>
              </w:rPr>
              <w:t>Cost-effectiveness</w:t>
            </w:r>
          </w:p>
        </w:tc>
      </w:tr>
      <w:tr w:rsidR="007A1785" w:rsidRPr="00D84604" w14:paraId="385A431C" w14:textId="77777777" w:rsidTr="00C717F6">
        <w:trPr>
          <w:jc w:val="center"/>
        </w:trPr>
        <w:tc>
          <w:tcPr>
            <w:tcW w:w="0" w:type="auto"/>
          </w:tcPr>
          <w:p w14:paraId="2764C334"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1</m:t>
                    </m:r>
                  </m:sub>
                </m:sSub>
              </m:oMath>
            </m:oMathPara>
          </w:p>
        </w:tc>
        <w:tc>
          <w:tcPr>
            <w:tcW w:w="0" w:type="auto"/>
          </w:tcPr>
          <w:p w14:paraId="5FA159B6" w14:textId="77777777" w:rsidR="00490EFB" w:rsidRDefault="00490EFB" w:rsidP="00C717F6">
            <w:pPr>
              <w:spacing w:line="276" w:lineRule="auto"/>
              <w:jc w:val="right"/>
              <w:rPr>
                <w:sz w:val="21"/>
                <w:szCs w:val="21"/>
              </w:rPr>
            </w:pPr>
            <w:r>
              <w:rPr>
                <w:sz w:val="21"/>
                <w:szCs w:val="21"/>
              </w:rPr>
              <w:t>0.55</w:t>
            </w:r>
          </w:p>
          <w:p w14:paraId="4BFB8152" w14:textId="77777777" w:rsidR="00490EFB" w:rsidRPr="00D84604" w:rsidRDefault="00490EFB" w:rsidP="00C717F6">
            <w:pPr>
              <w:spacing w:line="276" w:lineRule="auto"/>
              <w:jc w:val="right"/>
              <w:rPr>
                <w:sz w:val="21"/>
                <w:szCs w:val="21"/>
              </w:rPr>
            </w:pPr>
            <w:r>
              <w:rPr>
                <w:sz w:val="21"/>
                <w:szCs w:val="21"/>
              </w:rPr>
              <w:lastRenderedPageBreak/>
              <w:t>(0.06)</w:t>
            </w:r>
          </w:p>
        </w:tc>
        <w:tc>
          <w:tcPr>
            <w:tcW w:w="0" w:type="auto"/>
          </w:tcPr>
          <w:p w14:paraId="0A9CF757" w14:textId="77777777" w:rsidR="00490EFB" w:rsidRPr="00D84604" w:rsidRDefault="00490EFB" w:rsidP="00C717F6">
            <w:pPr>
              <w:spacing w:line="276" w:lineRule="auto"/>
              <w:rPr>
                <w:sz w:val="21"/>
                <w:szCs w:val="21"/>
              </w:rPr>
            </w:pPr>
          </w:p>
        </w:tc>
        <w:tc>
          <w:tcPr>
            <w:tcW w:w="0" w:type="auto"/>
          </w:tcPr>
          <w:p w14:paraId="42C98232"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2</m:t>
                    </m:r>
                  </m:sub>
                </m:sSub>
              </m:oMath>
            </m:oMathPara>
          </w:p>
        </w:tc>
        <w:tc>
          <w:tcPr>
            <w:tcW w:w="0" w:type="auto"/>
          </w:tcPr>
          <w:p w14:paraId="47949DD7" w14:textId="77777777" w:rsidR="00490EFB" w:rsidRDefault="00490EFB" w:rsidP="00C717F6">
            <w:pPr>
              <w:spacing w:line="276" w:lineRule="auto"/>
              <w:jc w:val="right"/>
              <w:rPr>
                <w:sz w:val="21"/>
                <w:szCs w:val="21"/>
              </w:rPr>
            </w:pPr>
            <w:r>
              <w:rPr>
                <w:sz w:val="21"/>
                <w:szCs w:val="21"/>
              </w:rPr>
              <w:t>0.58</w:t>
            </w:r>
          </w:p>
          <w:p w14:paraId="2B782D9A" w14:textId="77777777" w:rsidR="00490EFB" w:rsidRPr="00D84604" w:rsidRDefault="00490EFB" w:rsidP="00C717F6">
            <w:pPr>
              <w:spacing w:line="276" w:lineRule="auto"/>
              <w:jc w:val="right"/>
              <w:rPr>
                <w:sz w:val="21"/>
                <w:szCs w:val="21"/>
              </w:rPr>
            </w:pPr>
            <w:r>
              <w:rPr>
                <w:sz w:val="21"/>
                <w:szCs w:val="21"/>
              </w:rPr>
              <w:lastRenderedPageBreak/>
              <w:t>(0.03)</w:t>
            </w:r>
          </w:p>
        </w:tc>
        <w:tc>
          <w:tcPr>
            <w:tcW w:w="0" w:type="auto"/>
          </w:tcPr>
          <w:p w14:paraId="3C7A4762" w14:textId="77777777" w:rsidR="00490EFB" w:rsidRPr="00D84604" w:rsidRDefault="00490EFB" w:rsidP="00C717F6">
            <w:pPr>
              <w:spacing w:line="276" w:lineRule="auto"/>
              <w:rPr>
                <w:sz w:val="21"/>
                <w:szCs w:val="21"/>
              </w:rPr>
            </w:pPr>
          </w:p>
        </w:tc>
        <w:tc>
          <w:tcPr>
            <w:tcW w:w="0" w:type="auto"/>
          </w:tcPr>
          <w:p w14:paraId="3A115DA8" w14:textId="77777777" w:rsidR="00490EFB" w:rsidRDefault="00490EFB" w:rsidP="00C717F6">
            <w:pPr>
              <w:spacing w:line="276" w:lineRule="auto"/>
              <w:jc w:val="right"/>
              <w:rPr>
                <w:sz w:val="21"/>
                <w:szCs w:val="21"/>
              </w:rPr>
            </w:pPr>
            <w:r>
              <w:rPr>
                <w:sz w:val="21"/>
                <w:szCs w:val="21"/>
              </w:rPr>
              <w:t>0.03</w:t>
            </w:r>
          </w:p>
          <w:p w14:paraId="4742D4D1" w14:textId="77777777" w:rsidR="00490EFB" w:rsidRPr="00D84604" w:rsidRDefault="00490EFB" w:rsidP="00C717F6">
            <w:pPr>
              <w:spacing w:line="276" w:lineRule="auto"/>
              <w:jc w:val="right"/>
              <w:rPr>
                <w:sz w:val="21"/>
                <w:szCs w:val="21"/>
              </w:rPr>
            </w:pPr>
            <w:r>
              <w:rPr>
                <w:sz w:val="21"/>
                <w:szCs w:val="21"/>
              </w:rPr>
              <w:lastRenderedPageBreak/>
              <w:t>(0.02)</w:t>
            </w:r>
          </w:p>
        </w:tc>
        <w:tc>
          <w:tcPr>
            <w:tcW w:w="0" w:type="auto"/>
          </w:tcPr>
          <w:p w14:paraId="69EB2725" w14:textId="77777777" w:rsidR="00490EFB" w:rsidRPr="00D84604" w:rsidRDefault="00490EFB" w:rsidP="00C717F6">
            <w:pPr>
              <w:spacing w:line="276" w:lineRule="auto"/>
              <w:rPr>
                <w:sz w:val="21"/>
                <w:szCs w:val="21"/>
              </w:rPr>
            </w:pPr>
          </w:p>
        </w:tc>
        <w:tc>
          <w:tcPr>
            <w:tcW w:w="0" w:type="auto"/>
          </w:tcPr>
          <w:p w14:paraId="7D49B2BE" w14:textId="77777777" w:rsidR="00490EFB" w:rsidRPr="00D84604" w:rsidRDefault="00490EFB" w:rsidP="00C717F6">
            <w:pPr>
              <w:spacing w:line="276" w:lineRule="auto"/>
              <w:jc w:val="center"/>
              <w:rPr>
                <w:sz w:val="21"/>
                <w:szCs w:val="21"/>
              </w:rPr>
            </w:pPr>
            <w:r w:rsidRPr="00D249D4">
              <w:rPr>
                <w:i/>
                <w:iCs/>
                <w:sz w:val="21"/>
                <w:szCs w:val="21"/>
              </w:rPr>
              <w:t>p</w:t>
            </w:r>
            <w:r>
              <w:rPr>
                <w:sz w:val="21"/>
                <w:szCs w:val="21"/>
              </w:rPr>
              <w:t xml:space="preserve"> = 0.19</w:t>
            </w:r>
          </w:p>
        </w:tc>
        <w:tc>
          <w:tcPr>
            <w:tcW w:w="0" w:type="auto"/>
          </w:tcPr>
          <w:p w14:paraId="0F5B3057" w14:textId="77777777" w:rsidR="00490EFB" w:rsidRPr="00D84604" w:rsidRDefault="00490EFB" w:rsidP="00C717F6">
            <w:pPr>
              <w:spacing w:line="276" w:lineRule="auto"/>
              <w:jc w:val="center"/>
              <w:rPr>
                <w:sz w:val="21"/>
                <w:szCs w:val="21"/>
              </w:rPr>
            </w:pPr>
            <w:r w:rsidRPr="00D249D4">
              <w:rPr>
                <w:i/>
                <w:iCs/>
                <w:sz w:val="21"/>
                <w:szCs w:val="21"/>
              </w:rPr>
              <w:t>p</w:t>
            </w:r>
            <w:r>
              <w:rPr>
                <w:sz w:val="21"/>
                <w:szCs w:val="21"/>
              </w:rPr>
              <w:t xml:space="preserve"> = 0.11</w:t>
            </w:r>
          </w:p>
        </w:tc>
      </w:tr>
      <w:tr w:rsidR="007A1785" w:rsidRPr="00D84604" w14:paraId="73EFF4C6" w14:textId="77777777" w:rsidTr="00C717F6">
        <w:trPr>
          <w:jc w:val="center"/>
        </w:trPr>
        <w:tc>
          <w:tcPr>
            <w:tcW w:w="0" w:type="auto"/>
          </w:tcPr>
          <w:p w14:paraId="79CD6A47"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2</m:t>
                    </m:r>
                  </m:sub>
                </m:sSub>
              </m:oMath>
            </m:oMathPara>
          </w:p>
        </w:tc>
        <w:tc>
          <w:tcPr>
            <w:tcW w:w="0" w:type="auto"/>
          </w:tcPr>
          <w:p w14:paraId="58730F37" w14:textId="77777777" w:rsidR="00490EFB" w:rsidRDefault="00490EFB" w:rsidP="00C717F6">
            <w:pPr>
              <w:spacing w:line="276" w:lineRule="auto"/>
              <w:jc w:val="right"/>
              <w:rPr>
                <w:sz w:val="21"/>
                <w:szCs w:val="21"/>
              </w:rPr>
            </w:pPr>
            <w:r>
              <w:rPr>
                <w:sz w:val="21"/>
                <w:szCs w:val="21"/>
              </w:rPr>
              <w:t>0.57</w:t>
            </w:r>
          </w:p>
          <w:p w14:paraId="511BA0B3" w14:textId="77777777" w:rsidR="00490EFB" w:rsidRPr="00D84604" w:rsidRDefault="00490EFB" w:rsidP="00C717F6">
            <w:pPr>
              <w:spacing w:line="276" w:lineRule="auto"/>
              <w:jc w:val="right"/>
              <w:rPr>
                <w:sz w:val="21"/>
                <w:szCs w:val="21"/>
              </w:rPr>
            </w:pPr>
            <w:r>
              <w:rPr>
                <w:sz w:val="21"/>
                <w:szCs w:val="21"/>
              </w:rPr>
              <w:t>(0.03)</w:t>
            </w:r>
          </w:p>
        </w:tc>
        <w:tc>
          <w:tcPr>
            <w:tcW w:w="0" w:type="auto"/>
          </w:tcPr>
          <w:p w14:paraId="2BF0C633" w14:textId="77777777" w:rsidR="00490EFB" w:rsidRPr="00D84604" w:rsidRDefault="00490EFB" w:rsidP="00C717F6">
            <w:pPr>
              <w:spacing w:line="276" w:lineRule="auto"/>
              <w:rPr>
                <w:sz w:val="21"/>
                <w:szCs w:val="21"/>
              </w:rPr>
            </w:pPr>
          </w:p>
        </w:tc>
        <w:tc>
          <w:tcPr>
            <w:tcW w:w="0" w:type="auto"/>
          </w:tcPr>
          <w:p w14:paraId="4EF05DD4"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1</m:t>
                    </m:r>
                  </m:sub>
                </m:sSub>
              </m:oMath>
            </m:oMathPara>
          </w:p>
        </w:tc>
        <w:tc>
          <w:tcPr>
            <w:tcW w:w="0" w:type="auto"/>
          </w:tcPr>
          <w:p w14:paraId="764C7CE8" w14:textId="77777777" w:rsidR="00490EFB" w:rsidRDefault="00490EFB" w:rsidP="00C717F6">
            <w:pPr>
              <w:spacing w:line="276" w:lineRule="auto"/>
              <w:jc w:val="right"/>
              <w:rPr>
                <w:sz w:val="21"/>
                <w:szCs w:val="21"/>
              </w:rPr>
            </w:pPr>
            <w:r>
              <w:rPr>
                <w:sz w:val="21"/>
                <w:szCs w:val="21"/>
              </w:rPr>
              <w:t>0.55</w:t>
            </w:r>
          </w:p>
          <w:p w14:paraId="6F60C9E3" w14:textId="77777777" w:rsidR="00490EFB" w:rsidRPr="00D84604" w:rsidRDefault="00490EFB" w:rsidP="00C717F6">
            <w:pPr>
              <w:spacing w:line="276" w:lineRule="auto"/>
              <w:jc w:val="right"/>
              <w:rPr>
                <w:sz w:val="21"/>
                <w:szCs w:val="21"/>
              </w:rPr>
            </w:pPr>
            <w:r>
              <w:rPr>
                <w:sz w:val="21"/>
                <w:szCs w:val="21"/>
              </w:rPr>
              <w:t>(0.06)</w:t>
            </w:r>
          </w:p>
        </w:tc>
        <w:tc>
          <w:tcPr>
            <w:tcW w:w="0" w:type="auto"/>
          </w:tcPr>
          <w:p w14:paraId="6F2E022C" w14:textId="77777777" w:rsidR="00490EFB" w:rsidRPr="00D84604" w:rsidRDefault="00490EFB" w:rsidP="00C717F6">
            <w:pPr>
              <w:spacing w:line="276" w:lineRule="auto"/>
              <w:rPr>
                <w:sz w:val="21"/>
                <w:szCs w:val="21"/>
              </w:rPr>
            </w:pPr>
          </w:p>
        </w:tc>
        <w:tc>
          <w:tcPr>
            <w:tcW w:w="0" w:type="auto"/>
          </w:tcPr>
          <w:p w14:paraId="531643CD" w14:textId="77777777" w:rsidR="00490EFB" w:rsidRDefault="00490EFB" w:rsidP="00C717F6">
            <w:pPr>
              <w:spacing w:line="276" w:lineRule="auto"/>
              <w:jc w:val="right"/>
              <w:rPr>
                <w:sz w:val="21"/>
                <w:szCs w:val="21"/>
              </w:rPr>
            </w:pPr>
            <w:r w:rsidRPr="00D84604">
              <w:rPr>
                <w:sz w:val="21"/>
                <w:szCs w:val="21"/>
              </w:rPr>
              <w:t>–</w:t>
            </w:r>
            <w:r>
              <w:rPr>
                <w:sz w:val="21"/>
                <w:szCs w:val="21"/>
              </w:rPr>
              <w:t>0.02</w:t>
            </w:r>
          </w:p>
          <w:p w14:paraId="1833E605" w14:textId="77777777" w:rsidR="00490EFB" w:rsidRPr="00D84604" w:rsidRDefault="00490EFB" w:rsidP="00C717F6">
            <w:pPr>
              <w:spacing w:line="276" w:lineRule="auto"/>
              <w:jc w:val="right"/>
              <w:rPr>
                <w:sz w:val="21"/>
                <w:szCs w:val="21"/>
              </w:rPr>
            </w:pPr>
            <w:r>
              <w:rPr>
                <w:sz w:val="21"/>
                <w:szCs w:val="21"/>
              </w:rPr>
              <w:t>(0.02)</w:t>
            </w:r>
          </w:p>
        </w:tc>
        <w:tc>
          <w:tcPr>
            <w:tcW w:w="0" w:type="auto"/>
          </w:tcPr>
          <w:p w14:paraId="1A0BF96D" w14:textId="77777777" w:rsidR="00490EFB" w:rsidRPr="00D84604" w:rsidRDefault="00490EFB" w:rsidP="00C717F6">
            <w:pPr>
              <w:spacing w:line="276" w:lineRule="auto"/>
              <w:rPr>
                <w:sz w:val="21"/>
                <w:szCs w:val="21"/>
              </w:rPr>
            </w:pPr>
          </w:p>
        </w:tc>
        <w:tc>
          <w:tcPr>
            <w:tcW w:w="0" w:type="auto"/>
          </w:tcPr>
          <w:p w14:paraId="586C997F" w14:textId="77777777" w:rsidR="00490EFB" w:rsidRPr="00D84604" w:rsidRDefault="00490EFB" w:rsidP="00C717F6">
            <w:pPr>
              <w:spacing w:line="276" w:lineRule="auto"/>
              <w:jc w:val="center"/>
              <w:rPr>
                <w:sz w:val="21"/>
                <w:szCs w:val="21"/>
              </w:rPr>
            </w:pPr>
            <w:r w:rsidRPr="00895864">
              <w:rPr>
                <w:i/>
                <w:iCs/>
                <w:sz w:val="21"/>
                <w:szCs w:val="21"/>
              </w:rPr>
              <w:t>p</w:t>
            </w:r>
            <w:r>
              <w:rPr>
                <w:sz w:val="21"/>
                <w:szCs w:val="21"/>
              </w:rPr>
              <w:t xml:space="preserve"> = 0.33</w:t>
            </w:r>
          </w:p>
        </w:tc>
        <w:tc>
          <w:tcPr>
            <w:tcW w:w="0" w:type="auto"/>
          </w:tcPr>
          <w:p w14:paraId="5949813D" w14:textId="77777777" w:rsidR="00490EFB" w:rsidRPr="00D84604" w:rsidRDefault="00490EFB" w:rsidP="00C717F6">
            <w:pPr>
              <w:spacing w:line="276" w:lineRule="auto"/>
              <w:jc w:val="center"/>
              <w:rPr>
                <w:sz w:val="21"/>
                <w:szCs w:val="21"/>
              </w:rPr>
            </w:pPr>
            <w:r w:rsidRPr="00895864">
              <w:rPr>
                <w:i/>
                <w:iCs/>
                <w:sz w:val="21"/>
                <w:szCs w:val="21"/>
              </w:rPr>
              <w:t>p</w:t>
            </w:r>
            <w:r>
              <w:rPr>
                <w:sz w:val="21"/>
                <w:szCs w:val="21"/>
              </w:rPr>
              <w:t xml:space="preserve"> = 0.19</w:t>
            </w:r>
          </w:p>
        </w:tc>
      </w:tr>
      <w:tr w:rsidR="007A1785" w:rsidRPr="00D84604" w14:paraId="77C8C4AC" w14:textId="77777777" w:rsidTr="00C717F6">
        <w:trPr>
          <w:jc w:val="center"/>
        </w:trPr>
        <w:tc>
          <w:tcPr>
            <w:tcW w:w="0" w:type="auto"/>
          </w:tcPr>
          <w:p w14:paraId="578E342F"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3</m:t>
                    </m:r>
                  </m:sub>
                </m:sSub>
              </m:oMath>
            </m:oMathPara>
          </w:p>
        </w:tc>
        <w:tc>
          <w:tcPr>
            <w:tcW w:w="0" w:type="auto"/>
          </w:tcPr>
          <w:p w14:paraId="0574CA44" w14:textId="77777777" w:rsidR="00490EFB" w:rsidRDefault="00490EFB" w:rsidP="00C717F6">
            <w:pPr>
              <w:spacing w:line="276" w:lineRule="auto"/>
              <w:jc w:val="right"/>
              <w:rPr>
                <w:sz w:val="21"/>
                <w:szCs w:val="21"/>
              </w:rPr>
            </w:pPr>
            <w:r>
              <w:rPr>
                <w:sz w:val="21"/>
                <w:szCs w:val="21"/>
              </w:rPr>
              <w:t>0.67</w:t>
            </w:r>
          </w:p>
          <w:p w14:paraId="6C804859" w14:textId="77777777" w:rsidR="00490EFB" w:rsidRPr="00D84604" w:rsidRDefault="00490EFB" w:rsidP="00C717F6">
            <w:pPr>
              <w:spacing w:line="276" w:lineRule="auto"/>
              <w:jc w:val="right"/>
              <w:rPr>
                <w:sz w:val="21"/>
                <w:szCs w:val="21"/>
              </w:rPr>
            </w:pPr>
            <w:r>
              <w:rPr>
                <w:sz w:val="21"/>
                <w:szCs w:val="21"/>
              </w:rPr>
              <w:t>(0.11)</w:t>
            </w:r>
          </w:p>
        </w:tc>
        <w:tc>
          <w:tcPr>
            <w:tcW w:w="0" w:type="auto"/>
          </w:tcPr>
          <w:p w14:paraId="106480A3" w14:textId="77777777" w:rsidR="00490EFB" w:rsidRPr="00D84604" w:rsidRDefault="00490EFB" w:rsidP="00C717F6">
            <w:pPr>
              <w:spacing w:line="276" w:lineRule="auto"/>
              <w:rPr>
                <w:sz w:val="21"/>
                <w:szCs w:val="21"/>
              </w:rPr>
            </w:pPr>
          </w:p>
        </w:tc>
        <w:tc>
          <w:tcPr>
            <w:tcW w:w="0" w:type="auto"/>
          </w:tcPr>
          <w:p w14:paraId="7AA79BE4"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4</m:t>
                    </m:r>
                  </m:sub>
                </m:sSub>
              </m:oMath>
            </m:oMathPara>
          </w:p>
        </w:tc>
        <w:tc>
          <w:tcPr>
            <w:tcW w:w="0" w:type="auto"/>
          </w:tcPr>
          <w:p w14:paraId="0B148041" w14:textId="77777777" w:rsidR="00490EFB" w:rsidRDefault="00490EFB" w:rsidP="00C717F6">
            <w:pPr>
              <w:spacing w:line="276" w:lineRule="auto"/>
              <w:jc w:val="right"/>
              <w:rPr>
                <w:sz w:val="21"/>
                <w:szCs w:val="21"/>
              </w:rPr>
            </w:pPr>
            <w:r>
              <w:rPr>
                <w:sz w:val="21"/>
                <w:szCs w:val="21"/>
              </w:rPr>
              <w:t>0.73</w:t>
            </w:r>
          </w:p>
          <w:p w14:paraId="2C88EBD8" w14:textId="77777777" w:rsidR="00490EFB" w:rsidRPr="00D84604" w:rsidRDefault="00490EFB" w:rsidP="00C717F6">
            <w:pPr>
              <w:spacing w:line="276" w:lineRule="auto"/>
              <w:jc w:val="right"/>
              <w:rPr>
                <w:sz w:val="21"/>
                <w:szCs w:val="21"/>
              </w:rPr>
            </w:pPr>
            <w:r>
              <w:rPr>
                <w:sz w:val="21"/>
                <w:szCs w:val="21"/>
              </w:rPr>
              <w:t>(0.14)</w:t>
            </w:r>
          </w:p>
        </w:tc>
        <w:tc>
          <w:tcPr>
            <w:tcW w:w="0" w:type="auto"/>
          </w:tcPr>
          <w:p w14:paraId="1BCC9A15" w14:textId="77777777" w:rsidR="00490EFB" w:rsidRPr="00D84604" w:rsidRDefault="00490EFB" w:rsidP="00C717F6">
            <w:pPr>
              <w:spacing w:line="276" w:lineRule="auto"/>
              <w:rPr>
                <w:sz w:val="21"/>
                <w:szCs w:val="21"/>
              </w:rPr>
            </w:pPr>
          </w:p>
        </w:tc>
        <w:tc>
          <w:tcPr>
            <w:tcW w:w="0" w:type="auto"/>
          </w:tcPr>
          <w:p w14:paraId="133FDE97" w14:textId="77777777" w:rsidR="00490EFB" w:rsidRDefault="00490EFB" w:rsidP="00C717F6">
            <w:pPr>
              <w:spacing w:line="276" w:lineRule="auto"/>
              <w:jc w:val="right"/>
              <w:rPr>
                <w:sz w:val="21"/>
                <w:szCs w:val="21"/>
              </w:rPr>
            </w:pPr>
            <w:r>
              <w:rPr>
                <w:sz w:val="21"/>
                <w:szCs w:val="21"/>
              </w:rPr>
              <w:t>0.05</w:t>
            </w:r>
          </w:p>
          <w:p w14:paraId="144AFADC" w14:textId="77777777" w:rsidR="00490EFB" w:rsidRPr="00D84604" w:rsidRDefault="00490EFB" w:rsidP="00C717F6">
            <w:pPr>
              <w:spacing w:line="276" w:lineRule="auto"/>
              <w:jc w:val="right"/>
              <w:rPr>
                <w:sz w:val="21"/>
                <w:szCs w:val="21"/>
              </w:rPr>
            </w:pPr>
            <w:r>
              <w:rPr>
                <w:sz w:val="21"/>
                <w:szCs w:val="21"/>
              </w:rPr>
              <w:t>(0.05)</w:t>
            </w:r>
          </w:p>
        </w:tc>
        <w:tc>
          <w:tcPr>
            <w:tcW w:w="0" w:type="auto"/>
          </w:tcPr>
          <w:p w14:paraId="1B867FA6" w14:textId="77777777" w:rsidR="00490EFB" w:rsidRPr="00D84604" w:rsidRDefault="00490EFB" w:rsidP="00C717F6">
            <w:pPr>
              <w:spacing w:line="276" w:lineRule="auto"/>
              <w:rPr>
                <w:sz w:val="21"/>
                <w:szCs w:val="21"/>
              </w:rPr>
            </w:pPr>
          </w:p>
        </w:tc>
        <w:tc>
          <w:tcPr>
            <w:tcW w:w="0" w:type="auto"/>
          </w:tcPr>
          <w:p w14:paraId="11DBBFDA" w14:textId="77777777" w:rsidR="00490EFB" w:rsidRPr="00D84604" w:rsidRDefault="00490EFB" w:rsidP="00C717F6">
            <w:pPr>
              <w:spacing w:line="276" w:lineRule="auto"/>
              <w:jc w:val="center"/>
              <w:rPr>
                <w:sz w:val="21"/>
                <w:szCs w:val="21"/>
              </w:rPr>
            </w:pPr>
            <w:r w:rsidRPr="008D6322">
              <w:rPr>
                <w:i/>
                <w:iCs/>
                <w:sz w:val="21"/>
                <w:szCs w:val="21"/>
              </w:rPr>
              <w:t>p</w:t>
            </w:r>
            <w:r>
              <w:rPr>
                <w:sz w:val="21"/>
                <w:szCs w:val="21"/>
              </w:rPr>
              <w:t xml:space="preserve"> = 0.41</w:t>
            </w:r>
          </w:p>
        </w:tc>
        <w:tc>
          <w:tcPr>
            <w:tcW w:w="0" w:type="auto"/>
          </w:tcPr>
          <w:p w14:paraId="365BB8AE" w14:textId="77777777" w:rsidR="00490EFB" w:rsidRPr="00D84604" w:rsidRDefault="00490EFB" w:rsidP="00C717F6">
            <w:pPr>
              <w:spacing w:line="276" w:lineRule="auto"/>
              <w:jc w:val="center"/>
              <w:rPr>
                <w:sz w:val="21"/>
                <w:szCs w:val="21"/>
              </w:rPr>
            </w:pPr>
            <w:r w:rsidRPr="008D6322">
              <w:rPr>
                <w:i/>
                <w:iCs/>
                <w:sz w:val="21"/>
                <w:szCs w:val="21"/>
              </w:rPr>
              <w:t>p</w:t>
            </w:r>
            <w:r>
              <w:rPr>
                <w:sz w:val="21"/>
                <w:szCs w:val="21"/>
              </w:rPr>
              <w:t xml:space="preserve"> = 0.25</w:t>
            </w:r>
          </w:p>
        </w:tc>
      </w:tr>
      <w:tr w:rsidR="007A1785" w:rsidRPr="00D84604" w14:paraId="37673F7C" w14:textId="77777777" w:rsidTr="00C717F6">
        <w:trPr>
          <w:jc w:val="center"/>
        </w:trPr>
        <w:tc>
          <w:tcPr>
            <w:tcW w:w="0" w:type="auto"/>
          </w:tcPr>
          <w:p w14:paraId="6C2DF60A"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4</m:t>
                    </m:r>
                  </m:sub>
                </m:sSub>
              </m:oMath>
            </m:oMathPara>
          </w:p>
        </w:tc>
        <w:tc>
          <w:tcPr>
            <w:tcW w:w="0" w:type="auto"/>
          </w:tcPr>
          <w:p w14:paraId="3A44CBB4" w14:textId="77777777" w:rsidR="00490EFB" w:rsidRDefault="00490EFB" w:rsidP="00C717F6">
            <w:pPr>
              <w:spacing w:line="276" w:lineRule="auto"/>
              <w:jc w:val="right"/>
              <w:rPr>
                <w:sz w:val="21"/>
                <w:szCs w:val="21"/>
              </w:rPr>
            </w:pPr>
            <w:r>
              <w:rPr>
                <w:sz w:val="21"/>
                <w:szCs w:val="21"/>
              </w:rPr>
              <w:t>0.68</w:t>
            </w:r>
          </w:p>
          <w:p w14:paraId="7C478BC8" w14:textId="77777777" w:rsidR="00490EFB" w:rsidRPr="00D84604" w:rsidRDefault="00490EFB" w:rsidP="00C717F6">
            <w:pPr>
              <w:spacing w:line="276" w:lineRule="auto"/>
              <w:jc w:val="right"/>
              <w:rPr>
                <w:sz w:val="21"/>
                <w:szCs w:val="21"/>
              </w:rPr>
            </w:pPr>
            <w:r>
              <w:rPr>
                <w:sz w:val="21"/>
                <w:szCs w:val="21"/>
              </w:rPr>
              <w:t>(0.14)</w:t>
            </w:r>
          </w:p>
        </w:tc>
        <w:tc>
          <w:tcPr>
            <w:tcW w:w="0" w:type="auto"/>
          </w:tcPr>
          <w:p w14:paraId="5FCA7E3A" w14:textId="77777777" w:rsidR="00490EFB" w:rsidRPr="00D84604" w:rsidRDefault="00490EFB" w:rsidP="00C717F6">
            <w:pPr>
              <w:spacing w:line="276" w:lineRule="auto"/>
              <w:rPr>
                <w:sz w:val="21"/>
                <w:szCs w:val="21"/>
              </w:rPr>
            </w:pPr>
          </w:p>
        </w:tc>
        <w:tc>
          <w:tcPr>
            <w:tcW w:w="0" w:type="auto"/>
          </w:tcPr>
          <w:p w14:paraId="76595999" w14:textId="77777777" w:rsidR="00490EFB" w:rsidRPr="00D84604" w:rsidRDefault="0028595F" w:rsidP="00C717F6">
            <w:pPr>
              <w:spacing w:line="276" w:lineRule="auto"/>
              <w:jc w:val="right"/>
              <w:rPr>
                <w:sz w:val="21"/>
                <w:szCs w:val="21"/>
              </w:rPr>
            </w:pPr>
            <m:oMathPara>
              <m:oMath>
                <m:sSub>
                  <m:sSubPr>
                    <m:ctrlPr>
                      <w:rPr>
                        <w:rFonts w:ascii="Cambria Math" w:hAnsi="Cambria Math"/>
                        <w:sz w:val="21"/>
                        <w:szCs w:val="21"/>
                      </w:rPr>
                    </m:ctrlPr>
                  </m:sSubPr>
                  <m:e>
                    <m:r>
                      <m:rPr>
                        <m:sty m:val="p"/>
                      </m:rPr>
                      <w:rPr>
                        <w:rFonts w:ascii="Cambria Math" w:hAnsi="Cambria Math"/>
                        <w:sz w:val="21"/>
                        <w:szCs w:val="21"/>
                      </w:rPr>
                      <m:t>W</m:t>
                    </m:r>
                  </m:e>
                  <m:sub>
                    <m:r>
                      <m:rPr>
                        <m:sty m:val="p"/>
                      </m:rPr>
                      <w:rPr>
                        <w:rFonts w:ascii="Cambria Math" w:hAnsi="Cambria Math"/>
                        <w:sz w:val="21"/>
                        <w:szCs w:val="21"/>
                      </w:rPr>
                      <m:t>3</m:t>
                    </m:r>
                  </m:sub>
                </m:sSub>
              </m:oMath>
            </m:oMathPara>
          </w:p>
        </w:tc>
        <w:tc>
          <w:tcPr>
            <w:tcW w:w="0" w:type="auto"/>
          </w:tcPr>
          <w:p w14:paraId="5CCF3D50" w14:textId="77777777" w:rsidR="00490EFB" w:rsidRDefault="00490EFB" w:rsidP="00C717F6">
            <w:pPr>
              <w:spacing w:line="276" w:lineRule="auto"/>
              <w:jc w:val="right"/>
              <w:rPr>
                <w:sz w:val="21"/>
                <w:szCs w:val="21"/>
              </w:rPr>
            </w:pPr>
            <w:r>
              <w:rPr>
                <w:sz w:val="21"/>
                <w:szCs w:val="21"/>
              </w:rPr>
              <w:t>0.63</w:t>
            </w:r>
          </w:p>
          <w:p w14:paraId="15701423" w14:textId="77777777" w:rsidR="00490EFB" w:rsidRPr="00D84604" w:rsidRDefault="00490EFB" w:rsidP="00C717F6">
            <w:pPr>
              <w:spacing w:line="276" w:lineRule="auto"/>
              <w:jc w:val="right"/>
              <w:rPr>
                <w:sz w:val="21"/>
                <w:szCs w:val="21"/>
              </w:rPr>
            </w:pPr>
            <w:r>
              <w:rPr>
                <w:sz w:val="21"/>
                <w:szCs w:val="21"/>
              </w:rPr>
              <w:t>(0.09)</w:t>
            </w:r>
          </w:p>
        </w:tc>
        <w:tc>
          <w:tcPr>
            <w:tcW w:w="0" w:type="auto"/>
          </w:tcPr>
          <w:p w14:paraId="07C12FAD" w14:textId="77777777" w:rsidR="00490EFB" w:rsidRPr="00D84604" w:rsidRDefault="00490EFB" w:rsidP="00C717F6">
            <w:pPr>
              <w:spacing w:line="276" w:lineRule="auto"/>
              <w:rPr>
                <w:sz w:val="21"/>
                <w:szCs w:val="21"/>
              </w:rPr>
            </w:pPr>
          </w:p>
        </w:tc>
        <w:tc>
          <w:tcPr>
            <w:tcW w:w="0" w:type="auto"/>
          </w:tcPr>
          <w:p w14:paraId="194EB2BA" w14:textId="77777777" w:rsidR="00490EFB" w:rsidRDefault="00490EFB" w:rsidP="00C717F6">
            <w:pPr>
              <w:spacing w:line="276" w:lineRule="auto"/>
              <w:jc w:val="right"/>
              <w:rPr>
                <w:sz w:val="21"/>
                <w:szCs w:val="21"/>
              </w:rPr>
            </w:pPr>
            <w:r w:rsidRPr="00D84604">
              <w:rPr>
                <w:sz w:val="21"/>
                <w:szCs w:val="21"/>
              </w:rPr>
              <w:t>–</w:t>
            </w:r>
            <w:r>
              <w:rPr>
                <w:sz w:val="21"/>
                <w:szCs w:val="21"/>
              </w:rPr>
              <w:t>0.04</w:t>
            </w:r>
          </w:p>
          <w:p w14:paraId="7B2B49DB" w14:textId="77777777" w:rsidR="00490EFB" w:rsidRPr="00D84604" w:rsidRDefault="00490EFB" w:rsidP="00C717F6">
            <w:pPr>
              <w:spacing w:line="276" w:lineRule="auto"/>
              <w:jc w:val="right"/>
              <w:rPr>
                <w:sz w:val="21"/>
                <w:szCs w:val="21"/>
              </w:rPr>
            </w:pPr>
            <w:r>
              <w:rPr>
                <w:sz w:val="21"/>
                <w:szCs w:val="21"/>
              </w:rPr>
              <w:t>(0.04)</w:t>
            </w:r>
          </w:p>
        </w:tc>
        <w:tc>
          <w:tcPr>
            <w:tcW w:w="0" w:type="auto"/>
          </w:tcPr>
          <w:p w14:paraId="46BD50EB" w14:textId="77777777" w:rsidR="00490EFB" w:rsidRPr="00D84604" w:rsidRDefault="00490EFB" w:rsidP="00C717F6">
            <w:pPr>
              <w:spacing w:line="276" w:lineRule="auto"/>
              <w:rPr>
                <w:sz w:val="21"/>
                <w:szCs w:val="21"/>
              </w:rPr>
            </w:pPr>
          </w:p>
        </w:tc>
        <w:tc>
          <w:tcPr>
            <w:tcW w:w="0" w:type="auto"/>
          </w:tcPr>
          <w:p w14:paraId="67D612AC" w14:textId="77777777" w:rsidR="00490EFB" w:rsidRPr="00D84604" w:rsidRDefault="00490EFB" w:rsidP="00C717F6">
            <w:pPr>
              <w:spacing w:line="276" w:lineRule="auto"/>
              <w:jc w:val="center"/>
              <w:rPr>
                <w:sz w:val="21"/>
                <w:szCs w:val="21"/>
              </w:rPr>
            </w:pPr>
            <w:r w:rsidRPr="00B45E4B">
              <w:rPr>
                <w:i/>
                <w:iCs/>
                <w:sz w:val="21"/>
                <w:szCs w:val="21"/>
              </w:rPr>
              <w:t>p</w:t>
            </w:r>
            <w:r>
              <w:rPr>
                <w:sz w:val="21"/>
                <w:szCs w:val="21"/>
              </w:rPr>
              <w:t xml:space="preserve"> = 0.43</w:t>
            </w:r>
          </w:p>
        </w:tc>
        <w:tc>
          <w:tcPr>
            <w:tcW w:w="0" w:type="auto"/>
          </w:tcPr>
          <w:p w14:paraId="1A973F61" w14:textId="77777777" w:rsidR="00490EFB" w:rsidRPr="00D84604" w:rsidRDefault="00490EFB" w:rsidP="00C717F6">
            <w:pPr>
              <w:spacing w:line="276" w:lineRule="auto"/>
              <w:jc w:val="center"/>
              <w:rPr>
                <w:sz w:val="21"/>
                <w:szCs w:val="21"/>
              </w:rPr>
            </w:pPr>
            <w:r w:rsidRPr="00B45E4B">
              <w:rPr>
                <w:i/>
                <w:iCs/>
                <w:sz w:val="21"/>
                <w:szCs w:val="21"/>
              </w:rPr>
              <w:t>p</w:t>
            </w:r>
            <w:r>
              <w:rPr>
                <w:sz w:val="21"/>
                <w:szCs w:val="21"/>
              </w:rPr>
              <w:t xml:space="preserve"> = 0.30</w:t>
            </w:r>
          </w:p>
        </w:tc>
      </w:tr>
      <w:tr w:rsidR="007A1785" w:rsidRPr="00D84604" w14:paraId="041BC2CB" w14:textId="77777777" w:rsidTr="00C717F6">
        <w:trPr>
          <w:jc w:val="center"/>
        </w:trPr>
        <w:tc>
          <w:tcPr>
            <w:tcW w:w="0" w:type="auto"/>
            <w:gridSpan w:val="3"/>
          </w:tcPr>
          <w:p w14:paraId="0EFB4A52" w14:textId="77777777" w:rsidR="00490EFB" w:rsidRPr="00D84604" w:rsidRDefault="00490EFB" w:rsidP="00C717F6">
            <w:pPr>
              <w:spacing w:before="120" w:line="276" w:lineRule="auto"/>
              <w:jc w:val="center"/>
              <w:rPr>
                <w:sz w:val="21"/>
                <w:szCs w:val="21"/>
              </w:rPr>
            </w:pPr>
            <w:r>
              <w:rPr>
                <w:sz w:val="21"/>
                <w:szCs w:val="21"/>
              </w:rPr>
              <w:t xml:space="preserve">Obs. (periods): </w:t>
            </w:r>
            <w:r w:rsidRPr="00D84604">
              <w:rPr>
                <w:sz w:val="21"/>
                <w:szCs w:val="21"/>
              </w:rPr>
              <w:t>15</w:t>
            </w:r>
            <w:r>
              <w:rPr>
                <w:sz w:val="21"/>
                <w:szCs w:val="21"/>
              </w:rPr>
              <w:t xml:space="preserve"> </w:t>
            </w:r>
          </w:p>
        </w:tc>
        <w:tc>
          <w:tcPr>
            <w:tcW w:w="0" w:type="auto"/>
            <w:gridSpan w:val="3"/>
          </w:tcPr>
          <w:p w14:paraId="595EF033" w14:textId="77777777" w:rsidR="00490EFB" w:rsidRPr="00D84604" w:rsidRDefault="00490EFB" w:rsidP="00C717F6">
            <w:pPr>
              <w:spacing w:before="120" w:line="276" w:lineRule="auto"/>
              <w:jc w:val="center"/>
              <w:rPr>
                <w:sz w:val="21"/>
                <w:szCs w:val="21"/>
              </w:rPr>
            </w:pPr>
            <w:r>
              <w:rPr>
                <w:sz w:val="21"/>
                <w:szCs w:val="21"/>
              </w:rPr>
              <w:t xml:space="preserve">Obs. (periods): </w:t>
            </w:r>
            <w:r w:rsidRPr="00D84604">
              <w:rPr>
                <w:sz w:val="21"/>
                <w:szCs w:val="21"/>
              </w:rPr>
              <w:t>15</w:t>
            </w:r>
          </w:p>
        </w:tc>
        <w:tc>
          <w:tcPr>
            <w:tcW w:w="0" w:type="auto"/>
          </w:tcPr>
          <w:p w14:paraId="2A31A826" w14:textId="77777777" w:rsidR="00490EFB" w:rsidRPr="00D84604" w:rsidRDefault="00490EFB" w:rsidP="00C717F6">
            <w:pPr>
              <w:spacing w:before="120" w:line="276" w:lineRule="auto"/>
              <w:jc w:val="right"/>
              <w:rPr>
                <w:sz w:val="21"/>
                <w:szCs w:val="21"/>
              </w:rPr>
            </w:pPr>
          </w:p>
        </w:tc>
        <w:tc>
          <w:tcPr>
            <w:tcW w:w="0" w:type="auto"/>
          </w:tcPr>
          <w:p w14:paraId="4E0C888E" w14:textId="77777777" w:rsidR="00490EFB" w:rsidRPr="00D84604" w:rsidRDefault="00490EFB" w:rsidP="00C717F6">
            <w:pPr>
              <w:spacing w:before="120" w:line="276" w:lineRule="auto"/>
              <w:rPr>
                <w:sz w:val="21"/>
                <w:szCs w:val="21"/>
              </w:rPr>
            </w:pPr>
          </w:p>
        </w:tc>
        <w:tc>
          <w:tcPr>
            <w:tcW w:w="0" w:type="auto"/>
          </w:tcPr>
          <w:p w14:paraId="51DF85C1" w14:textId="77777777" w:rsidR="00490EFB" w:rsidRPr="00D84604" w:rsidRDefault="00490EFB" w:rsidP="00C717F6">
            <w:pPr>
              <w:spacing w:before="120" w:line="276" w:lineRule="auto"/>
              <w:rPr>
                <w:sz w:val="21"/>
                <w:szCs w:val="21"/>
              </w:rPr>
            </w:pPr>
          </w:p>
        </w:tc>
        <w:tc>
          <w:tcPr>
            <w:tcW w:w="0" w:type="auto"/>
          </w:tcPr>
          <w:p w14:paraId="071B129C" w14:textId="77777777" w:rsidR="00490EFB" w:rsidRPr="00D84604" w:rsidRDefault="00490EFB" w:rsidP="00C717F6">
            <w:pPr>
              <w:spacing w:before="120" w:line="276" w:lineRule="auto"/>
              <w:rPr>
                <w:sz w:val="21"/>
                <w:szCs w:val="21"/>
              </w:rPr>
            </w:pPr>
          </w:p>
        </w:tc>
      </w:tr>
    </w:tbl>
    <w:p w14:paraId="5223B8CB" w14:textId="77777777" w:rsidR="00490EFB" w:rsidRDefault="00490EFB" w:rsidP="00490EFB">
      <w:pPr>
        <w:rPr>
          <w:i/>
          <w:iCs/>
        </w:rPr>
      </w:pPr>
    </w:p>
    <w:p w14:paraId="3F75229B" w14:textId="77777777" w:rsidR="00490EFB" w:rsidRPr="00A941E6" w:rsidRDefault="00490EFB" w:rsidP="00490EFB"/>
    <w:p w14:paraId="7B1FE752" w14:textId="77777777" w:rsidR="00893DDB" w:rsidRDefault="00893DDB" w:rsidP="008F2526">
      <w:pPr>
        <w:rPr>
          <w:i/>
          <w:iCs/>
        </w:rPr>
      </w:pPr>
    </w:p>
    <w:p w14:paraId="529394B8" w14:textId="54F6B2EB" w:rsidR="000952C3" w:rsidRPr="00C73314" w:rsidRDefault="000952C3" w:rsidP="000952C3">
      <w:pPr>
        <w:jc w:val="center"/>
        <w:rPr>
          <w:b/>
          <w:bCs/>
        </w:rPr>
      </w:pPr>
      <w:r w:rsidRPr="00C73314">
        <w:rPr>
          <w:b/>
          <w:bCs/>
        </w:rPr>
        <w:t xml:space="preserve">Table </w:t>
      </w:r>
      <w:r>
        <w:rPr>
          <w:b/>
          <w:bCs/>
        </w:rPr>
        <w:t>A</w:t>
      </w:r>
      <w:r w:rsidR="00791412">
        <w:rPr>
          <w:b/>
          <w:bCs/>
        </w:rPr>
        <w:t>4</w:t>
      </w:r>
      <w:r>
        <w:rPr>
          <w:b/>
          <w:bCs/>
        </w:rPr>
        <w:t xml:space="preserve">. </w:t>
      </w:r>
      <w:r w:rsidR="007D4D5C">
        <w:rPr>
          <w:b/>
          <w:bCs/>
        </w:rPr>
        <w:t>Further results about the outcomes of SC and AB auctions</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1191"/>
        <w:gridCol w:w="1191"/>
        <w:gridCol w:w="1250"/>
        <w:gridCol w:w="349"/>
        <w:gridCol w:w="1150"/>
        <w:gridCol w:w="912"/>
      </w:tblGrid>
      <w:tr w:rsidR="000952C3" w:rsidRPr="00CD0FD3" w14:paraId="01B63BA6" w14:textId="77777777" w:rsidTr="00FE120B">
        <w:trPr>
          <w:jc w:val="center"/>
        </w:trPr>
        <w:tc>
          <w:tcPr>
            <w:tcW w:w="0" w:type="auto"/>
          </w:tcPr>
          <w:p w14:paraId="02BD2885" w14:textId="77777777" w:rsidR="000952C3" w:rsidRPr="00CD0FD3" w:rsidRDefault="000952C3" w:rsidP="00B63E33">
            <w:pPr>
              <w:spacing w:line="276" w:lineRule="auto"/>
              <w:rPr>
                <w:sz w:val="21"/>
                <w:szCs w:val="21"/>
              </w:rPr>
            </w:pPr>
          </w:p>
        </w:tc>
        <w:tc>
          <w:tcPr>
            <w:tcW w:w="0" w:type="auto"/>
            <w:tcBorders>
              <w:bottom w:val="single" w:sz="4" w:space="0" w:color="auto"/>
            </w:tcBorders>
          </w:tcPr>
          <w:p w14:paraId="2DC82958" w14:textId="77777777" w:rsidR="000952C3" w:rsidRPr="00D84604" w:rsidRDefault="000952C3" w:rsidP="00B63E33">
            <w:pPr>
              <w:spacing w:line="276" w:lineRule="auto"/>
              <w:jc w:val="center"/>
              <w:rPr>
                <w:b/>
                <w:bCs/>
                <w:sz w:val="21"/>
                <w:szCs w:val="21"/>
              </w:rPr>
            </w:pPr>
            <w:r w:rsidRPr="00D84604">
              <w:rPr>
                <w:b/>
                <w:bCs/>
                <w:sz w:val="21"/>
                <w:szCs w:val="21"/>
              </w:rPr>
              <w:t>SC</w:t>
            </w:r>
          </w:p>
        </w:tc>
        <w:tc>
          <w:tcPr>
            <w:tcW w:w="0" w:type="auto"/>
            <w:tcBorders>
              <w:bottom w:val="single" w:sz="4" w:space="0" w:color="auto"/>
            </w:tcBorders>
          </w:tcPr>
          <w:p w14:paraId="72E6E332" w14:textId="77777777" w:rsidR="000952C3" w:rsidRPr="00D84604" w:rsidRDefault="000952C3" w:rsidP="00B63E33">
            <w:pPr>
              <w:spacing w:line="276" w:lineRule="auto"/>
              <w:jc w:val="center"/>
              <w:rPr>
                <w:b/>
                <w:bCs/>
                <w:sz w:val="21"/>
                <w:szCs w:val="21"/>
              </w:rPr>
            </w:pPr>
            <w:r w:rsidRPr="00D84604">
              <w:rPr>
                <w:b/>
                <w:bCs/>
                <w:sz w:val="21"/>
                <w:szCs w:val="21"/>
              </w:rPr>
              <w:t>AB</w:t>
            </w:r>
          </w:p>
        </w:tc>
        <w:tc>
          <w:tcPr>
            <w:tcW w:w="0" w:type="auto"/>
            <w:gridSpan w:val="4"/>
            <w:tcBorders>
              <w:bottom w:val="single" w:sz="4" w:space="0" w:color="auto"/>
            </w:tcBorders>
          </w:tcPr>
          <w:p w14:paraId="1EA6D7EC" w14:textId="77777777" w:rsidR="000952C3" w:rsidRPr="00D84604" w:rsidRDefault="000952C3" w:rsidP="00B63E33">
            <w:pPr>
              <w:spacing w:line="276" w:lineRule="auto"/>
              <w:jc w:val="center"/>
              <w:rPr>
                <w:b/>
                <w:bCs/>
                <w:sz w:val="21"/>
                <w:szCs w:val="21"/>
              </w:rPr>
            </w:pPr>
            <w:r w:rsidRPr="00D84604">
              <w:rPr>
                <w:b/>
                <w:bCs/>
                <w:sz w:val="21"/>
                <w:szCs w:val="21"/>
              </w:rPr>
              <w:t>AB – SC</w:t>
            </w:r>
          </w:p>
        </w:tc>
      </w:tr>
      <w:tr w:rsidR="000952C3" w:rsidRPr="00CD0FD3" w14:paraId="5352348E" w14:textId="77777777" w:rsidTr="00FE120B">
        <w:trPr>
          <w:jc w:val="center"/>
        </w:trPr>
        <w:tc>
          <w:tcPr>
            <w:tcW w:w="0" w:type="auto"/>
            <w:tcBorders>
              <w:bottom w:val="single" w:sz="4" w:space="0" w:color="auto"/>
            </w:tcBorders>
          </w:tcPr>
          <w:p w14:paraId="471B0AA6" w14:textId="77777777" w:rsidR="000952C3" w:rsidRPr="00CD0FD3" w:rsidRDefault="000952C3" w:rsidP="00B63E33">
            <w:pPr>
              <w:spacing w:line="276" w:lineRule="auto"/>
              <w:rPr>
                <w:sz w:val="21"/>
                <w:szCs w:val="21"/>
              </w:rPr>
            </w:pPr>
          </w:p>
        </w:tc>
        <w:tc>
          <w:tcPr>
            <w:tcW w:w="0" w:type="auto"/>
            <w:tcBorders>
              <w:top w:val="single" w:sz="4" w:space="0" w:color="auto"/>
              <w:bottom w:val="single" w:sz="4" w:space="0" w:color="auto"/>
            </w:tcBorders>
          </w:tcPr>
          <w:p w14:paraId="737456C0" w14:textId="77777777" w:rsidR="000952C3" w:rsidRPr="00D84604" w:rsidRDefault="000952C3" w:rsidP="00B63E33">
            <w:pPr>
              <w:spacing w:line="276" w:lineRule="auto"/>
              <w:jc w:val="center"/>
              <w:rPr>
                <w:b/>
                <w:bCs/>
                <w:sz w:val="21"/>
                <w:szCs w:val="21"/>
              </w:rPr>
            </w:pPr>
            <w:r w:rsidRPr="00D84604">
              <w:rPr>
                <w:b/>
                <w:bCs/>
                <w:sz w:val="21"/>
                <w:szCs w:val="21"/>
              </w:rPr>
              <w:t>Mean (SD)</w:t>
            </w:r>
          </w:p>
        </w:tc>
        <w:tc>
          <w:tcPr>
            <w:tcW w:w="0" w:type="auto"/>
            <w:tcBorders>
              <w:top w:val="single" w:sz="4" w:space="0" w:color="auto"/>
              <w:bottom w:val="single" w:sz="4" w:space="0" w:color="auto"/>
            </w:tcBorders>
          </w:tcPr>
          <w:p w14:paraId="5130E96D" w14:textId="77777777" w:rsidR="000952C3" w:rsidRPr="00D84604" w:rsidRDefault="000952C3" w:rsidP="00B63E33">
            <w:pPr>
              <w:spacing w:line="276" w:lineRule="auto"/>
              <w:jc w:val="center"/>
              <w:rPr>
                <w:b/>
                <w:bCs/>
                <w:sz w:val="21"/>
                <w:szCs w:val="21"/>
              </w:rPr>
            </w:pPr>
            <w:r w:rsidRPr="00D84604">
              <w:rPr>
                <w:b/>
                <w:bCs/>
                <w:sz w:val="21"/>
                <w:szCs w:val="21"/>
              </w:rPr>
              <w:t>Mean (SD)</w:t>
            </w:r>
          </w:p>
        </w:tc>
        <w:tc>
          <w:tcPr>
            <w:tcW w:w="0" w:type="auto"/>
            <w:gridSpan w:val="2"/>
            <w:tcBorders>
              <w:top w:val="single" w:sz="4" w:space="0" w:color="auto"/>
              <w:bottom w:val="single" w:sz="4" w:space="0" w:color="auto"/>
            </w:tcBorders>
          </w:tcPr>
          <w:p w14:paraId="5C77E72B" w14:textId="1A74D375" w:rsidR="000952C3" w:rsidRPr="00D84604" w:rsidRDefault="000952C3" w:rsidP="00B63E33">
            <w:pPr>
              <w:spacing w:line="276" w:lineRule="auto"/>
              <w:jc w:val="center"/>
              <w:rPr>
                <w:b/>
                <w:bCs/>
                <w:sz w:val="21"/>
                <w:szCs w:val="21"/>
              </w:rPr>
            </w:pPr>
            <w:r w:rsidRPr="00D84604">
              <w:rPr>
                <w:b/>
                <w:bCs/>
                <w:sz w:val="21"/>
                <w:szCs w:val="21"/>
              </w:rPr>
              <w:t>Mean diff</w:t>
            </w:r>
            <w:r w:rsidR="00EE52F6">
              <w:rPr>
                <w:b/>
                <w:bCs/>
                <w:sz w:val="21"/>
                <w:szCs w:val="21"/>
              </w:rPr>
              <w:t>.</w:t>
            </w:r>
            <w:r w:rsidRPr="00D84604">
              <w:rPr>
                <w:b/>
                <w:bCs/>
                <w:sz w:val="21"/>
                <w:szCs w:val="21"/>
              </w:rPr>
              <w:t xml:space="preserve"> (SE)</w:t>
            </w:r>
          </w:p>
        </w:tc>
        <w:tc>
          <w:tcPr>
            <w:tcW w:w="0" w:type="auto"/>
            <w:tcBorders>
              <w:top w:val="single" w:sz="4" w:space="0" w:color="auto"/>
              <w:bottom w:val="single" w:sz="4" w:space="0" w:color="auto"/>
            </w:tcBorders>
          </w:tcPr>
          <w:p w14:paraId="7EEC3E06" w14:textId="77777777" w:rsidR="000952C3" w:rsidRPr="00D84604" w:rsidRDefault="000952C3" w:rsidP="00B63E33">
            <w:pPr>
              <w:spacing w:line="276" w:lineRule="auto"/>
              <w:jc w:val="center"/>
              <w:rPr>
                <w:b/>
                <w:bCs/>
                <w:sz w:val="21"/>
                <w:szCs w:val="21"/>
              </w:rPr>
            </w:pPr>
            <w:r w:rsidRPr="00D84604">
              <w:rPr>
                <w:b/>
                <w:bCs/>
                <w:sz w:val="21"/>
                <w:szCs w:val="21"/>
              </w:rPr>
              <w:t>Rank-sum</w:t>
            </w:r>
          </w:p>
        </w:tc>
        <w:tc>
          <w:tcPr>
            <w:tcW w:w="0" w:type="auto"/>
            <w:tcBorders>
              <w:top w:val="single" w:sz="4" w:space="0" w:color="auto"/>
              <w:bottom w:val="single" w:sz="4" w:space="0" w:color="auto"/>
            </w:tcBorders>
          </w:tcPr>
          <w:p w14:paraId="4814717A" w14:textId="77777777" w:rsidR="000952C3" w:rsidRPr="00D84604" w:rsidRDefault="000952C3" w:rsidP="00B63E33">
            <w:pPr>
              <w:spacing w:line="276" w:lineRule="auto"/>
              <w:jc w:val="center"/>
              <w:rPr>
                <w:b/>
                <w:bCs/>
                <w:sz w:val="21"/>
                <w:szCs w:val="21"/>
              </w:rPr>
            </w:pPr>
            <w:r w:rsidRPr="00D84604">
              <w:rPr>
                <w:b/>
                <w:bCs/>
                <w:i/>
                <w:iCs/>
                <w:sz w:val="21"/>
                <w:szCs w:val="21"/>
              </w:rPr>
              <w:t>t</w:t>
            </w:r>
            <w:r w:rsidRPr="00D84604">
              <w:rPr>
                <w:b/>
                <w:bCs/>
                <w:sz w:val="21"/>
                <w:szCs w:val="21"/>
              </w:rPr>
              <w:t>-test</w:t>
            </w:r>
          </w:p>
        </w:tc>
      </w:tr>
      <w:tr w:rsidR="000952C3" w:rsidRPr="00CD0FD3" w14:paraId="6E91A131" w14:textId="77777777" w:rsidTr="00FE120B">
        <w:trPr>
          <w:jc w:val="center"/>
        </w:trPr>
        <w:tc>
          <w:tcPr>
            <w:tcW w:w="0" w:type="auto"/>
            <w:gridSpan w:val="7"/>
            <w:tcBorders>
              <w:top w:val="single" w:sz="4" w:space="0" w:color="auto"/>
              <w:bottom w:val="nil"/>
            </w:tcBorders>
          </w:tcPr>
          <w:p w14:paraId="13B70042" w14:textId="77777777" w:rsidR="000952C3" w:rsidRPr="00C73314" w:rsidRDefault="000952C3" w:rsidP="00EE1D40">
            <w:pPr>
              <w:spacing w:before="120" w:after="120" w:line="276" w:lineRule="auto"/>
              <w:rPr>
                <w:i/>
                <w:iCs/>
                <w:sz w:val="21"/>
                <w:szCs w:val="21"/>
              </w:rPr>
            </w:pPr>
            <w:r w:rsidRPr="00C73314">
              <w:rPr>
                <w:i/>
                <w:iCs/>
                <w:sz w:val="21"/>
                <w:szCs w:val="21"/>
              </w:rPr>
              <w:t>Panel 1: All parameter sets</w:t>
            </w:r>
          </w:p>
        </w:tc>
      </w:tr>
      <w:tr w:rsidR="000952C3" w:rsidRPr="00CD0FD3" w14:paraId="61E59618" w14:textId="77777777" w:rsidTr="00FE120B">
        <w:trPr>
          <w:jc w:val="center"/>
        </w:trPr>
        <w:tc>
          <w:tcPr>
            <w:tcW w:w="0" w:type="auto"/>
            <w:tcBorders>
              <w:top w:val="nil"/>
            </w:tcBorders>
          </w:tcPr>
          <w:p w14:paraId="63E1BE00" w14:textId="77777777" w:rsidR="000952C3" w:rsidRPr="00CD0FD3" w:rsidRDefault="000952C3" w:rsidP="00B63E33">
            <w:pPr>
              <w:spacing w:line="276" w:lineRule="auto"/>
              <w:rPr>
                <w:sz w:val="21"/>
                <w:szCs w:val="21"/>
              </w:rPr>
            </w:pPr>
            <w:r w:rsidRPr="00CD0FD3">
              <w:rPr>
                <w:sz w:val="21"/>
                <w:szCs w:val="21"/>
              </w:rPr>
              <w:t>Total benefit</w:t>
            </w:r>
          </w:p>
        </w:tc>
        <w:tc>
          <w:tcPr>
            <w:tcW w:w="0" w:type="auto"/>
            <w:tcBorders>
              <w:top w:val="nil"/>
            </w:tcBorders>
          </w:tcPr>
          <w:p w14:paraId="6642E0BC" w14:textId="77777777" w:rsidR="000952C3" w:rsidRPr="00CD0FD3" w:rsidRDefault="000952C3" w:rsidP="00B63E33">
            <w:pPr>
              <w:spacing w:line="276" w:lineRule="auto"/>
              <w:jc w:val="right"/>
              <w:rPr>
                <w:sz w:val="21"/>
                <w:szCs w:val="21"/>
              </w:rPr>
            </w:pPr>
            <w:r w:rsidRPr="00CD0FD3">
              <w:rPr>
                <w:sz w:val="21"/>
                <w:szCs w:val="21"/>
              </w:rPr>
              <w:t>179.78</w:t>
            </w:r>
          </w:p>
        </w:tc>
        <w:tc>
          <w:tcPr>
            <w:tcW w:w="0" w:type="auto"/>
            <w:tcBorders>
              <w:top w:val="nil"/>
            </w:tcBorders>
          </w:tcPr>
          <w:p w14:paraId="2EB48B3A" w14:textId="77777777" w:rsidR="000952C3" w:rsidRPr="00CD0FD3" w:rsidRDefault="000952C3" w:rsidP="00B63E33">
            <w:pPr>
              <w:spacing w:line="276" w:lineRule="auto"/>
              <w:jc w:val="right"/>
              <w:rPr>
                <w:sz w:val="21"/>
                <w:szCs w:val="21"/>
              </w:rPr>
            </w:pPr>
            <w:r w:rsidRPr="00CD0FD3">
              <w:rPr>
                <w:sz w:val="21"/>
                <w:szCs w:val="21"/>
              </w:rPr>
              <w:t>158.37</w:t>
            </w:r>
          </w:p>
        </w:tc>
        <w:tc>
          <w:tcPr>
            <w:tcW w:w="0" w:type="auto"/>
            <w:tcBorders>
              <w:top w:val="nil"/>
            </w:tcBorders>
          </w:tcPr>
          <w:p w14:paraId="5F4DFE5E" w14:textId="77777777" w:rsidR="000952C3" w:rsidRPr="00CD0FD3" w:rsidRDefault="000952C3" w:rsidP="00B63E33">
            <w:pPr>
              <w:spacing w:line="276" w:lineRule="auto"/>
              <w:jc w:val="right"/>
              <w:rPr>
                <w:sz w:val="21"/>
                <w:szCs w:val="21"/>
              </w:rPr>
            </w:pPr>
            <w:r w:rsidRPr="00CD0FD3">
              <w:rPr>
                <w:sz w:val="21"/>
                <w:szCs w:val="21"/>
              </w:rPr>
              <w:t>–21.42</w:t>
            </w:r>
          </w:p>
        </w:tc>
        <w:tc>
          <w:tcPr>
            <w:tcW w:w="0" w:type="auto"/>
            <w:tcBorders>
              <w:top w:val="nil"/>
            </w:tcBorders>
          </w:tcPr>
          <w:p w14:paraId="4E24553B" w14:textId="77777777" w:rsidR="000952C3" w:rsidRPr="00CD0FD3" w:rsidRDefault="000952C3" w:rsidP="00B63E33">
            <w:pPr>
              <w:spacing w:line="276" w:lineRule="auto"/>
              <w:rPr>
                <w:sz w:val="21"/>
                <w:szCs w:val="21"/>
              </w:rPr>
            </w:pPr>
          </w:p>
        </w:tc>
        <w:tc>
          <w:tcPr>
            <w:tcW w:w="0" w:type="auto"/>
            <w:tcBorders>
              <w:top w:val="nil"/>
            </w:tcBorders>
          </w:tcPr>
          <w:p w14:paraId="62E6A6A7" w14:textId="77777777"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&lt; 0.01</w:t>
            </w:r>
          </w:p>
        </w:tc>
        <w:tc>
          <w:tcPr>
            <w:tcW w:w="0" w:type="auto"/>
            <w:tcBorders>
              <w:top w:val="nil"/>
            </w:tcBorders>
          </w:tcPr>
          <w:p w14:paraId="459435ED" w14:textId="77777777"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&lt; 0.01</w:t>
            </w:r>
          </w:p>
        </w:tc>
      </w:tr>
      <w:tr w:rsidR="000952C3" w:rsidRPr="00CD0FD3" w14:paraId="542C4D38" w14:textId="77777777" w:rsidTr="00FE120B">
        <w:trPr>
          <w:jc w:val="center"/>
        </w:trPr>
        <w:tc>
          <w:tcPr>
            <w:tcW w:w="0" w:type="auto"/>
          </w:tcPr>
          <w:p w14:paraId="3FBBFE1F" w14:textId="77777777" w:rsidR="000952C3" w:rsidRPr="00CD0FD3" w:rsidRDefault="000952C3" w:rsidP="00B63E33">
            <w:pPr>
              <w:spacing w:line="276" w:lineRule="auto"/>
              <w:rPr>
                <w:sz w:val="21"/>
                <w:szCs w:val="21"/>
              </w:rPr>
            </w:pPr>
          </w:p>
        </w:tc>
        <w:tc>
          <w:tcPr>
            <w:tcW w:w="0" w:type="auto"/>
          </w:tcPr>
          <w:p w14:paraId="2A10B837" w14:textId="77777777" w:rsidR="000952C3" w:rsidRPr="00CD0FD3" w:rsidRDefault="000952C3" w:rsidP="00B63E33">
            <w:pPr>
              <w:spacing w:line="276" w:lineRule="auto"/>
              <w:jc w:val="right"/>
              <w:rPr>
                <w:sz w:val="21"/>
                <w:szCs w:val="21"/>
              </w:rPr>
            </w:pPr>
            <w:r w:rsidRPr="00CD0FD3">
              <w:rPr>
                <w:sz w:val="21"/>
                <w:szCs w:val="21"/>
              </w:rPr>
              <w:t>(15.39)</w:t>
            </w:r>
          </w:p>
        </w:tc>
        <w:tc>
          <w:tcPr>
            <w:tcW w:w="0" w:type="auto"/>
          </w:tcPr>
          <w:p w14:paraId="5E77DE5C" w14:textId="77777777" w:rsidR="000952C3" w:rsidRPr="00CD0FD3" w:rsidRDefault="000952C3" w:rsidP="00B63E33">
            <w:pPr>
              <w:spacing w:line="276" w:lineRule="auto"/>
              <w:jc w:val="right"/>
              <w:rPr>
                <w:sz w:val="21"/>
                <w:szCs w:val="21"/>
              </w:rPr>
            </w:pPr>
            <w:r w:rsidRPr="00CD0FD3">
              <w:rPr>
                <w:sz w:val="21"/>
                <w:szCs w:val="21"/>
              </w:rPr>
              <w:t>(15.92)</w:t>
            </w:r>
          </w:p>
        </w:tc>
        <w:tc>
          <w:tcPr>
            <w:tcW w:w="0" w:type="auto"/>
          </w:tcPr>
          <w:p w14:paraId="379A5B18" w14:textId="77777777" w:rsidR="000952C3" w:rsidRPr="00CD0FD3" w:rsidRDefault="000952C3" w:rsidP="00B63E33">
            <w:pPr>
              <w:spacing w:line="276" w:lineRule="auto"/>
              <w:jc w:val="right"/>
              <w:rPr>
                <w:sz w:val="21"/>
                <w:szCs w:val="21"/>
              </w:rPr>
            </w:pPr>
            <w:r w:rsidRPr="00CD0FD3">
              <w:rPr>
                <w:sz w:val="21"/>
                <w:szCs w:val="21"/>
              </w:rPr>
              <w:t>(4.95)</w:t>
            </w:r>
          </w:p>
        </w:tc>
        <w:tc>
          <w:tcPr>
            <w:tcW w:w="0" w:type="auto"/>
          </w:tcPr>
          <w:p w14:paraId="37A5823C" w14:textId="77777777" w:rsidR="000952C3" w:rsidRPr="00CD0FD3" w:rsidRDefault="000952C3" w:rsidP="00B63E33">
            <w:pPr>
              <w:spacing w:line="276" w:lineRule="auto"/>
              <w:rPr>
                <w:sz w:val="21"/>
                <w:szCs w:val="21"/>
              </w:rPr>
            </w:pPr>
          </w:p>
        </w:tc>
        <w:tc>
          <w:tcPr>
            <w:tcW w:w="0" w:type="auto"/>
          </w:tcPr>
          <w:p w14:paraId="6381FB75" w14:textId="77777777" w:rsidR="000952C3" w:rsidRPr="00CD0FD3" w:rsidRDefault="000952C3" w:rsidP="00A93C05">
            <w:pPr>
              <w:spacing w:line="276" w:lineRule="auto"/>
              <w:jc w:val="center"/>
              <w:rPr>
                <w:sz w:val="21"/>
                <w:szCs w:val="21"/>
              </w:rPr>
            </w:pPr>
          </w:p>
        </w:tc>
        <w:tc>
          <w:tcPr>
            <w:tcW w:w="0" w:type="auto"/>
          </w:tcPr>
          <w:p w14:paraId="0C98922C" w14:textId="77777777" w:rsidR="000952C3" w:rsidRPr="00CD0FD3" w:rsidRDefault="000952C3" w:rsidP="00A93C05">
            <w:pPr>
              <w:spacing w:line="276" w:lineRule="auto"/>
              <w:jc w:val="center"/>
              <w:rPr>
                <w:sz w:val="21"/>
                <w:szCs w:val="21"/>
              </w:rPr>
            </w:pPr>
          </w:p>
        </w:tc>
      </w:tr>
      <w:tr w:rsidR="000952C3" w:rsidRPr="00CD0FD3" w14:paraId="302CBFC8" w14:textId="77777777" w:rsidTr="00FE120B">
        <w:trPr>
          <w:jc w:val="center"/>
        </w:trPr>
        <w:tc>
          <w:tcPr>
            <w:tcW w:w="0" w:type="auto"/>
          </w:tcPr>
          <w:p w14:paraId="73E7B1E1" w14:textId="77777777" w:rsidR="000952C3" w:rsidRPr="00CD0FD3" w:rsidRDefault="000952C3" w:rsidP="00B63E33">
            <w:pPr>
              <w:spacing w:line="276" w:lineRule="auto"/>
              <w:rPr>
                <w:sz w:val="21"/>
                <w:szCs w:val="21"/>
              </w:rPr>
            </w:pPr>
            <w:r w:rsidRPr="00CD0FD3">
              <w:rPr>
                <w:sz w:val="21"/>
                <w:szCs w:val="21"/>
              </w:rPr>
              <w:t>Cost-effectiveness</w:t>
            </w:r>
          </w:p>
        </w:tc>
        <w:tc>
          <w:tcPr>
            <w:tcW w:w="0" w:type="auto"/>
          </w:tcPr>
          <w:p w14:paraId="1A9FF50F" w14:textId="77777777" w:rsidR="000952C3" w:rsidRPr="00CD0FD3" w:rsidRDefault="000952C3" w:rsidP="00B63E33">
            <w:pPr>
              <w:spacing w:line="276" w:lineRule="auto"/>
              <w:jc w:val="right"/>
              <w:rPr>
                <w:sz w:val="21"/>
                <w:szCs w:val="21"/>
              </w:rPr>
            </w:pPr>
            <w:r w:rsidRPr="00CD0FD3">
              <w:rPr>
                <w:sz w:val="21"/>
                <w:szCs w:val="21"/>
              </w:rPr>
              <w:t>0.71</w:t>
            </w:r>
          </w:p>
        </w:tc>
        <w:tc>
          <w:tcPr>
            <w:tcW w:w="0" w:type="auto"/>
          </w:tcPr>
          <w:p w14:paraId="0588FEB8" w14:textId="77777777" w:rsidR="000952C3" w:rsidRPr="00CD0FD3" w:rsidRDefault="000952C3" w:rsidP="00B63E33">
            <w:pPr>
              <w:spacing w:line="276" w:lineRule="auto"/>
              <w:jc w:val="right"/>
              <w:rPr>
                <w:sz w:val="21"/>
                <w:szCs w:val="21"/>
              </w:rPr>
            </w:pPr>
            <w:r w:rsidRPr="00CD0FD3">
              <w:rPr>
                <w:sz w:val="21"/>
                <w:szCs w:val="21"/>
              </w:rPr>
              <w:t>0.61</w:t>
            </w:r>
          </w:p>
        </w:tc>
        <w:tc>
          <w:tcPr>
            <w:tcW w:w="0" w:type="auto"/>
          </w:tcPr>
          <w:p w14:paraId="73A08A25" w14:textId="77777777" w:rsidR="000952C3" w:rsidRPr="00CD0FD3" w:rsidRDefault="000952C3" w:rsidP="00B63E33">
            <w:pPr>
              <w:spacing w:line="276" w:lineRule="auto"/>
              <w:jc w:val="right"/>
              <w:rPr>
                <w:sz w:val="21"/>
                <w:szCs w:val="21"/>
              </w:rPr>
            </w:pPr>
            <w:r w:rsidRPr="00CD0FD3">
              <w:rPr>
                <w:sz w:val="21"/>
                <w:szCs w:val="21"/>
              </w:rPr>
              <w:t>–0.10</w:t>
            </w:r>
          </w:p>
        </w:tc>
        <w:tc>
          <w:tcPr>
            <w:tcW w:w="0" w:type="auto"/>
          </w:tcPr>
          <w:p w14:paraId="70E09B35" w14:textId="77777777" w:rsidR="000952C3" w:rsidRPr="00CD0FD3" w:rsidRDefault="000952C3" w:rsidP="00B63E33">
            <w:pPr>
              <w:spacing w:line="276" w:lineRule="auto"/>
              <w:rPr>
                <w:sz w:val="21"/>
                <w:szCs w:val="21"/>
              </w:rPr>
            </w:pPr>
          </w:p>
        </w:tc>
        <w:tc>
          <w:tcPr>
            <w:tcW w:w="0" w:type="auto"/>
          </w:tcPr>
          <w:p w14:paraId="73AF4480" w14:textId="77777777"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&lt; 0.01</w:t>
            </w:r>
          </w:p>
        </w:tc>
        <w:tc>
          <w:tcPr>
            <w:tcW w:w="0" w:type="auto"/>
          </w:tcPr>
          <w:p w14:paraId="25E3D345" w14:textId="77777777"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&lt; 0.01</w:t>
            </w:r>
          </w:p>
        </w:tc>
      </w:tr>
      <w:tr w:rsidR="000952C3" w:rsidRPr="00CD0FD3" w14:paraId="168592A3" w14:textId="77777777" w:rsidTr="00FE120B">
        <w:trPr>
          <w:jc w:val="center"/>
        </w:trPr>
        <w:tc>
          <w:tcPr>
            <w:tcW w:w="0" w:type="auto"/>
          </w:tcPr>
          <w:p w14:paraId="3FC61A99" w14:textId="77777777" w:rsidR="000952C3" w:rsidRPr="00CD0FD3" w:rsidRDefault="000952C3" w:rsidP="00B63E33">
            <w:pPr>
              <w:spacing w:line="276" w:lineRule="auto"/>
              <w:rPr>
                <w:sz w:val="21"/>
                <w:szCs w:val="21"/>
              </w:rPr>
            </w:pPr>
          </w:p>
        </w:tc>
        <w:tc>
          <w:tcPr>
            <w:tcW w:w="0" w:type="auto"/>
          </w:tcPr>
          <w:p w14:paraId="2DF7293D" w14:textId="77777777" w:rsidR="000952C3" w:rsidRPr="00CD0FD3" w:rsidRDefault="000952C3" w:rsidP="00B63E33">
            <w:pPr>
              <w:spacing w:line="276" w:lineRule="auto"/>
              <w:jc w:val="right"/>
              <w:rPr>
                <w:sz w:val="21"/>
                <w:szCs w:val="21"/>
              </w:rPr>
            </w:pPr>
            <w:r w:rsidRPr="00CD0FD3">
              <w:rPr>
                <w:sz w:val="21"/>
                <w:szCs w:val="21"/>
              </w:rPr>
              <w:t>(0.06)</w:t>
            </w:r>
          </w:p>
        </w:tc>
        <w:tc>
          <w:tcPr>
            <w:tcW w:w="0" w:type="auto"/>
          </w:tcPr>
          <w:p w14:paraId="7DF5D1D6" w14:textId="77777777" w:rsidR="000952C3" w:rsidRPr="00CD0FD3" w:rsidRDefault="000952C3" w:rsidP="00B63E33">
            <w:pPr>
              <w:spacing w:line="276" w:lineRule="auto"/>
              <w:jc w:val="right"/>
              <w:rPr>
                <w:sz w:val="21"/>
                <w:szCs w:val="21"/>
              </w:rPr>
            </w:pPr>
            <w:r w:rsidRPr="00CD0FD3">
              <w:rPr>
                <w:sz w:val="21"/>
                <w:szCs w:val="21"/>
              </w:rPr>
              <w:t>(0.07)</w:t>
            </w:r>
          </w:p>
        </w:tc>
        <w:tc>
          <w:tcPr>
            <w:tcW w:w="0" w:type="auto"/>
          </w:tcPr>
          <w:p w14:paraId="5A800649" w14:textId="77777777" w:rsidR="000952C3" w:rsidRPr="00CD0FD3" w:rsidRDefault="000952C3" w:rsidP="00B63E33">
            <w:pPr>
              <w:spacing w:line="276" w:lineRule="auto"/>
              <w:jc w:val="right"/>
              <w:rPr>
                <w:sz w:val="21"/>
                <w:szCs w:val="21"/>
              </w:rPr>
            </w:pPr>
            <w:r w:rsidRPr="00CD0FD3">
              <w:rPr>
                <w:sz w:val="21"/>
                <w:szCs w:val="21"/>
              </w:rPr>
              <w:t>(0.02)</w:t>
            </w:r>
          </w:p>
        </w:tc>
        <w:tc>
          <w:tcPr>
            <w:tcW w:w="0" w:type="auto"/>
          </w:tcPr>
          <w:p w14:paraId="7C7E0EFC" w14:textId="77777777" w:rsidR="000952C3" w:rsidRPr="00CD0FD3" w:rsidRDefault="000952C3" w:rsidP="00B63E33">
            <w:pPr>
              <w:spacing w:line="276" w:lineRule="auto"/>
              <w:rPr>
                <w:sz w:val="21"/>
                <w:szCs w:val="21"/>
              </w:rPr>
            </w:pPr>
          </w:p>
        </w:tc>
        <w:tc>
          <w:tcPr>
            <w:tcW w:w="0" w:type="auto"/>
          </w:tcPr>
          <w:p w14:paraId="0B11CC0A" w14:textId="77777777" w:rsidR="000952C3" w:rsidRPr="00CD0FD3" w:rsidRDefault="000952C3" w:rsidP="00A93C05">
            <w:pPr>
              <w:spacing w:line="276" w:lineRule="auto"/>
              <w:jc w:val="center"/>
              <w:rPr>
                <w:sz w:val="21"/>
                <w:szCs w:val="21"/>
              </w:rPr>
            </w:pPr>
          </w:p>
        </w:tc>
        <w:tc>
          <w:tcPr>
            <w:tcW w:w="0" w:type="auto"/>
          </w:tcPr>
          <w:p w14:paraId="44CD6417" w14:textId="77777777" w:rsidR="000952C3" w:rsidRPr="00CD0FD3" w:rsidRDefault="000952C3" w:rsidP="00A93C05">
            <w:pPr>
              <w:spacing w:line="276" w:lineRule="auto"/>
              <w:jc w:val="center"/>
              <w:rPr>
                <w:sz w:val="21"/>
                <w:szCs w:val="21"/>
              </w:rPr>
            </w:pPr>
          </w:p>
        </w:tc>
      </w:tr>
      <w:tr w:rsidR="000952C3" w:rsidRPr="00CD0FD3" w14:paraId="5CF23A89" w14:textId="77777777" w:rsidTr="00FE120B">
        <w:trPr>
          <w:jc w:val="center"/>
        </w:trPr>
        <w:tc>
          <w:tcPr>
            <w:tcW w:w="0" w:type="auto"/>
          </w:tcPr>
          <w:p w14:paraId="1D57273F" w14:textId="77777777" w:rsidR="000952C3" w:rsidRPr="00CD0FD3" w:rsidRDefault="000952C3" w:rsidP="00B63E33">
            <w:pPr>
              <w:spacing w:line="276" w:lineRule="auto"/>
              <w:rPr>
                <w:sz w:val="21"/>
                <w:szCs w:val="21"/>
              </w:rPr>
            </w:pPr>
            <w:r w:rsidRPr="00CD0FD3">
              <w:rPr>
                <w:sz w:val="21"/>
                <w:szCs w:val="21"/>
              </w:rPr>
              <w:t>Net bid</w:t>
            </w:r>
          </w:p>
        </w:tc>
        <w:tc>
          <w:tcPr>
            <w:tcW w:w="0" w:type="auto"/>
          </w:tcPr>
          <w:p w14:paraId="33895FEC" w14:textId="77777777" w:rsidR="000952C3" w:rsidRPr="00CD0FD3" w:rsidRDefault="000952C3" w:rsidP="00B63E33">
            <w:pPr>
              <w:spacing w:line="276" w:lineRule="auto"/>
              <w:jc w:val="right"/>
              <w:rPr>
                <w:sz w:val="21"/>
                <w:szCs w:val="21"/>
              </w:rPr>
            </w:pPr>
            <w:r w:rsidRPr="00CD0FD3">
              <w:rPr>
                <w:sz w:val="21"/>
                <w:szCs w:val="21"/>
              </w:rPr>
              <w:t>14.66</w:t>
            </w:r>
          </w:p>
        </w:tc>
        <w:tc>
          <w:tcPr>
            <w:tcW w:w="0" w:type="auto"/>
          </w:tcPr>
          <w:p w14:paraId="3831B7E0" w14:textId="77777777" w:rsidR="000952C3" w:rsidRPr="00CD0FD3" w:rsidRDefault="000952C3" w:rsidP="00B63E33">
            <w:pPr>
              <w:spacing w:line="276" w:lineRule="auto"/>
              <w:jc w:val="right"/>
              <w:rPr>
                <w:sz w:val="21"/>
                <w:szCs w:val="21"/>
              </w:rPr>
            </w:pPr>
            <w:r w:rsidRPr="00CD0FD3">
              <w:rPr>
                <w:sz w:val="21"/>
                <w:szCs w:val="21"/>
              </w:rPr>
              <w:t>11.92</w:t>
            </w:r>
          </w:p>
        </w:tc>
        <w:tc>
          <w:tcPr>
            <w:tcW w:w="0" w:type="auto"/>
          </w:tcPr>
          <w:p w14:paraId="6667EFBA" w14:textId="77777777" w:rsidR="000952C3" w:rsidRPr="00CD0FD3" w:rsidRDefault="000952C3" w:rsidP="00B63E33">
            <w:pPr>
              <w:spacing w:line="276" w:lineRule="auto"/>
              <w:jc w:val="right"/>
              <w:rPr>
                <w:sz w:val="21"/>
                <w:szCs w:val="21"/>
              </w:rPr>
            </w:pPr>
            <w:r w:rsidRPr="00CD0FD3">
              <w:rPr>
                <w:sz w:val="21"/>
                <w:szCs w:val="21"/>
              </w:rPr>
              <w:t>–2.75</w:t>
            </w:r>
          </w:p>
        </w:tc>
        <w:tc>
          <w:tcPr>
            <w:tcW w:w="0" w:type="auto"/>
          </w:tcPr>
          <w:p w14:paraId="3C64AD3A" w14:textId="77777777" w:rsidR="000952C3" w:rsidRPr="00CD0FD3" w:rsidRDefault="000952C3" w:rsidP="00B63E33">
            <w:pPr>
              <w:spacing w:line="276" w:lineRule="auto"/>
              <w:rPr>
                <w:sz w:val="21"/>
                <w:szCs w:val="21"/>
              </w:rPr>
            </w:pPr>
          </w:p>
        </w:tc>
        <w:tc>
          <w:tcPr>
            <w:tcW w:w="0" w:type="auto"/>
          </w:tcPr>
          <w:p w14:paraId="7D56712B" w14:textId="3D86F960"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 0.0</w:t>
            </w:r>
            <w:r w:rsidR="001C64BE">
              <w:rPr>
                <w:sz w:val="21"/>
                <w:szCs w:val="21"/>
              </w:rPr>
              <w:t>1</w:t>
            </w:r>
          </w:p>
        </w:tc>
        <w:tc>
          <w:tcPr>
            <w:tcW w:w="0" w:type="auto"/>
          </w:tcPr>
          <w:p w14:paraId="78407C6C" w14:textId="538C365B"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 0.</w:t>
            </w:r>
            <w:r w:rsidR="000B6964">
              <w:rPr>
                <w:sz w:val="21"/>
                <w:szCs w:val="21"/>
              </w:rPr>
              <w:t>41</w:t>
            </w:r>
          </w:p>
        </w:tc>
      </w:tr>
      <w:tr w:rsidR="000952C3" w:rsidRPr="00CD0FD3" w14:paraId="19B1BB77" w14:textId="77777777" w:rsidTr="00FE120B">
        <w:trPr>
          <w:jc w:val="center"/>
        </w:trPr>
        <w:tc>
          <w:tcPr>
            <w:tcW w:w="0" w:type="auto"/>
          </w:tcPr>
          <w:p w14:paraId="53BC8AFC" w14:textId="77777777" w:rsidR="000952C3" w:rsidRPr="00CD0FD3" w:rsidRDefault="000952C3" w:rsidP="00B63E33">
            <w:pPr>
              <w:spacing w:line="276" w:lineRule="auto"/>
              <w:rPr>
                <w:sz w:val="21"/>
                <w:szCs w:val="21"/>
              </w:rPr>
            </w:pPr>
          </w:p>
        </w:tc>
        <w:tc>
          <w:tcPr>
            <w:tcW w:w="0" w:type="auto"/>
          </w:tcPr>
          <w:p w14:paraId="032CD100" w14:textId="77777777" w:rsidR="000952C3" w:rsidRPr="00CD0FD3" w:rsidRDefault="000952C3" w:rsidP="00B63E33">
            <w:pPr>
              <w:spacing w:line="276" w:lineRule="auto"/>
              <w:jc w:val="right"/>
              <w:rPr>
                <w:sz w:val="21"/>
                <w:szCs w:val="21"/>
              </w:rPr>
            </w:pPr>
            <w:r w:rsidRPr="00CD0FD3">
              <w:rPr>
                <w:sz w:val="21"/>
                <w:szCs w:val="21"/>
              </w:rPr>
              <w:t>(8.29)</w:t>
            </w:r>
          </w:p>
        </w:tc>
        <w:tc>
          <w:tcPr>
            <w:tcW w:w="0" w:type="auto"/>
          </w:tcPr>
          <w:p w14:paraId="695A8C3E" w14:textId="77777777" w:rsidR="000952C3" w:rsidRPr="00CD0FD3" w:rsidRDefault="000952C3" w:rsidP="00B63E33">
            <w:pPr>
              <w:spacing w:line="276" w:lineRule="auto"/>
              <w:jc w:val="right"/>
              <w:rPr>
                <w:sz w:val="21"/>
                <w:szCs w:val="21"/>
              </w:rPr>
            </w:pPr>
            <w:r w:rsidRPr="00CD0FD3">
              <w:rPr>
                <w:sz w:val="21"/>
                <w:szCs w:val="21"/>
              </w:rPr>
              <w:t>(12.33)</w:t>
            </w:r>
          </w:p>
        </w:tc>
        <w:tc>
          <w:tcPr>
            <w:tcW w:w="0" w:type="auto"/>
          </w:tcPr>
          <w:p w14:paraId="51C31CE9" w14:textId="77777777" w:rsidR="000952C3" w:rsidRPr="00CD0FD3" w:rsidRDefault="000952C3" w:rsidP="00B63E33">
            <w:pPr>
              <w:spacing w:line="276" w:lineRule="auto"/>
              <w:jc w:val="right"/>
              <w:rPr>
                <w:sz w:val="21"/>
                <w:szCs w:val="21"/>
              </w:rPr>
            </w:pPr>
            <w:r w:rsidRPr="00CD0FD3">
              <w:rPr>
                <w:sz w:val="21"/>
                <w:szCs w:val="21"/>
              </w:rPr>
              <w:t>(3.32)</w:t>
            </w:r>
          </w:p>
        </w:tc>
        <w:tc>
          <w:tcPr>
            <w:tcW w:w="0" w:type="auto"/>
          </w:tcPr>
          <w:p w14:paraId="45390730" w14:textId="77777777" w:rsidR="000952C3" w:rsidRPr="00CD0FD3" w:rsidRDefault="000952C3" w:rsidP="00B63E33">
            <w:pPr>
              <w:spacing w:line="276" w:lineRule="auto"/>
              <w:rPr>
                <w:sz w:val="21"/>
                <w:szCs w:val="21"/>
              </w:rPr>
            </w:pPr>
          </w:p>
        </w:tc>
        <w:tc>
          <w:tcPr>
            <w:tcW w:w="0" w:type="auto"/>
          </w:tcPr>
          <w:p w14:paraId="37D58F89" w14:textId="77777777" w:rsidR="000952C3" w:rsidRPr="00CD0FD3" w:rsidRDefault="000952C3" w:rsidP="00A93C05">
            <w:pPr>
              <w:spacing w:line="276" w:lineRule="auto"/>
              <w:jc w:val="center"/>
              <w:rPr>
                <w:sz w:val="21"/>
                <w:szCs w:val="21"/>
              </w:rPr>
            </w:pPr>
          </w:p>
        </w:tc>
        <w:tc>
          <w:tcPr>
            <w:tcW w:w="0" w:type="auto"/>
          </w:tcPr>
          <w:p w14:paraId="16F03F1B" w14:textId="77777777" w:rsidR="000952C3" w:rsidRPr="00CD0FD3" w:rsidRDefault="000952C3" w:rsidP="00A93C05">
            <w:pPr>
              <w:spacing w:line="276" w:lineRule="auto"/>
              <w:jc w:val="center"/>
              <w:rPr>
                <w:sz w:val="21"/>
                <w:szCs w:val="21"/>
              </w:rPr>
            </w:pPr>
          </w:p>
        </w:tc>
      </w:tr>
      <w:tr w:rsidR="000952C3" w:rsidRPr="00CD0FD3" w14:paraId="3400E847" w14:textId="77777777" w:rsidTr="00FE120B">
        <w:trPr>
          <w:jc w:val="center"/>
        </w:trPr>
        <w:tc>
          <w:tcPr>
            <w:tcW w:w="0" w:type="auto"/>
          </w:tcPr>
          <w:p w14:paraId="527170BD" w14:textId="77777777" w:rsidR="000952C3" w:rsidRPr="00CD0FD3" w:rsidRDefault="000952C3" w:rsidP="00B63E33">
            <w:pPr>
              <w:spacing w:line="276" w:lineRule="auto"/>
              <w:rPr>
                <w:sz w:val="21"/>
                <w:szCs w:val="21"/>
              </w:rPr>
            </w:pPr>
            <w:r w:rsidRPr="00CD0FD3">
              <w:rPr>
                <w:sz w:val="21"/>
                <w:szCs w:val="21"/>
              </w:rPr>
              <w:t>Net payment</w:t>
            </w:r>
          </w:p>
        </w:tc>
        <w:tc>
          <w:tcPr>
            <w:tcW w:w="0" w:type="auto"/>
          </w:tcPr>
          <w:p w14:paraId="64FED873" w14:textId="77777777" w:rsidR="000952C3" w:rsidRPr="00CD0FD3" w:rsidRDefault="000952C3" w:rsidP="00B63E33">
            <w:pPr>
              <w:spacing w:line="276" w:lineRule="auto"/>
              <w:jc w:val="right"/>
              <w:rPr>
                <w:sz w:val="21"/>
                <w:szCs w:val="21"/>
              </w:rPr>
            </w:pPr>
            <w:r w:rsidRPr="00CD0FD3">
              <w:rPr>
                <w:sz w:val="21"/>
                <w:szCs w:val="21"/>
              </w:rPr>
              <w:t>14.66</w:t>
            </w:r>
          </w:p>
        </w:tc>
        <w:tc>
          <w:tcPr>
            <w:tcW w:w="0" w:type="auto"/>
          </w:tcPr>
          <w:p w14:paraId="1FC2B328" w14:textId="77777777" w:rsidR="000952C3" w:rsidRPr="00CD0FD3" w:rsidRDefault="000952C3" w:rsidP="00B63E33">
            <w:pPr>
              <w:spacing w:line="276" w:lineRule="auto"/>
              <w:jc w:val="right"/>
              <w:rPr>
                <w:sz w:val="21"/>
                <w:szCs w:val="21"/>
              </w:rPr>
            </w:pPr>
            <w:r w:rsidRPr="00CD0FD3">
              <w:rPr>
                <w:sz w:val="21"/>
                <w:szCs w:val="21"/>
              </w:rPr>
              <w:t>15.82</w:t>
            </w:r>
          </w:p>
        </w:tc>
        <w:tc>
          <w:tcPr>
            <w:tcW w:w="0" w:type="auto"/>
          </w:tcPr>
          <w:p w14:paraId="0B5FD748" w14:textId="77777777" w:rsidR="000952C3" w:rsidRPr="00CD0FD3" w:rsidRDefault="000952C3" w:rsidP="00B63E33">
            <w:pPr>
              <w:spacing w:line="276" w:lineRule="auto"/>
              <w:jc w:val="right"/>
              <w:rPr>
                <w:sz w:val="21"/>
                <w:szCs w:val="21"/>
              </w:rPr>
            </w:pPr>
            <w:r w:rsidRPr="00CD0FD3">
              <w:rPr>
                <w:sz w:val="21"/>
                <w:szCs w:val="21"/>
              </w:rPr>
              <w:t>1.15</w:t>
            </w:r>
          </w:p>
        </w:tc>
        <w:tc>
          <w:tcPr>
            <w:tcW w:w="0" w:type="auto"/>
          </w:tcPr>
          <w:p w14:paraId="76D29F26" w14:textId="77777777" w:rsidR="000952C3" w:rsidRPr="00CD0FD3" w:rsidRDefault="000952C3" w:rsidP="00B63E33">
            <w:pPr>
              <w:spacing w:line="276" w:lineRule="auto"/>
              <w:rPr>
                <w:sz w:val="21"/>
                <w:szCs w:val="21"/>
              </w:rPr>
            </w:pPr>
          </w:p>
        </w:tc>
        <w:tc>
          <w:tcPr>
            <w:tcW w:w="0" w:type="auto"/>
          </w:tcPr>
          <w:p w14:paraId="09306547" w14:textId="6D071B92"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 </w:t>
            </w:r>
            <w:r w:rsidR="00463702">
              <w:rPr>
                <w:sz w:val="21"/>
                <w:szCs w:val="21"/>
              </w:rPr>
              <w:t>0.99</w:t>
            </w:r>
          </w:p>
        </w:tc>
        <w:tc>
          <w:tcPr>
            <w:tcW w:w="0" w:type="auto"/>
          </w:tcPr>
          <w:p w14:paraId="20A9FAA2" w14:textId="68E71878"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 0.</w:t>
            </w:r>
            <w:r w:rsidR="00463702">
              <w:rPr>
                <w:sz w:val="21"/>
                <w:szCs w:val="21"/>
              </w:rPr>
              <w:t>72</w:t>
            </w:r>
          </w:p>
        </w:tc>
      </w:tr>
      <w:tr w:rsidR="000952C3" w:rsidRPr="00CD0FD3" w14:paraId="0380F7D9" w14:textId="77777777" w:rsidTr="00FE120B">
        <w:trPr>
          <w:jc w:val="center"/>
        </w:trPr>
        <w:tc>
          <w:tcPr>
            <w:tcW w:w="0" w:type="auto"/>
          </w:tcPr>
          <w:p w14:paraId="21DBB3F3" w14:textId="77777777" w:rsidR="000952C3" w:rsidRPr="00CD0FD3" w:rsidRDefault="000952C3" w:rsidP="00B63E33">
            <w:pPr>
              <w:spacing w:line="276" w:lineRule="auto"/>
              <w:rPr>
                <w:sz w:val="21"/>
                <w:szCs w:val="21"/>
              </w:rPr>
            </w:pPr>
          </w:p>
        </w:tc>
        <w:tc>
          <w:tcPr>
            <w:tcW w:w="0" w:type="auto"/>
          </w:tcPr>
          <w:p w14:paraId="0493480C" w14:textId="77777777" w:rsidR="000952C3" w:rsidRPr="00CD0FD3" w:rsidRDefault="000952C3" w:rsidP="00B63E33">
            <w:pPr>
              <w:spacing w:line="276" w:lineRule="auto"/>
              <w:jc w:val="right"/>
              <w:rPr>
                <w:sz w:val="21"/>
                <w:szCs w:val="21"/>
              </w:rPr>
            </w:pPr>
            <w:r w:rsidRPr="00CD0FD3">
              <w:rPr>
                <w:sz w:val="21"/>
                <w:szCs w:val="21"/>
              </w:rPr>
              <w:t>(8.29)</w:t>
            </w:r>
          </w:p>
        </w:tc>
        <w:tc>
          <w:tcPr>
            <w:tcW w:w="0" w:type="auto"/>
          </w:tcPr>
          <w:p w14:paraId="213FB4E0" w14:textId="77777777" w:rsidR="000952C3" w:rsidRPr="00CD0FD3" w:rsidRDefault="000952C3" w:rsidP="00B63E33">
            <w:pPr>
              <w:spacing w:line="276" w:lineRule="auto"/>
              <w:jc w:val="right"/>
              <w:rPr>
                <w:sz w:val="21"/>
                <w:szCs w:val="21"/>
              </w:rPr>
            </w:pPr>
            <w:r w:rsidRPr="00CD0FD3">
              <w:rPr>
                <w:sz w:val="21"/>
                <w:szCs w:val="21"/>
              </w:rPr>
              <w:t>(11.64)</w:t>
            </w:r>
          </w:p>
        </w:tc>
        <w:tc>
          <w:tcPr>
            <w:tcW w:w="0" w:type="auto"/>
          </w:tcPr>
          <w:p w14:paraId="240AB7EA" w14:textId="77777777" w:rsidR="000952C3" w:rsidRPr="00CD0FD3" w:rsidRDefault="000952C3" w:rsidP="00B63E33">
            <w:pPr>
              <w:spacing w:line="276" w:lineRule="auto"/>
              <w:jc w:val="right"/>
              <w:rPr>
                <w:sz w:val="21"/>
                <w:szCs w:val="21"/>
              </w:rPr>
            </w:pPr>
            <w:r w:rsidRPr="00CD0FD3">
              <w:rPr>
                <w:sz w:val="21"/>
                <w:szCs w:val="21"/>
              </w:rPr>
              <w:t>(3.20)</w:t>
            </w:r>
          </w:p>
        </w:tc>
        <w:tc>
          <w:tcPr>
            <w:tcW w:w="0" w:type="auto"/>
          </w:tcPr>
          <w:p w14:paraId="4A3E4ADF" w14:textId="77777777" w:rsidR="000952C3" w:rsidRPr="00CD0FD3" w:rsidRDefault="000952C3" w:rsidP="00B63E33">
            <w:pPr>
              <w:spacing w:line="276" w:lineRule="auto"/>
              <w:rPr>
                <w:sz w:val="21"/>
                <w:szCs w:val="21"/>
              </w:rPr>
            </w:pPr>
          </w:p>
        </w:tc>
        <w:tc>
          <w:tcPr>
            <w:tcW w:w="0" w:type="auto"/>
          </w:tcPr>
          <w:p w14:paraId="52CB360F" w14:textId="77777777" w:rsidR="000952C3" w:rsidRPr="00CD0FD3" w:rsidRDefault="000952C3" w:rsidP="00A93C05">
            <w:pPr>
              <w:spacing w:line="276" w:lineRule="auto"/>
              <w:jc w:val="center"/>
              <w:rPr>
                <w:sz w:val="21"/>
                <w:szCs w:val="21"/>
              </w:rPr>
            </w:pPr>
          </w:p>
        </w:tc>
        <w:tc>
          <w:tcPr>
            <w:tcW w:w="0" w:type="auto"/>
          </w:tcPr>
          <w:p w14:paraId="58E5D09D" w14:textId="77777777" w:rsidR="000952C3" w:rsidRPr="00CD0FD3" w:rsidRDefault="000952C3" w:rsidP="00A93C05">
            <w:pPr>
              <w:spacing w:line="276" w:lineRule="auto"/>
              <w:jc w:val="center"/>
              <w:rPr>
                <w:sz w:val="21"/>
                <w:szCs w:val="21"/>
              </w:rPr>
            </w:pPr>
          </w:p>
        </w:tc>
      </w:tr>
      <w:tr w:rsidR="000952C3" w:rsidRPr="00CD0FD3" w14:paraId="2B9F93DE" w14:textId="77777777" w:rsidTr="00FE120B">
        <w:trPr>
          <w:jc w:val="center"/>
        </w:trPr>
        <w:tc>
          <w:tcPr>
            <w:tcW w:w="0" w:type="auto"/>
          </w:tcPr>
          <w:p w14:paraId="05B0E706" w14:textId="77777777" w:rsidR="000952C3" w:rsidRPr="00CD0FD3" w:rsidRDefault="000952C3" w:rsidP="00B63E33">
            <w:pPr>
              <w:spacing w:line="276" w:lineRule="auto"/>
              <w:rPr>
                <w:sz w:val="21"/>
                <w:szCs w:val="21"/>
              </w:rPr>
            </w:pPr>
            <w:r w:rsidRPr="00CD0FD3">
              <w:rPr>
                <w:sz w:val="21"/>
                <w:szCs w:val="21"/>
              </w:rPr>
              <w:t>Farms conserved</w:t>
            </w:r>
          </w:p>
        </w:tc>
        <w:tc>
          <w:tcPr>
            <w:tcW w:w="0" w:type="auto"/>
          </w:tcPr>
          <w:p w14:paraId="6E9B8494" w14:textId="77777777" w:rsidR="000952C3" w:rsidRPr="00CD0FD3" w:rsidRDefault="000952C3" w:rsidP="00B63E33">
            <w:pPr>
              <w:spacing w:line="276" w:lineRule="auto"/>
              <w:jc w:val="right"/>
              <w:rPr>
                <w:sz w:val="21"/>
                <w:szCs w:val="21"/>
              </w:rPr>
            </w:pPr>
            <w:r w:rsidRPr="00CD0FD3">
              <w:rPr>
                <w:sz w:val="21"/>
                <w:szCs w:val="21"/>
              </w:rPr>
              <w:t>2.93</w:t>
            </w:r>
          </w:p>
        </w:tc>
        <w:tc>
          <w:tcPr>
            <w:tcW w:w="0" w:type="auto"/>
          </w:tcPr>
          <w:p w14:paraId="5F3A12D5" w14:textId="77777777" w:rsidR="000952C3" w:rsidRPr="00CD0FD3" w:rsidRDefault="000952C3" w:rsidP="00B63E33">
            <w:pPr>
              <w:spacing w:line="276" w:lineRule="auto"/>
              <w:jc w:val="right"/>
              <w:rPr>
                <w:sz w:val="21"/>
                <w:szCs w:val="21"/>
              </w:rPr>
            </w:pPr>
            <w:r w:rsidRPr="00CD0FD3">
              <w:rPr>
                <w:sz w:val="21"/>
                <w:szCs w:val="21"/>
              </w:rPr>
              <w:t>2.93</w:t>
            </w:r>
          </w:p>
        </w:tc>
        <w:tc>
          <w:tcPr>
            <w:tcW w:w="0" w:type="auto"/>
          </w:tcPr>
          <w:p w14:paraId="51F152F7" w14:textId="77777777" w:rsidR="000952C3" w:rsidRPr="00CD0FD3" w:rsidRDefault="000952C3" w:rsidP="00B63E33">
            <w:pPr>
              <w:spacing w:line="276" w:lineRule="auto"/>
              <w:jc w:val="right"/>
              <w:rPr>
                <w:sz w:val="21"/>
                <w:szCs w:val="21"/>
              </w:rPr>
            </w:pPr>
            <w:r w:rsidRPr="00CD0FD3">
              <w:rPr>
                <w:sz w:val="21"/>
                <w:szCs w:val="21"/>
              </w:rPr>
              <w:t>0.00</w:t>
            </w:r>
          </w:p>
        </w:tc>
        <w:tc>
          <w:tcPr>
            <w:tcW w:w="0" w:type="auto"/>
          </w:tcPr>
          <w:p w14:paraId="3208A28D" w14:textId="77777777" w:rsidR="000952C3" w:rsidRPr="00CD0FD3" w:rsidRDefault="000952C3" w:rsidP="00B63E33">
            <w:pPr>
              <w:spacing w:line="276" w:lineRule="auto"/>
              <w:rPr>
                <w:sz w:val="21"/>
                <w:szCs w:val="21"/>
              </w:rPr>
            </w:pPr>
          </w:p>
        </w:tc>
        <w:tc>
          <w:tcPr>
            <w:tcW w:w="0" w:type="auto"/>
          </w:tcPr>
          <w:p w14:paraId="1050C661" w14:textId="77777777"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 1.00</w:t>
            </w:r>
          </w:p>
        </w:tc>
        <w:tc>
          <w:tcPr>
            <w:tcW w:w="0" w:type="auto"/>
          </w:tcPr>
          <w:p w14:paraId="05D731D6" w14:textId="77777777" w:rsidR="000952C3" w:rsidRPr="00CD0FD3" w:rsidRDefault="000952C3" w:rsidP="00A93C05">
            <w:pPr>
              <w:spacing w:line="276" w:lineRule="auto"/>
              <w:jc w:val="center"/>
              <w:rPr>
                <w:sz w:val="21"/>
                <w:szCs w:val="21"/>
              </w:rPr>
            </w:pPr>
            <w:r w:rsidRPr="00FD4C0E">
              <w:rPr>
                <w:i/>
                <w:iCs/>
                <w:sz w:val="21"/>
                <w:szCs w:val="21"/>
              </w:rPr>
              <w:t>p</w:t>
            </w:r>
            <w:r w:rsidRPr="00CD0FD3">
              <w:rPr>
                <w:sz w:val="21"/>
                <w:szCs w:val="21"/>
              </w:rPr>
              <w:t xml:space="preserve"> = 1.00</w:t>
            </w:r>
          </w:p>
        </w:tc>
      </w:tr>
      <w:tr w:rsidR="000952C3" w:rsidRPr="00CD0FD3" w14:paraId="3638B932" w14:textId="77777777" w:rsidTr="00FE120B">
        <w:trPr>
          <w:jc w:val="center"/>
        </w:trPr>
        <w:tc>
          <w:tcPr>
            <w:tcW w:w="0" w:type="auto"/>
          </w:tcPr>
          <w:p w14:paraId="23F87D2C" w14:textId="77777777" w:rsidR="000952C3" w:rsidRPr="00CD0FD3" w:rsidRDefault="000952C3" w:rsidP="00B63E33">
            <w:pPr>
              <w:spacing w:line="276" w:lineRule="auto"/>
              <w:rPr>
                <w:sz w:val="21"/>
                <w:szCs w:val="21"/>
              </w:rPr>
            </w:pPr>
          </w:p>
        </w:tc>
        <w:tc>
          <w:tcPr>
            <w:tcW w:w="0" w:type="auto"/>
          </w:tcPr>
          <w:p w14:paraId="0EE6CC71" w14:textId="77777777" w:rsidR="000952C3" w:rsidRPr="00CD0FD3" w:rsidRDefault="000952C3" w:rsidP="00B63E33">
            <w:pPr>
              <w:spacing w:line="276" w:lineRule="auto"/>
              <w:jc w:val="right"/>
              <w:rPr>
                <w:sz w:val="21"/>
                <w:szCs w:val="21"/>
              </w:rPr>
            </w:pPr>
            <w:r w:rsidRPr="00CD0FD3">
              <w:rPr>
                <w:sz w:val="21"/>
                <w:szCs w:val="21"/>
              </w:rPr>
              <w:t>(0.23)</w:t>
            </w:r>
          </w:p>
        </w:tc>
        <w:tc>
          <w:tcPr>
            <w:tcW w:w="0" w:type="auto"/>
          </w:tcPr>
          <w:p w14:paraId="473DBB28" w14:textId="77777777" w:rsidR="000952C3" w:rsidRPr="00CD0FD3" w:rsidRDefault="000952C3" w:rsidP="00B63E33">
            <w:pPr>
              <w:spacing w:line="276" w:lineRule="auto"/>
              <w:jc w:val="right"/>
              <w:rPr>
                <w:sz w:val="21"/>
                <w:szCs w:val="21"/>
              </w:rPr>
            </w:pPr>
            <w:r w:rsidRPr="00CD0FD3">
              <w:rPr>
                <w:sz w:val="21"/>
                <w:szCs w:val="21"/>
              </w:rPr>
              <w:t>(0.23)</w:t>
            </w:r>
          </w:p>
        </w:tc>
        <w:tc>
          <w:tcPr>
            <w:tcW w:w="0" w:type="auto"/>
          </w:tcPr>
          <w:p w14:paraId="2641B889" w14:textId="77777777" w:rsidR="000952C3" w:rsidRPr="00CD0FD3" w:rsidRDefault="000952C3" w:rsidP="00B63E33">
            <w:pPr>
              <w:spacing w:line="276" w:lineRule="auto"/>
              <w:jc w:val="right"/>
              <w:rPr>
                <w:sz w:val="21"/>
                <w:szCs w:val="21"/>
              </w:rPr>
            </w:pPr>
            <w:r w:rsidRPr="00CD0FD3">
              <w:rPr>
                <w:sz w:val="21"/>
                <w:szCs w:val="21"/>
              </w:rPr>
              <w:t>(0.07)</w:t>
            </w:r>
          </w:p>
        </w:tc>
        <w:tc>
          <w:tcPr>
            <w:tcW w:w="0" w:type="auto"/>
          </w:tcPr>
          <w:p w14:paraId="425132CA" w14:textId="77777777" w:rsidR="000952C3" w:rsidRPr="00CD0FD3" w:rsidRDefault="000952C3" w:rsidP="00B63E33">
            <w:pPr>
              <w:spacing w:line="276" w:lineRule="auto"/>
              <w:rPr>
                <w:sz w:val="21"/>
                <w:szCs w:val="21"/>
              </w:rPr>
            </w:pPr>
          </w:p>
        </w:tc>
        <w:tc>
          <w:tcPr>
            <w:tcW w:w="0" w:type="auto"/>
          </w:tcPr>
          <w:p w14:paraId="4016531D" w14:textId="77777777" w:rsidR="000952C3" w:rsidRPr="00CD0FD3" w:rsidRDefault="000952C3" w:rsidP="00A93C05">
            <w:pPr>
              <w:spacing w:line="276" w:lineRule="auto"/>
              <w:jc w:val="center"/>
              <w:rPr>
                <w:sz w:val="21"/>
                <w:szCs w:val="21"/>
              </w:rPr>
            </w:pPr>
          </w:p>
        </w:tc>
        <w:tc>
          <w:tcPr>
            <w:tcW w:w="0" w:type="auto"/>
          </w:tcPr>
          <w:p w14:paraId="337F504F" w14:textId="77777777" w:rsidR="000952C3" w:rsidRPr="00CD0FD3" w:rsidRDefault="000952C3" w:rsidP="00A93C05">
            <w:pPr>
              <w:spacing w:line="276" w:lineRule="auto"/>
              <w:jc w:val="center"/>
              <w:rPr>
                <w:sz w:val="21"/>
                <w:szCs w:val="21"/>
              </w:rPr>
            </w:pPr>
          </w:p>
        </w:tc>
      </w:tr>
      <w:tr w:rsidR="009B794F" w:rsidRPr="00CD0FD3" w14:paraId="3567FFDC" w14:textId="77777777" w:rsidTr="00FE120B">
        <w:trPr>
          <w:jc w:val="center"/>
        </w:trPr>
        <w:tc>
          <w:tcPr>
            <w:tcW w:w="0" w:type="auto"/>
          </w:tcPr>
          <w:p w14:paraId="2A8301EB" w14:textId="21595E13" w:rsidR="009B794F" w:rsidRPr="00CD0FD3" w:rsidRDefault="009B794F" w:rsidP="00B63E33">
            <w:pPr>
              <w:spacing w:line="276" w:lineRule="auto"/>
              <w:rPr>
                <w:sz w:val="21"/>
                <w:szCs w:val="21"/>
              </w:rPr>
            </w:pPr>
            <w:r>
              <w:rPr>
                <w:sz w:val="21"/>
                <w:szCs w:val="21"/>
              </w:rPr>
              <w:t>Optimal farms conserved</w:t>
            </w:r>
          </w:p>
        </w:tc>
        <w:tc>
          <w:tcPr>
            <w:tcW w:w="0" w:type="auto"/>
          </w:tcPr>
          <w:p w14:paraId="7EED64D7" w14:textId="70D5D483" w:rsidR="009B794F" w:rsidRPr="00CD0FD3" w:rsidRDefault="009B794F" w:rsidP="00B63E33">
            <w:pPr>
              <w:spacing w:line="276" w:lineRule="auto"/>
              <w:jc w:val="right"/>
              <w:rPr>
                <w:sz w:val="21"/>
                <w:szCs w:val="21"/>
              </w:rPr>
            </w:pPr>
            <w:r>
              <w:rPr>
                <w:sz w:val="21"/>
                <w:szCs w:val="21"/>
              </w:rPr>
              <w:t>2.72</w:t>
            </w:r>
          </w:p>
        </w:tc>
        <w:tc>
          <w:tcPr>
            <w:tcW w:w="0" w:type="auto"/>
          </w:tcPr>
          <w:p w14:paraId="74428F74" w14:textId="60CA4360" w:rsidR="009B794F" w:rsidRPr="00CD0FD3" w:rsidRDefault="009B794F" w:rsidP="00B63E33">
            <w:pPr>
              <w:spacing w:line="276" w:lineRule="auto"/>
              <w:jc w:val="right"/>
              <w:rPr>
                <w:sz w:val="21"/>
                <w:szCs w:val="21"/>
              </w:rPr>
            </w:pPr>
            <w:r>
              <w:rPr>
                <w:sz w:val="21"/>
                <w:szCs w:val="21"/>
              </w:rPr>
              <w:t>2.23</w:t>
            </w:r>
          </w:p>
        </w:tc>
        <w:tc>
          <w:tcPr>
            <w:tcW w:w="0" w:type="auto"/>
          </w:tcPr>
          <w:p w14:paraId="38863F04" w14:textId="37E64870" w:rsidR="009B794F" w:rsidRPr="00CD0FD3" w:rsidRDefault="00B27121" w:rsidP="00B63E33">
            <w:pPr>
              <w:spacing w:line="276" w:lineRule="auto"/>
              <w:jc w:val="right"/>
              <w:rPr>
                <w:sz w:val="21"/>
                <w:szCs w:val="21"/>
              </w:rPr>
            </w:pPr>
            <w:r w:rsidRPr="00CD0FD3">
              <w:rPr>
                <w:sz w:val="21"/>
                <w:szCs w:val="21"/>
              </w:rPr>
              <w:t>–</w:t>
            </w:r>
            <w:r>
              <w:rPr>
                <w:sz w:val="21"/>
                <w:szCs w:val="21"/>
              </w:rPr>
              <w:t>0.48</w:t>
            </w:r>
          </w:p>
        </w:tc>
        <w:tc>
          <w:tcPr>
            <w:tcW w:w="0" w:type="auto"/>
          </w:tcPr>
          <w:p w14:paraId="112C4942" w14:textId="77777777" w:rsidR="009B794F" w:rsidRPr="00CD0FD3" w:rsidRDefault="009B794F" w:rsidP="00B63E33">
            <w:pPr>
              <w:spacing w:line="276" w:lineRule="auto"/>
              <w:rPr>
                <w:sz w:val="21"/>
                <w:szCs w:val="21"/>
              </w:rPr>
            </w:pPr>
          </w:p>
        </w:tc>
        <w:tc>
          <w:tcPr>
            <w:tcW w:w="0" w:type="auto"/>
          </w:tcPr>
          <w:p w14:paraId="6B03236B" w14:textId="4236CF8B" w:rsidR="009B794F" w:rsidRPr="00CD0FD3" w:rsidRDefault="009B794F" w:rsidP="00A93C05">
            <w:pPr>
              <w:spacing w:line="276" w:lineRule="auto"/>
              <w:jc w:val="center"/>
              <w:rPr>
                <w:sz w:val="21"/>
                <w:szCs w:val="21"/>
              </w:rPr>
            </w:pPr>
            <w:r w:rsidRPr="00FD4C0E">
              <w:rPr>
                <w:i/>
                <w:iCs/>
                <w:sz w:val="21"/>
                <w:szCs w:val="21"/>
              </w:rPr>
              <w:t>p</w:t>
            </w:r>
            <w:r w:rsidRPr="00CD0FD3">
              <w:rPr>
                <w:sz w:val="21"/>
                <w:szCs w:val="21"/>
              </w:rPr>
              <w:t xml:space="preserve"> &lt; 0.01</w:t>
            </w:r>
          </w:p>
        </w:tc>
        <w:tc>
          <w:tcPr>
            <w:tcW w:w="0" w:type="auto"/>
          </w:tcPr>
          <w:p w14:paraId="7272B3C8" w14:textId="5A4A9A52" w:rsidR="009B794F" w:rsidRPr="00CD0FD3" w:rsidRDefault="009B794F" w:rsidP="00A93C05">
            <w:pPr>
              <w:spacing w:line="276" w:lineRule="auto"/>
              <w:jc w:val="center"/>
              <w:rPr>
                <w:sz w:val="21"/>
                <w:szCs w:val="21"/>
              </w:rPr>
            </w:pPr>
            <w:r w:rsidRPr="00FD4C0E">
              <w:rPr>
                <w:i/>
                <w:iCs/>
                <w:sz w:val="21"/>
                <w:szCs w:val="21"/>
              </w:rPr>
              <w:t>p</w:t>
            </w:r>
            <w:r w:rsidRPr="00CD0FD3">
              <w:rPr>
                <w:sz w:val="21"/>
                <w:szCs w:val="21"/>
              </w:rPr>
              <w:t xml:space="preserve"> &lt; 0.01</w:t>
            </w:r>
          </w:p>
        </w:tc>
      </w:tr>
      <w:tr w:rsidR="009B794F" w:rsidRPr="00CD0FD3" w14:paraId="5B488FF5" w14:textId="77777777" w:rsidTr="00FE120B">
        <w:trPr>
          <w:jc w:val="center"/>
        </w:trPr>
        <w:tc>
          <w:tcPr>
            <w:tcW w:w="0" w:type="auto"/>
          </w:tcPr>
          <w:p w14:paraId="14F1AE46" w14:textId="77777777" w:rsidR="009B794F" w:rsidRPr="00CD0FD3" w:rsidRDefault="009B794F" w:rsidP="00B63E33">
            <w:pPr>
              <w:spacing w:line="276" w:lineRule="auto"/>
              <w:rPr>
                <w:sz w:val="21"/>
                <w:szCs w:val="21"/>
              </w:rPr>
            </w:pPr>
          </w:p>
        </w:tc>
        <w:tc>
          <w:tcPr>
            <w:tcW w:w="0" w:type="auto"/>
          </w:tcPr>
          <w:p w14:paraId="16B76483" w14:textId="4D8E1A61" w:rsidR="009B794F" w:rsidRPr="00CD0FD3" w:rsidRDefault="001B3C01" w:rsidP="00B63E33">
            <w:pPr>
              <w:spacing w:line="276" w:lineRule="auto"/>
              <w:jc w:val="right"/>
              <w:rPr>
                <w:sz w:val="21"/>
                <w:szCs w:val="21"/>
              </w:rPr>
            </w:pPr>
            <w:r>
              <w:rPr>
                <w:sz w:val="21"/>
                <w:szCs w:val="21"/>
              </w:rPr>
              <w:t>(</w:t>
            </w:r>
            <w:r w:rsidR="00A1445A">
              <w:rPr>
                <w:sz w:val="21"/>
                <w:szCs w:val="21"/>
              </w:rPr>
              <w:t>0.46</w:t>
            </w:r>
            <w:r>
              <w:rPr>
                <w:sz w:val="21"/>
                <w:szCs w:val="21"/>
              </w:rPr>
              <w:t>)</w:t>
            </w:r>
          </w:p>
        </w:tc>
        <w:tc>
          <w:tcPr>
            <w:tcW w:w="0" w:type="auto"/>
          </w:tcPr>
          <w:p w14:paraId="1497A818" w14:textId="6ED90668" w:rsidR="009B794F" w:rsidRPr="00CD0FD3" w:rsidRDefault="001B3C01" w:rsidP="00B63E33">
            <w:pPr>
              <w:spacing w:line="276" w:lineRule="auto"/>
              <w:jc w:val="right"/>
              <w:rPr>
                <w:sz w:val="21"/>
                <w:szCs w:val="21"/>
              </w:rPr>
            </w:pPr>
            <w:r>
              <w:rPr>
                <w:sz w:val="21"/>
                <w:szCs w:val="21"/>
              </w:rPr>
              <w:t>(</w:t>
            </w:r>
            <w:r w:rsidR="00A1445A">
              <w:rPr>
                <w:sz w:val="21"/>
                <w:szCs w:val="21"/>
              </w:rPr>
              <w:t>0.38</w:t>
            </w:r>
            <w:r>
              <w:rPr>
                <w:sz w:val="21"/>
                <w:szCs w:val="21"/>
              </w:rPr>
              <w:t>)</w:t>
            </w:r>
          </w:p>
        </w:tc>
        <w:tc>
          <w:tcPr>
            <w:tcW w:w="0" w:type="auto"/>
          </w:tcPr>
          <w:p w14:paraId="19186488" w14:textId="75383841" w:rsidR="009B794F" w:rsidRPr="00CD0FD3" w:rsidRDefault="001B3C01" w:rsidP="00B63E33">
            <w:pPr>
              <w:spacing w:line="276" w:lineRule="auto"/>
              <w:jc w:val="right"/>
              <w:rPr>
                <w:sz w:val="21"/>
                <w:szCs w:val="21"/>
              </w:rPr>
            </w:pPr>
            <w:r>
              <w:rPr>
                <w:sz w:val="21"/>
                <w:szCs w:val="21"/>
              </w:rPr>
              <w:t>(</w:t>
            </w:r>
            <w:r w:rsidR="00976400">
              <w:rPr>
                <w:sz w:val="21"/>
                <w:szCs w:val="21"/>
              </w:rPr>
              <w:t>0.13</w:t>
            </w:r>
            <w:r>
              <w:rPr>
                <w:sz w:val="21"/>
                <w:szCs w:val="21"/>
              </w:rPr>
              <w:t>)</w:t>
            </w:r>
          </w:p>
        </w:tc>
        <w:tc>
          <w:tcPr>
            <w:tcW w:w="0" w:type="auto"/>
          </w:tcPr>
          <w:p w14:paraId="57D577A4" w14:textId="77777777" w:rsidR="009B794F" w:rsidRPr="00CD0FD3" w:rsidRDefault="009B794F" w:rsidP="00B63E33">
            <w:pPr>
              <w:spacing w:line="276" w:lineRule="auto"/>
              <w:rPr>
                <w:sz w:val="21"/>
                <w:szCs w:val="21"/>
              </w:rPr>
            </w:pPr>
          </w:p>
        </w:tc>
        <w:tc>
          <w:tcPr>
            <w:tcW w:w="0" w:type="auto"/>
          </w:tcPr>
          <w:p w14:paraId="335BBE4C" w14:textId="77777777" w:rsidR="009B794F" w:rsidRPr="00CD0FD3" w:rsidRDefault="009B794F" w:rsidP="00B63E33">
            <w:pPr>
              <w:spacing w:line="276" w:lineRule="auto"/>
              <w:rPr>
                <w:sz w:val="21"/>
                <w:szCs w:val="21"/>
              </w:rPr>
            </w:pPr>
          </w:p>
        </w:tc>
        <w:tc>
          <w:tcPr>
            <w:tcW w:w="0" w:type="auto"/>
          </w:tcPr>
          <w:p w14:paraId="61A03CC7" w14:textId="77777777" w:rsidR="009B794F" w:rsidRPr="00CD0FD3" w:rsidRDefault="009B794F" w:rsidP="00B63E33">
            <w:pPr>
              <w:spacing w:line="276" w:lineRule="auto"/>
              <w:rPr>
                <w:sz w:val="21"/>
                <w:szCs w:val="21"/>
              </w:rPr>
            </w:pPr>
          </w:p>
        </w:tc>
      </w:tr>
      <w:tr w:rsidR="009B794F" w:rsidRPr="00CD0FD3" w14:paraId="3C9D32F9" w14:textId="77777777" w:rsidTr="00FE120B">
        <w:trPr>
          <w:jc w:val="center"/>
        </w:trPr>
        <w:tc>
          <w:tcPr>
            <w:tcW w:w="0" w:type="auto"/>
          </w:tcPr>
          <w:p w14:paraId="39258C7B" w14:textId="77777777" w:rsidR="009B794F" w:rsidRPr="00CD0FD3" w:rsidRDefault="009B794F" w:rsidP="00B63E33">
            <w:pPr>
              <w:spacing w:line="276" w:lineRule="auto"/>
              <w:rPr>
                <w:sz w:val="21"/>
                <w:szCs w:val="21"/>
              </w:rPr>
            </w:pPr>
            <w:r>
              <w:rPr>
                <w:sz w:val="21"/>
                <w:szCs w:val="21"/>
              </w:rPr>
              <w:t>Obs. (groups)</w:t>
            </w:r>
          </w:p>
        </w:tc>
        <w:tc>
          <w:tcPr>
            <w:tcW w:w="0" w:type="auto"/>
          </w:tcPr>
          <w:p w14:paraId="708B11F0" w14:textId="77777777" w:rsidR="009B794F" w:rsidRPr="00CD0FD3" w:rsidRDefault="009B794F" w:rsidP="00B63E33">
            <w:pPr>
              <w:spacing w:line="276" w:lineRule="auto"/>
              <w:jc w:val="right"/>
              <w:rPr>
                <w:sz w:val="21"/>
                <w:szCs w:val="21"/>
              </w:rPr>
            </w:pPr>
            <w:r>
              <w:rPr>
                <w:sz w:val="21"/>
                <w:szCs w:val="21"/>
              </w:rPr>
              <w:t>20</w:t>
            </w:r>
          </w:p>
        </w:tc>
        <w:tc>
          <w:tcPr>
            <w:tcW w:w="0" w:type="auto"/>
          </w:tcPr>
          <w:p w14:paraId="223C1A6D" w14:textId="77777777" w:rsidR="009B794F" w:rsidRPr="00CD0FD3" w:rsidRDefault="009B794F" w:rsidP="00B63E33">
            <w:pPr>
              <w:spacing w:line="276" w:lineRule="auto"/>
              <w:jc w:val="right"/>
              <w:rPr>
                <w:sz w:val="21"/>
                <w:szCs w:val="21"/>
              </w:rPr>
            </w:pPr>
            <w:r>
              <w:rPr>
                <w:sz w:val="21"/>
                <w:szCs w:val="21"/>
              </w:rPr>
              <w:t>20</w:t>
            </w:r>
          </w:p>
        </w:tc>
        <w:tc>
          <w:tcPr>
            <w:tcW w:w="0" w:type="auto"/>
          </w:tcPr>
          <w:p w14:paraId="76CE9333" w14:textId="77777777" w:rsidR="009B794F" w:rsidRPr="00CD0FD3" w:rsidRDefault="009B794F" w:rsidP="00B63E33">
            <w:pPr>
              <w:spacing w:line="276" w:lineRule="auto"/>
              <w:jc w:val="right"/>
              <w:rPr>
                <w:sz w:val="21"/>
                <w:szCs w:val="21"/>
              </w:rPr>
            </w:pPr>
          </w:p>
        </w:tc>
        <w:tc>
          <w:tcPr>
            <w:tcW w:w="0" w:type="auto"/>
          </w:tcPr>
          <w:p w14:paraId="6DF1EFEE" w14:textId="77777777" w:rsidR="009B794F" w:rsidRPr="00CD0FD3" w:rsidRDefault="009B794F" w:rsidP="00B63E33">
            <w:pPr>
              <w:spacing w:line="276" w:lineRule="auto"/>
              <w:rPr>
                <w:sz w:val="21"/>
                <w:szCs w:val="21"/>
              </w:rPr>
            </w:pPr>
          </w:p>
        </w:tc>
        <w:tc>
          <w:tcPr>
            <w:tcW w:w="0" w:type="auto"/>
          </w:tcPr>
          <w:p w14:paraId="758E6695" w14:textId="77777777" w:rsidR="009B794F" w:rsidRPr="00CD0FD3" w:rsidRDefault="009B794F" w:rsidP="00B63E33">
            <w:pPr>
              <w:spacing w:line="276" w:lineRule="auto"/>
              <w:rPr>
                <w:sz w:val="21"/>
                <w:szCs w:val="21"/>
              </w:rPr>
            </w:pPr>
          </w:p>
        </w:tc>
        <w:tc>
          <w:tcPr>
            <w:tcW w:w="0" w:type="auto"/>
          </w:tcPr>
          <w:p w14:paraId="73025C56" w14:textId="77777777" w:rsidR="009B794F" w:rsidRPr="00CD0FD3" w:rsidRDefault="009B794F" w:rsidP="00B63E33">
            <w:pPr>
              <w:spacing w:line="276" w:lineRule="auto"/>
              <w:rPr>
                <w:sz w:val="21"/>
                <w:szCs w:val="21"/>
              </w:rPr>
            </w:pPr>
          </w:p>
        </w:tc>
      </w:tr>
      <w:tr w:rsidR="009B794F" w:rsidRPr="00CD0FD3" w14:paraId="608AC8CC" w14:textId="77777777" w:rsidTr="00FE120B">
        <w:trPr>
          <w:jc w:val="center"/>
        </w:trPr>
        <w:tc>
          <w:tcPr>
            <w:tcW w:w="0" w:type="auto"/>
            <w:gridSpan w:val="7"/>
          </w:tcPr>
          <w:p w14:paraId="75B94B4D" w14:textId="1FBBE6A9" w:rsidR="009B794F" w:rsidRPr="001D5AD2" w:rsidRDefault="009B794F" w:rsidP="00EE1D40">
            <w:pPr>
              <w:spacing w:before="120" w:after="120" w:line="276" w:lineRule="auto"/>
              <w:rPr>
                <w:i/>
                <w:iCs/>
                <w:sz w:val="21"/>
                <w:szCs w:val="21"/>
              </w:rPr>
            </w:pPr>
            <w:r w:rsidRPr="001D5AD2">
              <w:rPr>
                <w:i/>
                <w:iCs/>
                <w:sz w:val="21"/>
                <w:szCs w:val="21"/>
              </w:rPr>
              <w:t xml:space="preserve">Panel 2: Parameter sets </w:t>
            </w:r>
            <m:oMath>
              <m:sSub>
                <m:sSubPr>
                  <m:ctrlPr>
                    <w:rPr>
                      <w:rFonts w:ascii="Cambria Math" w:hAnsi="Cambria Math"/>
                      <w:i/>
                    </w:rPr>
                  </m:ctrlPr>
                </m:sSubPr>
                <m:e>
                  <m:r>
                    <w:rPr>
                      <w:rFonts w:ascii="Cambria Math" w:hAnsi="Cambria Math"/>
                    </w:rPr>
                    <m:t>W</m:t>
                  </m:r>
                </m:e>
                <m:sub>
                  <m:r>
                    <w:rPr>
                      <w:rFonts w:ascii="Cambria Math" w:hAnsi="Cambria Math"/>
                    </w:rPr>
                    <m:t>3</m:t>
                  </m:r>
                </m:sub>
              </m:sSub>
            </m:oMath>
            <w:r w:rsidRPr="0028363A">
              <w:rPr>
                <w:i/>
                <w:sz w:val="21"/>
                <w:szCs w:val="21"/>
              </w:rPr>
              <w:t xml:space="preserve"> and </w:t>
            </w:r>
            <m:oMath>
              <m:sSub>
                <m:sSubPr>
                  <m:ctrlPr>
                    <w:rPr>
                      <w:rFonts w:ascii="Cambria Math" w:hAnsi="Cambria Math"/>
                      <w:i/>
                    </w:rPr>
                  </m:ctrlPr>
                </m:sSubPr>
                <m:e>
                  <m:r>
                    <w:rPr>
                      <w:rFonts w:ascii="Cambria Math" w:hAnsi="Cambria Math"/>
                    </w:rPr>
                    <m:t>W</m:t>
                  </m:r>
                </m:e>
                <m:sub>
                  <m:r>
                    <w:rPr>
                      <w:rFonts w:ascii="Cambria Math" w:hAnsi="Cambria Math"/>
                    </w:rPr>
                    <m:t>4</m:t>
                  </m:r>
                </m:sub>
              </m:sSub>
            </m:oMath>
          </w:p>
        </w:tc>
      </w:tr>
      <w:tr w:rsidR="009B794F" w:rsidRPr="00CD0FD3" w14:paraId="4EC08A42" w14:textId="77777777" w:rsidTr="00FE120B">
        <w:trPr>
          <w:jc w:val="center"/>
        </w:trPr>
        <w:tc>
          <w:tcPr>
            <w:tcW w:w="0" w:type="auto"/>
          </w:tcPr>
          <w:p w14:paraId="474635AA" w14:textId="77777777" w:rsidR="009B794F" w:rsidRPr="00CD0FD3" w:rsidRDefault="009B794F" w:rsidP="00B63E33">
            <w:pPr>
              <w:spacing w:line="276" w:lineRule="auto"/>
              <w:rPr>
                <w:sz w:val="21"/>
                <w:szCs w:val="21"/>
              </w:rPr>
            </w:pPr>
            <w:r w:rsidRPr="00CD0FD3">
              <w:rPr>
                <w:sz w:val="21"/>
                <w:szCs w:val="21"/>
              </w:rPr>
              <w:t>Total benefit</w:t>
            </w:r>
          </w:p>
        </w:tc>
        <w:tc>
          <w:tcPr>
            <w:tcW w:w="0" w:type="auto"/>
          </w:tcPr>
          <w:p w14:paraId="6B85A8C0" w14:textId="77777777" w:rsidR="009B794F" w:rsidRPr="00CD0FD3" w:rsidRDefault="009B794F" w:rsidP="00B63E33">
            <w:pPr>
              <w:spacing w:line="276" w:lineRule="auto"/>
              <w:jc w:val="right"/>
              <w:rPr>
                <w:sz w:val="21"/>
                <w:szCs w:val="21"/>
              </w:rPr>
            </w:pPr>
            <w:r w:rsidRPr="00CD0FD3">
              <w:rPr>
                <w:sz w:val="21"/>
                <w:szCs w:val="21"/>
              </w:rPr>
              <w:t>181.83</w:t>
            </w:r>
          </w:p>
        </w:tc>
        <w:tc>
          <w:tcPr>
            <w:tcW w:w="0" w:type="auto"/>
          </w:tcPr>
          <w:p w14:paraId="01A7C078" w14:textId="77777777" w:rsidR="009B794F" w:rsidRPr="00CD0FD3" w:rsidRDefault="009B794F" w:rsidP="00B63E33">
            <w:pPr>
              <w:spacing w:line="276" w:lineRule="auto"/>
              <w:jc w:val="right"/>
              <w:rPr>
                <w:sz w:val="21"/>
                <w:szCs w:val="21"/>
              </w:rPr>
            </w:pPr>
            <w:r w:rsidRPr="00CD0FD3">
              <w:rPr>
                <w:sz w:val="21"/>
                <w:szCs w:val="21"/>
              </w:rPr>
              <w:t>173.50</w:t>
            </w:r>
          </w:p>
        </w:tc>
        <w:tc>
          <w:tcPr>
            <w:tcW w:w="0" w:type="auto"/>
          </w:tcPr>
          <w:p w14:paraId="1B8F72AB" w14:textId="77777777" w:rsidR="009B794F" w:rsidRPr="00CD0FD3" w:rsidRDefault="009B794F" w:rsidP="00B63E33">
            <w:pPr>
              <w:spacing w:line="276" w:lineRule="auto"/>
              <w:jc w:val="right"/>
              <w:rPr>
                <w:sz w:val="21"/>
                <w:szCs w:val="21"/>
              </w:rPr>
            </w:pPr>
            <w:r w:rsidRPr="00CD0FD3">
              <w:rPr>
                <w:sz w:val="21"/>
                <w:szCs w:val="21"/>
              </w:rPr>
              <w:t>–8.33</w:t>
            </w:r>
          </w:p>
        </w:tc>
        <w:tc>
          <w:tcPr>
            <w:tcW w:w="0" w:type="auto"/>
          </w:tcPr>
          <w:p w14:paraId="692ED101" w14:textId="77777777" w:rsidR="009B794F" w:rsidRPr="00CD0FD3" w:rsidRDefault="009B794F" w:rsidP="00B63E33">
            <w:pPr>
              <w:spacing w:line="276" w:lineRule="auto"/>
              <w:rPr>
                <w:sz w:val="21"/>
                <w:szCs w:val="21"/>
              </w:rPr>
            </w:pPr>
          </w:p>
        </w:tc>
        <w:tc>
          <w:tcPr>
            <w:tcW w:w="0" w:type="auto"/>
          </w:tcPr>
          <w:p w14:paraId="4414F243" w14:textId="36299762"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0.</w:t>
            </w:r>
            <w:r w:rsidR="007320C9">
              <w:rPr>
                <w:sz w:val="21"/>
                <w:szCs w:val="21"/>
              </w:rPr>
              <w:t>16</w:t>
            </w:r>
          </w:p>
        </w:tc>
        <w:tc>
          <w:tcPr>
            <w:tcW w:w="0" w:type="auto"/>
          </w:tcPr>
          <w:p w14:paraId="729EBCDE" w14:textId="1EAF9F28"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0.</w:t>
            </w:r>
            <w:r w:rsidR="007320C9">
              <w:rPr>
                <w:sz w:val="21"/>
                <w:szCs w:val="21"/>
              </w:rPr>
              <w:t>18</w:t>
            </w:r>
          </w:p>
        </w:tc>
      </w:tr>
      <w:tr w:rsidR="009B794F" w:rsidRPr="00CD0FD3" w14:paraId="1C487C3E" w14:textId="77777777" w:rsidTr="00FE120B">
        <w:trPr>
          <w:jc w:val="center"/>
        </w:trPr>
        <w:tc>
          <w:tcPr>
            <w:tcW w:w="0" w:type="auto"/>
          </w:tcPr>
          <w:p w14:paraId="4B84D853" w14:textId="77777777" w:rsidR="009B794F" w:rsidRPr="00CD0FD3" w:rsidRDefault="009B794F" w:rsidP="00B63E33">
            <w:pPr>
              <w:spacing w:line="276" w:lineRule="auto"/>
              <w:rPr>
                <w:sz w:val="21"/>
                <w:szCs w:val="21"/>
              </w:rPr>
            </w:pPr>
          </w:p>
        </w:tc>
        <w:tc>
          <w:tcPr>
            <w:tcW w:w="0" w:type="auto"/>
          </w:tcPr>
          <w:p w14:paraId="426BB388" w14:textId="77777777" w:rsidR="009B794F" w:rsidRPr="00CD0FD3" w:rsidRDefault="009B794F" w:rsidP="00B63E33">
            <w:pPr>
              <w:spacing w:line="276" w:lineRule="auto"/>
              <w:jc w:val="right"/>
              <w:rPr>
                <w:sz w:val="21"/>
                <w:szCs w:val="21"/>
              </w:rPr>
            </w:pPr>
            <w:r w:rsidRPr="00CD0FD3">
              <w:rPr>
                <w:sz w:val="21"/>
                <w:szCs w:val="21"/>
              </w:rPr>
              <w:t>(17.42)</w:t>
            </w:r>
          </w:p>
        </w:tc>
        <w:tc>
          <w:tcPr>
            <w:tcW w:w="0" w:type="auto"/>
          </w:tcPr>
          <w:p w14:paraId="38D337E8" w14:textId="77777777" w:rsidR="009B794F" w:rsidRPr="00CD0FD3" w:rsidRDefault="009B794F" w:rsidP="00B63E33">
            <w:pPr>
              <w:spacing w:line="276" w:lineRule="auto"/>
              <w:jc w:val="right"/>
              <w:rPr>
                <w:sz w:val="21"/>
                <w:szCs w:val="21"/>
              </w:rPr>
            </w:pPr>
            <w:r w:rsidRPr="00CD0FD3">
              <w:rPr>
                <w:sz w:val="21"/>
                <w:szCs w:val="21"/>
              </w:rPr>
              <w:t>(21.07)</w:t>
            </w:r>
          </w:p>
        </w:tc>
        <w:tc>
          <w:tcPr>
            <w:tcW w:w="0" w:type="auto"/>
          </w:tcPr>
          <w:p w14:paraId="1A148E68" w14:textId="77777777" w:rsidR="009B794F" w:rsidRPr="00CD0FD3" w:rsidRDefault="009B794F" w:rsidP="00B63E33">
            <w:pPr>
              <w:spacing w:line="276" w:lineRule="auto"/>
              <w:jc w:val="right"/>
              <w:rPr>
                <w:sz w:val="21"/>
                <w:szCs w:val="21"/>
              </w:rPr>
            </w:pPr>
            <w:r w:rsidRPr="00CD0FD3">
              <w:rPr>
                <w:sz w:val="21"/>
                <w:szCs w:val="21"/>
              </w:rPr>
              <w:t>(6.11)</w:t>
            </w:r>
          </w:p>
        </w:tc>
        <w:tc>
          <w:tcPr>
            <w:tcW w:w="0" w:type="auto"/>
          </w:tcPr>
          <w:p w14:paraId="21A7FE6E" w14:textId="77777777" w:rsidR="009B794F" w:rsidRPr="00CD0FD3" w:rsidRDefault="009B794F" w:rsidP="00B63E33">
            <w:pPr>
              <w:spacing w:line="276" w:lineRule="auto"/>
              <w:rPr>
                <w:sz w:val="21"/>
                <w:szCs w:val="21"/>
              </w:rPr>
            </w:pPr>
          </w:p>
        </w:tc>
        <w:tc>
          <w:tcPr>
            <w:tcW w:w="0" w:type="auto"/>
          </w:tcPr>
          <w:p w14:paraId="44D882D9" w14:textId="77777777" w:rsidR="009B794F" w:rsidRPr="00CD0FD3" w:rsidRDefault="009B794F" w:rsidP="00A93C05">
            <w:pPr>
              <w:spacing w:line="276" w:lineRule="auto"/>
              <w:jc w:val="center"/>
              <w:rPr>
                <w:sz w:val="21"/>
                <w:szCs w:val="21"/>
              </w:rPr>
            </w:pPr>
          </w:p>
        </w:tc>
        <w:tc>
          <w:tcPr>
            <w:tcW w:w="0" w:type="auto"/>
          </w:tcPr>
          <w:p w14:paraId="4120A436" w14:textId="77777777" w:rsidR="009B794F" w:rsidRPr="00CD0FD3" w:rsidRDefault="009B794F" w:rsidP="00A93C05">
            <w:pPr>
              <w:spacing w:line="276" w:lineRule="auto"/>
              <w:jc w:val="center"/>
              <w:rPr>
                <w:sz w:val="21"/>
                <w:szCs w:val="21"/>
              </w:rPr>
            </w:pPr>
          </w:p>
        </w:tc>
      </w:tr>
      <w:tr w:rsidR="009B794F" w:rsidRPr="00CD0FD3" w14:paraId="1BD1D9B2" w14:textId="77777777" w:rsidTr="00FE120B">
        <w:trPr>
          <w:jc w:val="center"/>
        </w:trPr>
        <w:tc>
          <w:tcPr>
            <w:tcW w:w="0" w:type="auto"/>
          </w:tcPr>
          <w:p w14:paraId="64811D16" w14:textId="77777777" w:rsidR="009B794F" w:rsidRPr="00CD0FD3" w:rsidRDefault="009B794F" w:rsidP="00B63E33">
            <w:pPr>
              <w:spacing w:line="276" w:lineRule="auto"/>
              <w:rPr>
                <w:sz w:val="21"/>
                <w:szCs w:val="21"/>
              </w:rPr>
            </w:pPr>
            <w:r w:rsidRPr="00CD0FD3">
              <w:rPr>
                <w:sz w:val="21"/>
                <w:szCs w:val="21"/>
              </w:rPr>
              <w:t>Cost-effectiveness</w:t>
            </w:r>
          </w:p>
        </w:tc>
        <w:tc>
          <w:tcPr>
            <w:tcW w:w="0" w:type="auto"/>
          </w:tcPr>
          <w:p w14:paraId="4845C576" w14:textId="77777777" w:rsidR="009B794F" w:rsidRPr="00CD0FD3" w:rsidRDefault="009B794F" w:rsidP="00B63E33">
            <w:pPr>
              <w:spacing w:line="276" w:lineRule="auto"/>
              <w:jc w:val="right"/>
              <w:rPr>
                <w:sz w:val="21"/>
                <w:szCs w:val="21"/>
              </w:rPr>
            </w:pPr>
            <w:r w:rsidRPr="00CD0FD3">
              <w:rPr>
                <w:sz w:val="21"/>
                <w:szCs w:val="21"/>
              </w:rPr>
              <w:t>0.72</w:t>
            </w:r>
          </w:p>
        </w:tc>
        <w:tc>
          <w:tcPr>
            <w:tcW w:w="0" w:type="auto"/>
          </w:tcPr>
          <w:p w14:paraId="37B50BFF" w14:textId="77777777" w:rsidR="009B794F" w:rsidRPr="00CD0FD3" w:rsidRDefault="009B794F" w:rsidP="00B63E33">
            <w:pPr>
              <w:spacing w:line="276" w:lineRule="auto"/>
              <w:jc w:val="right"/>
              <w:rPr>
                <w:sz w:val="21"/>
                <w:szCs w:val="21"/>
              </w:rPr>
            </w:pPr>
            <w:r w:rsidRPr="00CD0FD3">
              <w:rPr>
                <w:sz w:val="21"/>
                <w:szCs w:val="21"/>
              </w:rPr>
              <w:t>0.66</w:t>
            </w:r>
          </w:p>
        </w:tc>
        <w:tc>
          <w:tcPr>
            <w:tcW w:w="0" w:type="auto"/>
          </w:tcPr>
          <w:p w14:paraId="3799FE18" w14:textId="77777777" w:rsidR="009B794F" w:rsidRPr="00CD0FD3" w:rsidRDefault="009B794F" w:rsidP="00B63E33">
            <w:pPr>
              <w:spacing w:line="276" w:lineRule="auto"/>
              <w:jc w:val="right"/>
              <w:rPr>
                <w:sz w:val="21"/>
                <w:szCs w:val="21"/>
              </w:rPr>
            </w:pPr>
            <w:r w:rsidRPr="00CD0FD3">
              <w:rPr>
                <w:sz w:val="21"/>
                <w:szCs w:val="21"/>
              </w:rPr>
              <w:t>–0.06</w:t>
            </w:r>
          </w:p>
        </w:tc>
        <w:tc>
          <w:tcPr>
            <w:tcW w:w="0" w:type="auto"/>
          </w:tcPr>
          <w:p w14:paraId="29B5AAFF" w14:textId="77777777" w:rsidR="009B794F" w:rsidRPr="00CD0FD3" w:rsidRDefault="009B794F" w:rsidP="00B63E33">
            <w:pPr>
              <w:spacing w:line="276" w:lineRule="auto"/>
              <w:rPr>
                <w:sz w:val="21"/>
                <w:szCs w:val="21"/>
              </w:rPr>
            </w:pPr>
          </w:p>
        </w:tc>
        <w:tc>
          <w:tcPr>
            <w:tcW w:w="0" w:type="auto"/>
          </w:tcPr>
          <w:p w14:paraId="396DCF08" w14:textId="751233CB"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0.</w:t>
            </w:r>
            <w:r w:rsidR="00A47769">
              <w:rPr>
                <w:sz w:val="21"/>
                <w:szCs w:val="21"/>
              </w:rPr>
              <w:t>02</w:t>
            </w:r>
          </w:p>
        </w:tc>
        <w:tc>
          <w:tcPr>
            <w:tcW w:w="0" w:type="auto"/>
          </w:tcPr>
          <w:p w14:paraId="44AC29F1" w14:textId="36F93993"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0.</w:t>
            </w:r>
            <w:r w:rsidR="006C0D5F">
              <w:rPr>
                <w:sz w:val="21"/>
                <w:szCs w:val="21"/>
              </w:rPr>
              <w:t>02</w:t>
            </w:r>
          </w:p>
        </w:tc>
      </w:tr>
      <w:tr w:rsidR="009B794F" w:rsidRPr="00CD0FD3" w14:paraId="4CAE6E98" w14:textId="77777777" w:rsidTr="00FE120B">
        <w:trPr>
          <w:jc w:val="center"/>
        </w:trPr>
        <w:tc>
          <w:tcPr>
            <w:tcW w:w="0" w:type="auto"/>
          </w:tcPr>
          <w:p w14:paraId="5C993EA7" w14:textId="77777777" w:rsidR="009B794F" w:rsidRPr="00CD0FD3" w:rsidRDefault="009B794F" w:rsidP="00B63E33">
            <w:pPr>
              <w:spacing w:line="276" w:lineRule="auto"/>
              <w:rPr>
                <w:sz w:val="21"/>
                <w:szCs w:val="21"/>
              </w:rPr>
            </w:pPr>
          </w:p>
        </w:tc>
        <w:tc>
          <w:tcPr>
            <w:tcW w:w="0" w:type="auto"/>
          </w:tcPr>
          <w:p w14:paraId="7E058752" w14:textId="77777777" w:rsidR="009B794F" w:rsidRPr="00CD0FD3" w:rsidRDefault="009B794F" w:rsidP="00B63E33">
            <w:pPr>
              <w:spacing w:line="276" w:lineRule="auto"/>
              <w:jc w:val="right"/>
              <w:rPr>
                <w:sz w:val="21"/>
                <w:szCs w:val="21"/>
              </w:rPr>
            </w:pPr>
            <w:r w:rsidRPr="00CD0FD3">
              <w:rPr>
                <w:sz w:val="21"/>
                <w:szCs w:val="21"/>
              </w:rPr>
              <w:t>(0.07)</w:t>
            </w:r>
          </w:p>
        </w:tc>
        <w:tc>
          <w:tcPr>
            <w:tcW w:w="0" w:type="auto"/>
          </w:tcPr>
          <w:p w14:paraId="35256241" w14:textId="77777777" w:rsidR="009B794F" w:rsidRPr="00CD0FD3" w:rsidRDefault="009B794F" w:rsidP="00B63E33">
            <w:pPr>
              <w:spacing w:line="276" w:lineRule="auto"/>
              <w:jc w:val="right"/>
              <w:rPr>
                <w:sz w:val="21"/>
                <w:szCs w:val="21"/>
              </w:rPr>
            </w:pPr>
            <w:r w:rsidRPr="00CD0FD3">
              <w:rPr>
                <w:sz w:val="21"/>
                <w:szCs w:val="21"/>
              </w:rPr>
              <w:t>(0.09)</w:t>
            </w:r>
          </w:p>
        </w:tc>
        <w:tc>
          <w:tcPr>
            <w:tcW w:w="0" w:type="auto"/>
          </w:tcPr>
          <w:p w14:paraId="76372F0D" w14:textId="77777777" w:rsidR="009B794F" w:rsidRPr="00CD0FD3" w:rsidRDefault="009B794F" w:rsidP="00B63E33">
            <w:pPr>
              <w:spacing w:line="276" w:lineRule="auto"/>
              <w:jc w:val="right"/>
              <w:rPr>
                <w:sz w:val="21"/>
                <w:szCs w:val="21"/>
              </w:rPr>
            </w:pPr>
            <w:r w:rsidRPr="00CD0FD3">
              <w:rPr>
                <w:sz w:val="21"/>
                <w:szCs w:val="21"/>
              </w:rPr>
              <w:t>(0.03)</w:t>
            </w:r>
          </w:p>
        </w:tc>
        <w:tc>
          <w:tcPr>
            <w:tcW w:w="0" w:type="auto"/>
          </w:tcPr>
          <w:p w14:paraId="3E1504F4" w14:textId="77777777" w:rsidR="009B794F" w:rsidRPr="00CD0FD3" w:rsidRDefault="009B794F" w:rsidP="00B63E33">
            <w:pPr>
              <w:spacing w:line="276" w:lineRule="auto"/>
              <w:rPr>
                <w:sz w:val="21"/>
                <w:szCs w:val="21"/>
              </w:rPr>
            </w:pPr>
          </w:p>
        </w:tc>
        <w:tc>
          <w:tcPr>
            <w:tcW w:w="0" w:type="auto"/>
          </w:tcPr>
          <w:p w14:paraId="476BC873" w14:textId="77777777" w:rsidR="009B794F" w:rsidRPr="00CD0FD3" w:rsidRDefault="009B794F" w:rsidP="00A93C05">
            <w:pPr>
              <w:spacing w:line="276" w:lineRule="auto"/>
              <w:jc w:val="center"/>
              <w:rPr>
                <w:sz w:val="21"/>
                <w:szCs w:val="21"/>
              </w:rPr>
            </w:pPr>
          </w:p>
        </w:tc>
        <w:tc>
          <w:tcPr>
            <w:tcW w:w="0" w:type="auto"/>
          </w:tcPr>
          <w:p w14:paraId="0CF5CC61" w14:textId="77777777" w:rsidR="009B794F" w:rsidRPr="00CD0FD3" w:rsidRDefault="009B794F" w:rsidP="00A93C05">
            <w:pPr>
              <w:spacing w:line="276" w:lineRule="auto"/>
              <w:jc w:val="center"/>
              <w:rPr>
                <w:sz w:val="21"/>
                <w:szCs w:val="21"/>
              </w:rPr>
            </w:pPr>
          </w:p>
        </w:tc>
      </w:tr>
      <w:tr w:rsidR="009B794F" w:rsidRPr="00CD0FD3" w14:paraId="2C5A02A2" w14:textId="77777777" w:rsidTr="00FE120B">
        <w:trPr>
          <w:jc w:val="center"/>
        </w:trPr>
        <w:tc>
          <w:tcPr>
            <w:tcW w:w="0" w:type="auto"/>
          </w:tcPr>
          <w:p w14:paraId="5AD59063" w14:textId="77777777" w:rsidR="009B794F" w:rsidRPr="00CD0FD3" w:rsidRDefault="009B794F" w:rsidP="00B63E33">
            <w:pPr>
              <w:spacing w:line="276" w:lineRule="auto"/>
              <w:rPr>
                <w:sz w:val="21"/>
                <w:szCs w:val="21"/>
              </w:rPr>
            </w:pPr>
            <w:r w:rsidRPr="00CD0FD3">
              <w:rPr>
                <w:sz w:val="21"/>
                <w:szCs w:val="21"/>
              </w:rPr>
              <w:t>Net bid</w:t>
            </w:r>
          </w:p>
        </w:tc>
        <w:tc>
          <w:tcPr>
            <w:tcW w:w="0" w:type="auto"/>
          </w:tcPr>
          <w:p w14:paraId="4E1117A1" w14:textId="77777777" w:rsidR="009B794F" w:rsidRPr="00CD0FD3" w:rsidRDefault="009B794F" w:rsidP="00B63E33">
            <w:pPr>
              <w:spacing w:line="276" w:lineRule="auto"/>
              <w:jc w:val="right"/>
              <w:rPr>
                <w:sz w:val="21"/>
                <w:szCs w:val="21"/>
              </w:rPr>
            </w:pPr>
            <w:r w:rsidRPr="00CD0FD3">
              <w:rPr>
                <w:sz w:val="21"/>
                <w:szCs w:val="21"/>
              </w:rPr>
              <w:t>16.76</w:t>
            </w:r>
          </w:p>
        </w:tc>
        <w:tc>
          <w:tcPr>
            <w:tcW w:w="0" w:type="auto"/>
          </w:tcPr>
          <w:p w14:paraId="00C46A63" w14:textId="77777777" w:rsidR="009B794F" w:rsidRPr="00CD0FD3" w:rsidRDefault="009B794F" w:rsidP="00B63E33">
            <w:pPr>
              <w:spacing w:line="276" w:lineRule="auto"/>
              <w:jc w:val="right"/>
              <w:rPr>
                <w:sz w:val="21"/>
                <w:szCs w:val="21"/>
              </w:rPr>
            </w:pPr>
            <w:r w:rsidRPr="00CD0FD3">
              <w:rPr>
                <w:sz w:val="21"/>
                <w:szCs w:val="21"/>
              </w:rPr>
              <w:t>13.07</w:t>
            </w:r>
          </w:p>
        </w:tc>
        <w:tc>
          <w:tcPr>
            <w:tcW w:w="0" w:type="auto"/>
          </w:tcPr>
          <w:p w14:paraId="0A3204DA" w14:textId="77777777" w:rsidR="009B794F" w:rsidRPr="00CD0FD3" w:rsidRDefault="009B794F" w:rsidP="00B63E33">
            <w:pPr>
              <w:spacing w:line="276" w:lineRule="auto"/>
              <w:jc w:val="right"/>
              <w:rPr>
                <w:sz w:val="21"/>
                <w:szCs w:val="21"/>
              </w:rPr>
            </w:pPr>
            <w:r w:rsidRPr="00CD0FD3">
              <w:rPr>
                <w:sz w:val="21"/>
                <w:szCs w:val="21"/>
              </w:rPr>
              <w:t>–3.69</w:t>
            </w:r>
          </w:p>
        </w:tc>
        <w:tc>
          <w:tcPr>
            <w:tcW w:w="0" w:type="auto"/>
          </w:tcPr>
          <w:p w14:paraId="3BF0CB1B" w14:textId="77777777" w:rsidR="009B794F" w:rsidRPr="00CD0FD3" w:rsidRDefault="009B794F" w:rsidP="00B63E33">
            <w:pPr>
              <w:spacing w:line="276" w:lineRule="auto"/>
              <w:rPr>
                <w:sz w:val="21"/>
                <w:szCs w:val="21"/>
              </w:rPr>
            </w:pPr>
          </w:p>
        </w:tc>
        <w:tc>
          <w:tcPr>
            <w:tcW w:w="0" w:type="auto"/>
          </w:tcPr>
          <w:p w14:paraId="1FAC9AB9" w14:textId="1AE9EA36"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0.</w:t>
            </w:r>
            <w:r w:rsidR="00F6702B">
              <w:rPr>
                <w:sz w:val="21"/>
                <w:szCs w:val="21"/>
              </w:rPr>
              <w:t>03</w:t>
            </w:r>
          </w:p>
        </w:tc>
        <w:tc>
          <w:tcPr>
            <w:tcW w:w="0" w:type="auto"/>
          </w:tcPr>
          <w:p w14:paraId="3BB86726" w14:textId="79CDB8C8"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0.</w:t>
            </w:r>
            <w:r w:rsidR="00F035B8">
              <w:rPr>
                <w:sz w:val="21"/>
                <w:szCs w:val="21"/>
              </w:rPr>
              <w:t>32</w:t>
            </w:r>
          </w:p>
        </w:tc>
      </w:tr>
      <w:tr w:rsidR="009B794F" w:rsidRPr="00CD0FD3" w14:paraId="2F26B9D9" w14:textId="77777777" w:rsidTr="00FE120B">
        <w:trPr>
          <w:jc w:val="center"/>
        </w:trPr>
        <w:tc>
          <w:tcPr>
            <w:tcW w:w="0" w:type="auto"/>
          </w:tcPr>
          <w:p w14:paraId="1423D4ED" w14:textId="77777777" w:rsidR="009B794F" w:rsidRPr="00CD0FD3" w:rsidRDefault="009B794F" w:rsidP="00B63E33">
            <w:pPr>
              <w:spacing w:line="276" w:lineRule="auto"/>
              <w:rPr>
                <w:sz w:val="21"/>
                <w:szCs w:val="21"/>
              </w:rPr>
            </w:pPr>
          </w:p>
        </w:tc>
        <w:tc>
          <w:tcPr>
            <w:tcW w:w="0" w:type="auto"/>
          </w:tcPr>
          <w:p w14:paraId="3DAC33EE" w14:textId="77777777" w:rsidR="009B794F" w:rsidRPr="00CD0FD3" w:rsidRDefault="009B794F" w:rsidP="00B63E33">
            <w:pPr>
              <w:spacing w:line="276" w:lineRule="auto"/>
              <w:jc w:val="right"/>
              <w:rPr>
                <w:sz w:val="21"/>
                <w:szCs w:val="21"/>
              </w:rPr>
            </w:pPr>
            <w:r w:rsidRPr="00CD0FD3">
              <w:rPr>
                <w:sz w:val="21"/>
                <w:szCs w:val="21"/>
              </w:rPr>
              <w:t>(9.35)</w:t>
            </w:r>
          </w:p>
        </w:tc>
        <w:tc>
          <w:tcPr>
            <w:tcW w:w="0" w:type="auto"/>
          </w:tcPr>
          <w:p w14:paraId="12511545" w14:textId="77777777" w:rsidR="009B794F" w:rsidRPr="00CD0FD3" w:rsidRDefault="009B794F" w:rsidP="00B63E33">
            <w:pPr>
              <w:spacing w:line="276" w:lineRule="auto"/>
              <w:jc w:val="right"/>
              <w:rPr>
                <w:sz w:val="21"/>
                <w:szCs w:val="21"/>
              </w:rPr>
            </w:pPr>
            <w:r w:rsidRPr="00CD0FD3">
              <w:rPr>
                <w:sz w:val="21"/>
                <w:szCs w:val="21"/>
              </w:rPr>
              <w:t>(13.47)</w:t>
            </w:r>
          </w:p>
        </w:tc>
        <w:tc>
          <w:tcPr>
            <w:tcW w:w="0" w:type="auto"/>
          </w:tcPr>
          <w:p w14:paraId="4BA9A972" w14:textId="77777777" w:rsidR="009B794F" w:rsidRPr="00CD0FD3" w:rsidRDefault="009B794F" w:rsidP="00B63E33">
            <w:pPr>
              <w:spacing w:line="276" w:lineRule="auto"/>
              <w:jc w:val="right"/>
              <w:rPr>
                <w:sz w:val="21"/>
                <w:szCs w:val="21"/>
              </w:rPr>
            </w:pPr>
            <w:r w:rsidRPr="00CD0FD3">
              <w:rPr>
                <w:sz w:val="21"/>
                <w:szCs w:val="21"/>
              </w:rPr>
              <w:t>(3.67)</w:t>
            </w:r>
          </w:p>
        </w:tc>
        <w:tc>
          <w:tcPr>
            <w:tcW w:w="0" w:type="auto"/>
          </w:tcPr>
          <w:p w14:paraId="46D648CA" w14:textId="77777777" w:rsidR="009B794F" w:rsidRPr="00CD0FD3" w:rsidRDefault="009B794F" w:rsidP="00B63E33">
            <w:pPr>
              <w:spacing w:line="276" w:lineRule="auto"/>
              <w:rPr>
                <w:sz w:val="21"/>
                <w:szCs w:val="21"/>
              </w:rPr>
            </w:pPr>
          </w:p>
        </w:tc>
        <w:tc>
          <w:tcPr>
            <w:tcW w:w="0" w:type="auto"/>
          </w:tcPr>
          <w:p w14:paraId="25B34713" w14:textId="77777777" w:rsidR="009B794F" w:rsidRPr="00CD0FD3" w:rsidRDefault="009B794F" w:rsidP="00A93C05">
            <w:pPr>
              <w:spacing w:line="276" w:lineRule="auto"/>
              <w:jc w:val="center"/>
              <w:rPr>
                <w:sz w:val="21"/>
                <w:szCs w:val="21"/>
              </w:rPr>
            </w:pPr>
          </w:p>
        </w:tc>
        <w:tc>
          <w:tcPr>
            <w:tcW w:w="0" w:type="auto"/>
          </w:tcPr>
          <w:p w14:paraId="69BA67A3" w14:textId="77777777" w:rsidR="009B794F" w:rsidRPr="00CD0FD3" w:rsidRDefault="009B794F" w:rsidP="00A93C05">
            <w:pPr>
              <w:spacing w:line="276" w:lineRule="auto"/>
              <w:jc w:val="center"/>
              <w:rPr>
                <w:sz w:val="21"/>
                <w:szCs w:val="21"/>
              </w:rPr>
            </w:pPr>
          </w:p>
        </w:tc>
      </w:tr>
      <w:tr w:rsidR="009B794F" w:rsidRPr="00CD0FD3" w14:paraId="70E496FF" w14:textId="77777777" w:rsidTr="00FE120B">
        <w:trPr>
          <w:jc w:val="center"/>
        </w:trPr>
        <w:tc>
          <w:tcPr>
            <w:tcW w:w="0" w:type="auto"/>
          </w:tcPr>
          <w:p w14:paraId="7BB4874E" w14:textId="77777777" w:rsidR="009B794F" w:rsidRPr="00CD0FD3" w:rsidRDefault="009B794F" w:rsidP="00B63E33">
            <w:pPr>
              <w:spacing w:line="276" w:lineRule="auto"/>
              <w:rPr>
                <w:sz w:val="21"/>
                <w:szCs w:val="21"/>
              </w:rPr>
            </w:pPr>
            <w:r w:rsidRPr="00CD0FD3">
              <w:rPr>
                <w:sz w:val="21"/>
                <w:szCs w:val="21"/>
              </w:rPr>
              <w:t>Net payment</w:t>
            </w:r>
          </w:p>
        </w:tc>
        <w:tc>
          <w:tcPr>
            <w:tcW w:w="0" w:type="auto"/>
          </w:tcPr>
          <w:p w14:paraId="57B7B47E" w14:textId="77777777" w:rsidR="009B794F" w:rsidRPr="00CD0FD3" w:rsidRDefault="009B794F" w:rsidP="00B63E33">
            <w:pPr>
              <w:spacing w:line="276" w:lineRule="auto"/>
              <w:jc w:val="right"/>
              <w:rPr>
                <w:sz w:val="21"/>
                <w:szCs w:val="21"/>
              </w:rPr>
            </w:pPr>
            <w:r w:rsidRPr="00CD0FD3">
              <w:rPr>
                <w:sz w:val="21"/>
                <w:szCs w:val="21"/>
              </w:rPr>
              <w:t>16.76</w:t>
            </w:r>
          </w:p>
        </w:tc>
        <w:tc>
          <w:tcPr>
            <w:tcW w:w="0" w:type="auto"/>
          </w:tcPr>
          <w:p w14:paraId="3D943B09" w14:textId="77777777" w:rsidR="009B794F" w:rsidRPr="00CD0FD3" w:rsidRDefault="009B794F" w:rsidP="00B63E33">
            <w:pPr>
              <w:spacing w:line="276" w:lineRule="auto"/>
              <w:jc w:val="right"/>
              <w:rPr>
                <w:sz w:val="21"/>
                <w:szCs w:val="21"/>
              </w:rPr>
            </w:pPr>
            <w:r w:rsidRPr="00CD0FD3">
              <w:rPr>
                <w:sz w:val="21"/>
                <w:szCs w:val="21"/>
              </w:rPr>
              <w:t>20.48</w:t>
            </w:r>
          </w:p>
        </w:tc>
        <w:tc>
          <w:tcPr>
            <w:tcW w:w="0" w:type="auto"/>
          </w:tcPr>
          <w:p w14:paraId="7AA9AC5F" w14:textId="77777777" w:rsidR="009B794F" w:rsidRPr="00CD0FD3" w:rsidRDefault="009B794F" w:rsidP="00B63E33">
            <w:pPr>
              <w:spacing w:line="276" w:lineRule="auto"/>
              <w:jc w:val="right"/>
              <w:rPr>
                <w:sz w:val="21"/>
                <w:szCs w:val="21"/>
              </w:rPr>
            </w:pPr>
            <w:r w:rsidRPr="00CD0FD3">
              <w:rPr>
                <w:sz w:val="21"/>
                <w:szCs w:val="21"/>
              </w:rPr>
              <w:t>3.72</w:t>
            </w:r>
          </w:p>
        </w:tc>
        <w:tc>
          <w:tcPr>
            <w:tcW w:w="0" w:type="auto"/>
          </w:tcPr>
          <w:p w14:paraId="5A46AC20" w14:textId="77777777" w:rsidR="009B794F" w:rsidRPr="00CD0FD3" w:rsidRDefault="009B794F" w:rsidP="00B63E33">
            <w:pPr>
              <w:spacing w:line="276" w:lineRule="auto"/>
              <w:rPr>
                <w:sz w:val="21"/>
                <w:szCs w:val="21"/>
              </w:rPr>
            </w:pPr>
          </w:p>
        </w:tc>
        <w:tc>
          <w:tcPr>
            <w:tcW w:w="0" w:type="auto"/>
          </w:tcPr>
          <w:p w14:paraId="64462BF4" w14:textId="4F32CD70"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0.</w:t>
            </w:r>
            <w:r w:rsidR="00BE6C35">
              <w:rPr>
                <w:sz w:val="21"/>
                <w:szCs w:val="21"/>
              </w:rPr>
              <w:t>09</w:t>
            </w:r>
          </w:p>
        </w:tc>
        <w:tc>
          <w:tcPr>
            <w:tcW w:w="0" w:type="auto"/>
          </w:tcPr>
          <w:p w14:paraId="731111CB" w14:textId="005B9CE9"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0.</w:t>
            </w:r>
            <w:r w:rsidR="00BE6C35">
              <w:rPr>
                <w:sz w:val="21"/>
                <w:szCs w:val="21"/>
              </w:rPr>
              <w:t>28</w:t>
            </w:r>
          </w:p>
        </w:tc>
      </w:tr>
      <w:tr w:rsidR="009B794F" w:rsidRPr="00CD0FD3" w14:paraId="350C1395" w14:textId="77777777" w:rsidTr="00FE120B">
        <w:trPr>
          <w:jc w:val="center"/>
        </w:trPr>
        <w:tc>
          <w:tcPr>
            <w:tcW w:w="0" w:type="auto"/>
          </w:tcPr>
          <w:p w14:paraId="0C81B764" w14:textId="77777777" w:rsidR="009B794F" w:rsidRPr="00CD0FD3" w:rsidRDefault="009B794F" w:rsidP="00B63E33">
            <w:pPr>
              <w:spacing w:line="276" w:lineRule="auto"/>
              <w:rPr>
                <w:sz w:val="21"/>
                <w:szCs w:val="21"/>
              </w:rPr>
            </w:pPr>
          </w:p>
        </w:tc>
        <w:tc>
          <w:tcPr>
            <w:tcW w:w="0" w:type="auto"/>
          </w:tcPr>
          <w:p w14:paraId="67652974" w14:textId="77777777" w:rsidR="009B794F" w:rsidRPr="00CD0FD3" w:rsidRDefault="009B794F" w:rsidP="00B63E33">
            <w:pPr>
              <w:spacing w:line="276" w:lineRule="auto"/>
              <w:jc w:val="right"/>
              <w:rPr>
                <w:sz w:val="21"/>
                <w:szCs w:val="21"/>
              </w:rPr>
            </w:pPr>
            <w:r w:rsidRPr="00CD0FD3">
              <w:rPr>
                <w:sz w:val="21"/>
                <w:szCs w:val="21"/>
              </w:rPr>
              <w:t>(9.35)</w:t>
            </w:r>
          </w:p>
        </w:tc>
        <w:tc>
          <w:tcPr>
            <w:tcW w:w="0" w:type="auto"/>
          </w:tcPr>
          <w:p w14:paraId="2EF434D6" w14:textId="77777777" w:rsidR="009B794F" w:rsidRPr="00CD0FD3" w:rsidRDefault="009B794F" w:rsidP="00B63E33">
            <w:pPr>
              <w:spacing w:line="276" w:lineRule="auto"/>
              <w:jc w:val="right"/>
              <w:rPr>
                <w:sz w:val="21"/>
                <w:szCs w:val="21"/>
              </w:rPr>
            </w:pPr>
            <w:r w:rsidRPr="00CD0FD3">
              <w:rPr>
                <w:sz w:val="21"/>
                <w:szCs w:val="21"/>
              </w:rPr>
              <w:t>(11.96)</w:t>
            </w:r>
          </w:p>
        </w:tc>
        <w:tc>
          <w:tcPr>
            <w:tcW w:w="0" w:type="auto"/>
          </w:tcPr>
          <w:p w14:paraId="699BCC95" w14:textId="77777777" w:rsidR="009B794F" w:rsidRPr="00CD0FD3" w:rsidRDefault="009B794F" w:rsidP="00B63E33">
            <w:pPr>
              <w:spacing w:line="276" w:lineRule="auto"/>
              <w:jc w:val="right"/>
              <w:rPr>
                <w:sz w:val="21"/>
                <w:szCs w:val="21"/>
              </w:rPr>
            </w:pPr>
            <w:r w:rsidRPr="00CD0FD3">
              <w:rPr>
                <w:sz w:val="21"/>
                <w:szCs w:val="21"/>
              </w:rPr>
              <w:t>(3.39)</w:t>
            </w:r>
          </w:p>
        </w:tc>
        <w:tc>
          <w:tcPr>
            <w:tcW w:w="0" w:type="auto"/>
          </w:tcPr>
          <w:p w14:paraId="19045DFA" w14:textId="77777777" w:rsidR="009B794F" w:rsidRPr="00CD0FD3" w:rsidRDefault="009B794F" w:rsidP="00B63E33">
            <w:pPr>
              <w:spacing w:line="276" w:lineRule="auto"/>
              <w:rPr>
                <w:sz w:val="21"/>
                <w:szCs w:val="21"/>
              </w:rPr>
            </w:pPr>
          </w:p>
        </w:tc>
        <w:tc>
          <w:tcPr>
            <w:tcW w:w="0" w:type="auto"/>
          </w:tcPr>
          <w:p w14:paraId="5795FE3C" w14:textId="77777777" w:rsidR="009B794F" w:rsidRPr="00CD0FD3" w:rsidRDefault="009B794F" w:rsidP="00A93C05">
            <w:pPr>
              <w:spacing w:line="276" w:lineRule="auto"/>
              <w:jc w:val="center"/>
              <w:rPr>
                <w:sz w:val="21"/>
                <w:szCs w:val="21"/>
              </w:rPr>
            </w:pPr>
          </w:p>
        </w:tc>
        <w:tc>
          <w:tcPr>
            <w:tcW w:w="0" w:type="auto"/>
          </w:tcPr>
          <w:p w14:paraId="30472967" w14:textId="77777777" w:rsidR="009B794F" w:rsidRPr="00CD0FD3" w:rsidRDefault="009B794F" w:rsidP="00A93C05">
            <w:pPr>
              <w:spacing w:line="276" w:lineRule="auto"/>
              <w:jc w:val="center"/>
              <w:rPr>
                <w:sz w:val="21"/>
                <w:szCs w:val="21"/>
              </w:rPr>
            </w:pPr>
          </w:p>
        </w:tc>
      </w:tr>
      <w:tr w:rsidR="009B794F" w:rsidRPr="00CD0FD3" w14:paraId="4380DBC7" w14:textId="77777777" w:rsidTr="00FE120B">
        <w:trPr>
          <w:jc w:val="center"/>
        </w:trPr>
        <w:tc>
          <w:tcPr>
            <w:tcW w:w="0" w:type="auto"/>
          </w:tcPr>
          <w:p w14:paraId="2B5819B1" w14:textId="77777777" w:rsidR="009B794F" w:rsidRPr="00CD0FD3" w:rsidRDefault="009B794F" w:rsidP="00B63E33">
            <w:pPr>
              <w:spacing w:line="276" w:lineRule="auto"/>
              <w:rPr>
                <w:sz w:val="21"/>
                <w:szCs w:val="21"/>
              </w:rPr>
            </w:pPr>
            <w:r w:rsidRPr="00CD0FD3">
              <w:rPr>
                <w:sz w:val="21"/>
                <w:szCs w:val="21"/>
              </w:rPr>
              <w:t>Farms conserved</w:t>
            </w:r>
          </w:p>
        </w:tc>
        <w:tc>
          <w:tcPr>
            <w:tcW w:w="0" w:type="auto"/>
          </w:tcPr>
          <w:p w14:paraId="6DDE579E" w14:textId="77777777" w:rsidR="009B794F" w:rsidRPr="00CD0FD3" w:rsidRDefault="009B794F" w:rsidP="00B63E33">
            <w:pPr>
              <w:spacing w:line="276" w:lineRule="auto"/>
              <w:jc w:val="right"/>
              <w:rPr>
                <w:sz w:val="21"/>
                <w:szCs w:val="21"/>
              </w:rPr>
            </w:pPr>
            <w:r w:rsidRPr="00CD0FD3">
              <w:rPr>
                <w:sz w:val="21"/>
                <w:szCs w:val="21"/>
              </w:rPr>
              <w:t>2.93</w:t>
            </w:r>
          </w:p>
        </w:tc>
        <w:tc>
          <w:tcPr>
            <w:tcW w:w="0" w:type="auto"/>
          </w:tcPr>
          <w:p w14:paraId="05D42AB5" w14:textId="77777777" w:rsidR="009B794F" w:rsidRPr="00CD0FD3" w:rsidRDefault="009B794F" w:rsidP="00B63E33">
            <w:pPr>
              <w:spacing w:line="276" w:lineRule="auto"/>
              <w:jc w:val="right"/>
              <w:rPr>
                <w:sz w:val="21"/>
                <w:szCs w:val="21"/>
              </w:rPr>
            </w:pPr>
            <w:r w:rsidRPr="00CD0FD3">
              <w:rPr>
                <w:sz w:val="21"/>
                <w:szCs w:val="21"/>
              </w:rPr>
              <w:t>2.95</w:t>
            </w:r>
          </w:p>
        </w:tc>
        <w:tc>
          <w:tcPr>
            <w:tcW w:w="0" w:type="auto"/>
          </w:tcPr>
          <w:p w14:paraId="37772138" w14:textId="77777777" w:rsidR="009B794F" w:rsidRPr="00CD0FD3" w:rsidRDefault="009B794F" w:rsidP="00B63E33">
            <w:pPr>
              <w:spacing w:line="276" w:lineRule="auto"/>
              <w:jc w:val="right"/>
              <w:rPr>
                <w:sz w:val="21"/>
                <w:szCs w:val="21"/>
              </w:rPr>
            </w:pPr>
            <w:r w:rsidRPr="00CD0FD3">
              <w:rPr>
                <w:sz w:val="21"/>
                <w:szCs w:val="21"/>
              </w:rPr>
              <w:t>0.03</w:t>
            </w:r>
          </w:p>
        </w:tc>
        <w:tc>
          <w:tcPr>
            <w:tcW w:w="0" w:type="auto"/>
          </w:tcPr>
          <w:p w14:paraId="70423569" w14:textId="77777777" w:rsidR="009B794F" w:rsidRPr="00CD0FD3" w:rsidRDefault="009B794F" w:rsidP="00B63E33">
            <w:pPr>
              <w:spacing w:line="276" w:lineRule="auto"/>
              <w:rPr>
                <w:sz w:val="21"/>
                <w:szCs w:val="21"/>
              </w:rPr>
            </w:pPr>
          </w:p>
        </w:tc>
        <w:tc>
          <w:tcPr>
            <w:tcW w:w="0" w:type="auto"/>
          </w:tcPr>
          <w:p w14:paraId="3707F5B4" w14:textId="77777777"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1.00</w:t>
            </w:r>
          </w:p>
        </w:tc>
        <w:tc>
          <w:tcPr>
            <w:tcW w:w="0" w:type="auto"/>
          </w:tcPr>
          <w:p w14:paraId="4769DE45" w14:textId="77777777" w:rsidR="009B794F" w:rsidRPr="00CD0FD3" w:rsidRDefault="009B794F" w:rsidP="00A93C05">
            <w:pPr>
              <w:spacing w:line="276" w:lineRule="auto"/>
              <w:jc w:val="center"/>
              <w:rPr>
                <w:sz w:val="21"/>
                <w:szCs w:val="21"/>
              </w:rPr>
            </w:pPr>
            <w:r w:rsidRPr="00410689">
              <w:rPr>
                <w:i/>
                <w:iCs/>
                <w:sz w:val="21"/>
                <w:szCs w:val="21"/>
              </w:rPr>
              <w:t>p</w:t>
            </w:r>
            <w:r w:rsidRPr="00CD0FD3">
              <w:rPr>
                <w:sz w:val="21"/>
                <w:szCs w:val="21"/>
              </w:rPr>
              <w:t xml:space="preserve"> = 0.74</w:t>
            </w:r>
          </w:p>
        </w:tc>
      </w:tr>
      <w:tr w:rsidR="009B794F" w:rsidRPr="00CD0FD3" w14:paraId="15A40531" w14:textId="77777777" w:rsidTr="00FE120B">
        <w:trPr>
          <w:jc w:val="center"/>
        </w:trPr>
        <w:tc>
          <w:tcPr>
            <w:tcW w:w="0" w:type="auto"/>
          </w:tcPr>
          <w:p w14:paraId="417C2B8C" w14:textId="77777777" w:rsidR="009B794F" w:rsidRPr="00CD0FD3" w:rsidRDefault="009B794F" w:rsidP="00B63E33">
            <w:pPr>
              <w:spacing w:line="276" w:lineRule="auto"/>
              <w:rPr>
                <w:sz w:val="21"/>
                <w:szCs w:val="21"/>
              </w:rPr>
            </w:pPr>
          </w:p>
        </w:tc>
        <w:tc>
          <w:tcPr>
            <w:tcW w:w="0" w:type="auto"/>
          </w:tcPr>
          <w:p w14:paraId="539F73EC" w14:textId="77777777" w:rsidR="009B794F" w:rsidRPr="00CD0FD3" w:rsidRDefault="009B794F" w:rsidP="00B63E33">
            <w:pPr>
              <w:spacing w:line="276" w:lineRule="auto"/>
              <w:jc w:val="right"/>
              <w:rPr>
                <w:sz w:val="21"/>
                <w:szCs w:val="21"/>
              </w:rPr>
            </w:pPr>
            <w:r w:rsidRPr="00CD0FD3">
              <w:rPr>
                <w:sz w:val="21"/>
                <w:szCs w:val="21"/>
              </w:rPr>
              <w:t>(0.24)</w:t>
            </w:r>
          </w:p>
        </w:tc>
        <w:tc>
          <w:tcPr>
            <w:tcW w:w="0" w:type="auto"/>
          </w:tcPr>
          <w:p w14:paraId="272F0B50" w14:textId="77777777" w:rsidR="009B794F" w:rsidRPr="00CD0FD3" w:rsidRDefault="009B794F" w:rsidP="00B63E33">
            <w:pPr>
              <w:spacing w:line="276" w:lineRule="auto"/>
              <w:jc w:val="right"/>
              <w:rPr>
                <w:sz w:val="21"/>
                <w:szCs w:val="21"/>
              </w:rPr>
            </w:pPr>
            <w:r w:rsidRPr="00CD0FD3">
              <w:rPr>
                <w:sz w:val="21"/>
                <w:szCs w:val="21"/>
              </w:rPr>
              <w:t>(0.22)</w:t>
            </w:r>
          </w:p>
        </w:tc>
        <w:tc>
          <w:tcPr>
            <w:tcW w:w="0" w:type="auto"/>
          </w:tcPr>
          <w:p w14:paraId="52D1C917" w14:textId="77777777" w:rsidR="009B794F" w:rsidRPr="00CD0FD3" w:rsidRDefault="009B794F" w:rsidP="00B63E33">
            <w:pPr>
              <w:spacing w:line="276" w:lineRule="auto"/>
              <w:jc w:val="right"/>
              <w:rPr>
                <w:sz w:val="21"/>
                <w:szCs w:val="21"/>
              </w:rPr>
            </w:pPr>
            <w:r w:rsidRPr="00CD0FD3">
              <w:rPr>
                <w:sz w:val="21"/>
                <w:szCs w:val="21"/>
              </w:rPr>
              <w:t>(0.07)</w:t>
            </w:r>
          </w:p>
        </w:tc>
        <w:tc>
          <w:tcPr>
            <w:tcW w:w="0" w:type="auto"/>
          </w:tcPr>
          <w:p w14:paraId="551C46B4" w14:textId="77777777" w:rsidR="009B794F" w:rsidRPr="00CD0FD3" w:rsidRDefault="009B794F" w:rsidP="00B63E33">
            <w:pPr>
              <w:spacing w:line="276" w:lineRule="auto"/>
              <w:rPr>
                <w:sz w:val="21"/>
                <w:szCs w:val="21"/>
              </w:rPr>
            </w:pPr>
          </w:p>
        </w:tc>
        <w:tc>
          <w:tcPr>
            <w:tcW w:w="0" w:type="auto"/>
          </w:tcPr>
          <w:p w14:paraId="38D14EF1" w14:textId="77777777" w:rsidR="009B794F" w:rsidRPr="00CD0FD3" w:rsidRDefault="009B794F" w:rsidP="00A93C05">
            <w:pPr>
              <w:spacing w:line="276" w:lineRule="auto"/>
              <w:jc w:val="center"/>
              <w:rPr>
                <w:sz w:val="21"/>
                <w:szCs w:val="21"/>
              </w:rPr>
            </w:pPr>
          </w:p>
        </w:tc>
        <w:tc>
          <w:tcPr>
            <w:tcW w:w="0" w:type="auto"/>
          </w:tcPr>
          <w:p w14:paraId="50CE4E70" w14:textId="77777777" w:rsidR="009B794F" w:rsidRPr="00CD0FD3" w:rsidRDefault="009B794F" w:rsidP="00A93C05">
            <w:pPr>
              <w:spacing w:line="276" w:lineRule="auto"/>
              <w:jc w:val="center"/>
              <w:rPr>
                <w:sz w:val="21"/>
                <w:szCs w:val="21"/>
              </w:rPr>
            </w:pPr>
          </w:p>
        </w:tc>
      </w:tr>
      <w:tr w:rsidR="00AE094B" w:rsidRPr="00CD0FD3" w14:paraId="31F3F41F" w14:textId="77777777" w:rsidTr="00FE120B">
        <w:trPr>
          <w:jc w:val="center"/>
        </w:trPr>
        <w:tc>
          <w:tcPr>
            <w:tcW w:w="0" w:type="auto"/>
          </w:tcPr>
          <w:p w14:paraId="34757764" w14:textId="35465E8D" w:rsidR="00AE094B" w:rsidRPr="00CD0FD3" w:rsidRDefault="00AE094B" w:rsidP="00B63E33">
            <w:pPr>
              <w:spacing w:line="276" w:lineRule="auto"/>
              <w:rPr>
                <w:sz w:val="21"/>
                <w:szCs w:val="21"/>
              </w:rPr>
            </w:pPr>
            <w:r>
              <w:rPr>
                <w:sz w:val="21"/>
                <w:szCs w:val="21"/>
              </w:rPr>
              <w:t>Optimal farms conserved</w:t>
            </w:r>
          </w:p>
        </w:tc>
        <w:tc>
          <w:tcPr>
            <w:tcW w:w="0" w:type="auto"/>
          </w:tcPr>
          <w:p w14:paraId="1972184A" w14:textId="6CBEB9DB" w:rsidR="00AE094B" w:rsidRPr="00CD0FD3" w:rsidRDefault="00AE094B" w:rsidP="00B63E33">
            <w:pPr>
              <w:spacing w:line="276" w:lineRule="auto"/>
              <w:jc w:val="right"/>
              <w:rPr>
                <w:sz w:val="21"/>
                <w:szCs w:val="21"/>
              </w:rPr>
            </w:pPr>
            <w:r>
              <w:rPr>
                <w:sz w:val="21"/>
                <w:szCs w:val="21"/>
              </w:rPr>
              <w:t>2.80</w:t>
            </w:r>
          </w:p>
        </w:tc>
        <w:tc>
          <w:tcPr>
            <w:tcW w:w="0" w:type="auto"/>
          </w:tcPr>
          <w:p w14:paraId="491A8402" w14:textId="6A3CAE7A" w:rsidR="00AE094B" w:rsidRPr="00CD0FD3" w:rsidRDefault="00AE094B" w:rsidP="00B63E33">
            <w:pPr>
              <w:spacing w:line="276" w:lineRule="auto"/>
              <w:jc w:val="right"/>
              <w:rPr>
                <w:sz w:val="21"/>
                <w:szCs w:val="21"/>
              </w:rPr>
            </w:pPr>
            <w:r>
              <w:rPr>
                <w:sz w:val="21"/>
                <w:szCs w:val="21"/>
              </w:rPr>
              <w:t>2.45</w:t>
            </w:r>
          </w:p>
        </w:tc>
        <w:tc>
          <w:tcPr>
            <w:tcW w:w="0" w:type="auto"/>
          </w:tcPr>
          <w:p w14:paraId="19471240" w14:textId="2C24B4FE" w:rsidR="00AE094B" w:rsidRPr="00CD0FD3" w:rsidRDefault="00062FAB" w:rsidP="00B63E33">
            <w:pPr>
              <w:spacing w:line="276" w:lineRule="auto"/>
              <w:jc w:val="right"/>
              <w:rPr>
                <w:sz w:val="21"/>
                <w:szCs w:val="21"/>
              </w:rPr>
            </w:pPr>
            <w:r w:rsidRPr="00CD0FD3">
              <w:rPr>
                <w:sz w:val="21"/>
                <w:szCs w:val="21"/>
              </w:rPr>
              <w:t>–</w:t>
            </w:r>
            <w:r>
              <w:rPr>
                <w:sz w:val="21"/>
                <w:szCs w:val="21"/>
              </w:rPr>
              <w:t>0.35</w:t>
            </w:r>
          </w:p>
        </w:tc>
        <w:tc>
          <w:tcPr>
            <w:tcW w:w="0" w:type="auto"/>
          </w:tcPr>
          <w:p w14:paraId="5693ECB4" w14:textId="77777777" w:rsidR="00AE094B" w:rsidRPr="00CD0FD3" w:rsidRDefault="00AE094B" w:rsidP="00B63E33">
            <w:pPr>
              <w:spacing w:line="276" w:lineRule="auto"/>
              <w:rPr>
                <w:sz w:val="21"/>
                <w:szCs w:val="21"/>
              </w:rPr>
            </w:pPr>
          </w:p>
        </w:tc>
        <w:tc>
          <w:tcPr>
            <w:tcW w:w="0" w:type="auto"/>
          </w:tcPr>
          <w:p w14:paraId="03EC8BDD" w14:textId="41459830" w:rsidR="00AE094B" w:rsidRPr="00CD0FD3" w:rsidRDefault="00AE094B" w:rsidP="00A93C05">
            <w:pPr>
              <w:spacing w:line="276" w:lineRule="auto"/>
              <w:jc w:val="center"/>
              <w:rPr>
                <w:sz w:val="21"/>
                <w:szCs w:val="21"/>
              </w:rPr>
            </w:pPr>
            <w:r w:rsidRPr="00410689">
              <w:rPr>
                <w:i/>
                <w:iCs/>
                <w:sz w:val="21"/>
                <w:szCs w:val="21"/>
              </w:rPr>
              <w:t>p</w:t>
            </w:r>
            <w:r w:rsidRPr="00CD0FD3">
              <w:rPr>
                <w:sz w:val="21"/>
                <w:szCs w:val="21"/>
              </w:rPr>
              <w:t xml:space="preserve"> = </w:t>
            </w:r>
            <w:r>
              <w:rPr>
                <w:sz w:val="21"/>
                <w:szCs w:val="21"/>
              </w:rPr>
              <w:t>0.05</w:t>
            </w:r>
          </w:p>
        </w:tc>
        <w:tc>
          <w:tcPr>
            <w:tcW w:w="0" w:type="auto"/>
          </w:tcPr>
          <w:p w14:paraId="24BE41ED" w14:textId="3521983F" w:rsidR="00AE094B" w:rsidRPr="00CD0FD3" w:rsidRDefault="00AE094B" w:rsidP="00A93C05">
            <w:pPr>
              <w:spacing w:line="276" w:lineRule="auto"/>
              <w:jc w:val="center"/>
              <w:rPr>
                <w:sz w:val="21"/>
                <w:szCs w:val="21"/>
              </w:rPr>
            </w:pPr>
            <w:r w:rsidRPr="00410689">
              <w:rPr>
                <w:i/>
                <w:iCs/>
                <w:sz w:val="21"/>
                <w:szCs w:val="21"/>
              </w:rPr>
              <w:t>p</w:t>
            </w:r>
            <w:r w:rsidRPr="00CD0FD3">
              <w:rPr>
                <w:sz w:val="21"/>
                <w:szCs w:val="21"/>
              </w:rPr>
              <w:t xml:space="preserve"> = 0.</w:t>
            </w:r>
            <w:r>
              <w:rPr>
                <w:sz w:val="21"/>
                <w:szCs w:val="21"/>
              </w:rPr>
              <w:t>06</w:t>
            </w:r>
          </w:p>
        </w:tc>
      </w:tr>
      <w:tr w:rsidR="004E59B8" w:rsidRPr="00CD0FD3" w14:paraId="2A86A150" w14:textId="77777777" w:rsidTr="00FE120B">
        <w:trPr>
          <w:jc w:val="center"/>
        </w:trPr>
        <w:tc>
          <w:tcPr>
            <w:tcW w:w="0" w:type="auto"/>
          </w:tcPr>
          <w:p w14:paraId="55C67F8C" w14:textId="77777777" w:rsidR="004E59B8" w:rsidRPr="00CD0FD3" w:rsidRDefault="004E59B8" w:rsidP="00B63E33">
            <w:pPr>
              <w:spacing w:line="276" w:lineRule="auto"/>
              <w:rPr>
                <w:sz w:val="21"/>
                <w:szCs w:val="21"/>
              </w:rPr>
            </w:pPr>
          </w:p>
        </w:tc>
        <w:tc>
          <w:tcPr>
            <w:tcW w:w="0" w:type="auto"/>
          </w:tcPr>
          <w:p w14:paraId="3B17F41A" w14:textId="34538F79" w:rsidR="004E59B8" w:rsidRPr="00CD0FD3" w:rsidRDefault="004E59B8" w:rsidP="00B63E33">
            <w:pPr>
              <w:spacing w:line="276" w:lineRule="auto"/>
              <w:jc w:val="right"/>
              <w:rPr>
                <w:sz w:val="21"/>
                <w:szCs w:val="21"/>
              </w:rPr>
            </w:pPr>
            <w:r>
              <w:rPr>
                <w:sz w:val="21"/>
                <w:szCs w:val="21"/>
              </w:rPr>
              <w:t>(</w:t>
            </w:r>
            <w:r w:rsidR="005742A3">
              <w:rPr>
                <w:sz w:val="21"/>
                <w:szCs w:val="21"/>
              </w:rPr>
              <w:t>0.10</w:t>
            </w:r>
            <w:r>
              <w:rPr>
                <w:sz w:val="21"/>
                <w:szCs w:val="21"/>
              </w:rPr>
              <w:t>)</w:t>
            </w:r>
          </w:p>
        </w:tc>
        <w:tc>
          <w:tcPr>
            <w:tcW w:w="0" w:type="auto"/>
          </w:tcPr>
          <w:p w14:paraId="20FC65E9" w14:textId="07935FB2" w:rsidR="004E59B8" w:rsidRPr="00CD0FD3" w:rsidRDefault="004E59B8" w:rsidP="00B63E33">
            <w:pPr>
              <w:spacing w:line="276" w:lineRule="auto"/>
              <w:jc w:val="right"/>
              <w:rPr>
                <w:sz w:val="21"/>
                <w:szCs w:val="21"/>
              </w:rPr>
            </w:pPr>
            <w:r>
              <w:rPr>
                <w:sz w:val="21"/>
                <w:szCs w:val="21"/>
              </w:rPr>
              <w:t>(</w:t>
            </w:r>
            <w:r w:rsidR="005742A3">
              <w:rPr>
                <w:sz w:val="21"/>
                <w:szCs w:val="21"/>
              </w:rPr>
              <w:t>0.15</w:t>
            </w:r>
            <w:r>
              <w:rPr>
                <w:sz w:val="21"/>
                <w:szCs w:val="21"/>
              </w:rPr>
              <w:t>)</w:t>
            </w:r>
          </w:p>
        </w:tc>
        <w:tc>
          <w:tcPr>
            <w:tcW w:w="0" w:type="auto"/>
          </w:tcPr>
          <w:p w14:paraId="0DDE54AB" w14:textId="01857E64" w:rsidR="004E59B8" w:rsidRPr="00CD0FD3" w:rsidRDefault="004E59B8" w:rsidP="00B63E33">
            <w:pPr>
              <w:spacing w:line="276" w:lineRule="auto"/>
              <w:jc w:val="right"/>
              <w:rPr>
                <w:sz w:val="21"/>
                <w:szCs w:val="21"/>
              </w:rPr>
            </w:pPr>
            <w:r>
              <w:rPr>
                <w:sz w:val="21"/>
                <w:szCs w:val="21"/>
              </w:rPr>
              <w:t>(</w:t>
            </w:r>
            <w:r w:rsidR="00062FAB">
              <w:rPr>
                <w:sz w:val="21"/>
                <w:szCs w:val="21"/>
              </w:rPr>
              <w:t>0.18</w:t>
            </w:r>
            <w:r>
              <w:rPr>
                <w:sz w:val="21"/>
                <w:szCs w:val="21"/>
              </w:rPr>
              <w:t>)</w:t>
            </w:r>
          </w:p>
        </w:tc>
        <w:tc>
          <w:tcPr>
            <w:tcW w:w="0" w:type="auto"/>
          </w:tcPr>
          <w:p w14:paraId="2562E05E" w14:textId="77777777" w:rsidR="004E59B8" w:rsidRPr="00CD0FD3" w:rsidRDefault="004E59B8" w:rsidP="00B63E33">
            <w:pPr>
              <w:spacing w:line="276" w:lineRule="auto"/>
              <w:rPr>
                <w:sz w:val="21"/>
                <w:szCs w:val="21"/>
              </w:rPr>
            </w:pPr>
          </w:p>
        </w:tc>
        <w:tc>
          <w:tcPr>
            <w:tcW w:w="0" w:type="auto"/>
          </w:tcPr>
          <w:p w14:paraId="5D462B1F" w14:textId="77777777" w:rsidR="004E59B8" w:rsidRPr="00CD0FD3" w:rsidRDefault="004E59B8" w:rsidP="00B63E33">
            <w:pPr>
              <w:spacing w:line="276" w:lineRule="auto"/>
              <w:rPr>
                <w:sz w:val="21"/>
                <w:szCs w:val="21"/>
              </w:rPr>
            </w:pPr>
          </w:p>
        </w:tc>
        <w:tc>
          <w:tcPr>
            <w:tcW w:w="0" w:type="auto"/>
          </w:tcPr>
          <w:p w14:paraId="67F12E35" w14:textId="77777777" w:rsidR="004E59B8" w:rsidRPr="00CD0FD3" w:rsidRDefault="004E59B8" w:rsidP="00B63E33">
            <w:pPr>
              <w:spacing w:line="276" w:lineRule="auto"/>
              <w:rPr>
                <w:sz w:val="21"/>
                <w:szCs w:val="21"/>
              </w:rPr>
            </w:pPr>
          </w:p>
        </w:tc>
      </w:tr>
      <w:tr w:rsidR="004E59B8" w:rsidRPr="00CD0FD3" w14:paraId="391EAD3C" w14:textId="77777777" w:rsidTr="00FE120B">
        <w:trPr>
          <w:jc w:val="center"/>
        </w:trPr>
        <w:tc>
          <w:tcPr>
            <w:tcW w:w="0" w:type="auto"/>
          </w:tcPr>
          <w:p w14:paraId="5067EEDC" w14:textId="77777777" w:rsidR="004E59B8" w:rsidRPr="00CD0FD3" w:rsidRDefault="004E59B8" w:rsidP="00D15607">
            <w:pPr>
              <w:spacing w:before="120" w:line="276" w:lineRule="auto"/>
              <w:rPr>
                <w:sz w:val="21"/>
                <w:szCs w:val="21"/>
              </w:rPr>
            </w:pPr>
            <w:r>
              <w:rPr>
                <w:sz w:val="21"/>
                <w:szCs w:val="21"/>
              </w:rPr>
              <w:t>Obs. (groups)</w:t>
            </w:r>
          </w:p>
        </w:tc>
        <w:tc>
          <w:tcPr>
            <w:tcW w:w="0" w:type="auto"/>
          </w:tcPr>
          <w:p w14:paraId="3E434164" w14:textId="77777777" w:rsidR="004E59B8" w:rsidRPr="00CD0FD3" w:rsidRDefault="004E59B8" w:rsidP="00D15607">
            <w:pPr>
              <w:spacing w:before="120" w:line="276" w:lineRule="auto"/>
              <w:jc w:val="right"/>
              <w:rPr>
                <w:sz w:val="21"/>
                <w:szCs w:val="21"/>
              </w:rPr>
            </w:pPr>
            <w:r>
              <w:rPr>
                <w:sz w:val="21"/>
                <w:szCs w:val="21"/>
              </w:rPr>
              <w:t>20</w:t>
            </w:r>
          </w:p>
        </w:tc>
        <w:tc>
          <w:tcPr>
            <w:tcW w:w="0" w:type="auto"/>
          </w:tcPr>
          <w:p w14:paraId="35308081" w14:textId="77777777" w:rsidR="004E59B8" w:rsidRPr="00CD0FD3" w:rsidRDefault="004E59B8" w:rsidP="00D15607">
            <w:pPr>
              <w:spacing w:before="120" w:line="276" w:lineRule="auto"/>
              <w:jc w:val="right"/>
              <w:rPr>
                <w:sz w:val="21"/>
                <w:szCs w:val="21"/>
              </w:rPr>
            </w:pPr>
            <w:r>
              <w:rPr>
                <w:sz w:val="21"/>
                <w:szCs w:val="21"/>
              </w:rPr>
              <w:t>20</w:t>
            </w:r>
          </w:p>
        </w:tc>
        <w:tc>
          <w:tcPr>
            <w:tcW w:w="0" w:type="auto"/>
          </w:tcPr>
          <w:p w14:paraId="20BEB346" w14:textId="77777777" w:rsidR="004E59B8" w:rsidRPr="00CD0FD3" w:rsidRDefault="004E59B8" w:rsidP="00D15607">
            <w:pPr>
              <w:spacing w:before="120" w:line="276" w:lineRule="auto"/>
              <w:jc w:val="right"/>
              <w:rPr>
                <w:sz w:val="21"/>
                <w:szCs w:val="21"/>
              </w:rPr>
            </w:pPr>
          </w:p>
        </w:tc>
        <w:tc>
          <w:tcPr>
            <w:tcW w:w="0" w:type="auto"/>
          </w:tcPr>
          <w:p w14:paraId="4EF0592C" w14:textId="77777777" w:rsidR="004E59B8" w:rsidRPr="00CD0FD3" w:rsidRDefault="004E59B8" w:rsidP="00D15607">
            <w:pPr>
              <w:spacing w:before="120" w:line="276" w:lineRule="auto"/>
              <w:rPr>
                <w:sz w:val="21"/>
                <w:szCs w:val="21"/>
              </w:rPr>
            </w:pPr>
          </w:p>
        </w:tc>
        <w:tc>
          <w:tcPr>
            <w:tcW w:w="0" w:type="auto"/>
          </w:tcPr>
          <w:p w14:paraId="7599D788" w14:textId="77777777" w:rsidR="004E59B8" w:rsidRPr="00CD0FD3" w:rsidRDefault="004E59B8" w:rsidP="00D15607">
            <w:pPr>
              <w:spacing w:before="120" w:line="276" w:lineRule="auto"/>
              <w:rPr>
                <w:sz w:val="21"/>
                <w:szCs w:val="21"/>
              </w:rPr>
            </w:pPr>
          </w:p>
        </w:tc>
        <w:tc>
          <w:tcPr>
            <w:tcW w:w="0" w:type="auto"/>
          </w:tcPr>
          <w:p w14:paraId="29EE617C" w14:textId="77777777" w:rsidR="004E59B8" w:rsidRPr="00CD0FD3" w:rsidRDefault="004E59B8" w:rsidP="00D15607">
            <w:pPr>
              <w:spacing w:before="120" w:line="276" w:lineRule="auto"/>
              <w:rPr>
                <w:sz w:val="21"/>
                <w:szCs w:val="21"/>
              </w:rPr>
            </w:pPr>
          </w:p>
        </w:tc>
      </w:tr>
    </w:tbl>
    <w:p w14:paraId="35ABDE4F" w14:textId="77777777" w:rsidR="008F2526" w:rsidRDefault="008F2526">
      <w:pPr>
        <w:rPr>
          <w:i/>
          <w:iCs/>
        </w:rPr>
      </w:pPr>
    </w:p>
    <w:p w14:paraId="26A93FE2" w14:textId="52BA4654" w:rsidR="00B1716E" w:rsidRDefault="00B1716E">
      <w:pPr>
        <w:rPr>
          <w:i/>
          <w:iCs/>
        </w:rPr>
      </w:pPr>
      <w:r>
        <w:rPr>
          <w:i/>
          <w:iCs/>
        </w:rPr>
        <w:br w:type="page"/>
      </w:r>
    </w:p>
    <w:p w14:paraId="562CEA81" w14:textId="754C10C7" w:rsidR="007D36DE" w:rsidRDefault="00894A32" w:rsidP="007D36DE">
      <w:pPr>
        <w:pStyle w:val="Heading1"/>
        <w:spacing w:before="120" w:after="12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lastRenderedPageBreak/>
        <w:t>APPENDIX</w:t>
      </w:r>
      <w:r w:rsidRPr="002E10A7">
        <w:rPr>
          <w:rFonts w:ascii="Times New Roman" w:hAnsi="Times New Roman" w:cs="Times New Roman"/>
          <w:b/>
          <w:bCs/>
          <w:color w:val="000000" w:themeColor="text1"/>
          <w:sz w:val="22"/>
          <w:szCs w:val="22"/>
        </w:rPr>
        <w:t xml:space="preserve"> </w:t>
      </w:r>
      <w:r>
        <w:rPr>
          <w:rFonts w:ascii="Times New Roman" w:hAnsi="Times New Roman" w:cs="Times New Roman"/>
          <w:b/>
          <w:bCs/>
          <w:color w:val="000000" w:themeColor="text1"/>
          <w:sz w:val="22"/>
          <w:szCs w:val="22"/>
        </w:rPr>
        <w:t xml:space="preserve">B. </w:t>
      </w:r>
      <w:r w:rsidR="00CC0E12">
        <w:rPr>
          <w:rFonts w:ascii="Times New Roman" w:hAnsi="Times New Roman" w:cs="Times New Roman"/>
          <w:b/>
          <w:bCs/>
          <w:color w:val="000000" w:themeColor="text1"/>
          <w:sz w:val="22"/>
          <w:szCs w:val="22"/>
        </w:rPr>
        <w:t xml:space="preserve">EXPERIMENTAL </w:t>
      </w:r>
      <w:r>
        <w:rPr>
          <w:rFonts w:ascii="Times New Roman" w:hAnsi="Times New Roman" w:cs="Times New Roman"/>
          <w:b/>
          <w:bCs/>
          <w:color w:val="000000" w:themeColor="text1"/>
          <w:sz w:val="22"/>
          <w:szCs w:val="22"/>
        </w:rPr>
        <w:t>PROTOCOL</w:t>
      </w:r>
    </w:p>
    <w:p w14:paraId="3879CF94" w14:textId="77777777" w:rsidR="007D36DE" w:rsidRDefault="007D36DE">
      <w:pPr>
        <w:rPr>
          <w:i/>
          <w:iCs/>
        </w:rPr>
      </w:pPr>
    </w:p>
    <w:p w14:paraId="1A4D85A1" w14:textId="73C46554" w:rsidR="00B66ED3" w:rsidRDefault="00B66ED3" w:rsidP="00B66ED3">
      <w:r>
        <w:t xml:space="preserve">(This is the protocol for AB auctions, which is identical to that for SC auctions aside from </w:t>
      </w:r>
      <w:r w:rsidR="000F0B93">
        <w:t xml:space="preserve">the </w:t>
      </w:r>
      <w:r w:rsidR="009766B5">
        <w:t xml:space="preserve">selection criteria </w:t>
      </w:r>
      <w:r w:rsidR="000F0B93">
        <w:t>and the bonus payments, as explained in the main text</w:t>
      </w:r>
      <w:r>
        <w:t>. This protocol was translated back</w:t>
      </w:r>
      <w:r w:rsidR="000F0B93">
        <w:t xml:space="preserve"> </w:t>
      </w:r>
      <w:r>
        <w:t>and forward into Chinese. The information in parentheses was added for peer review.)</w:t>
      </w:r>
    </w:p>
    <w:p w14:paraId="6F8F22FC" w14:textId="77777777" w:rsidR="000F0B93" w:rsidRDefault="000F0B93" w:rsidP="00B66ED3"/>
    <w:p w14:paraId="03D2CDA5" w14:textId="1EDE30D6" w:rsidR="00B66ED3" w:rsidRPr="000F0B93" w:rsidRDefault="00B66ED3" w:rsidP="00B66ED3">
      <w:pPr>
        <w:rPr>
          <w:i/>
          <w:iCs/>
        </w:rPr>
      </w:pPr>
      <w:r w:rsidRPr="000F0B93">
        <w:rPr>
          <w:i/>
          <w:iCs/>
        </w:rPr>
        <w:t>[Please be noted that the information in brackets was meant to help the surveyors</w:t>
      </w:r>
      <w:r w:rsidR="00CC51B1">
        <w:rPr>
          <w:i/>
          <w:iCs/>
        </w:rPr>
        <w:t xml:space="preserve"> </w:t>
      </w:r>
      <w:r w:rsidRPr="000F0B93">
        <w:rPr>
          <w:i/>
          <w:iCs/>
        </w:rPr>
        <w:t>to implement the experiment and should NOT be read out to the subjects. This is the</w:t>
      </w:r>
      <w:r w:rsidR="00CC51B1">
        <w:rPr>
          <w:i/>
          <w:iCs/>
        </w:rPr>
        <w:t xml:space="preserve"> </w:t>
      </w:r>
      <w:r w:rsidRPr="000F0B93">
        <w:rPr>
          <w:i/>
          <w:iCs/>
        </w:rPr>
        <w:t>experimental protocol. Please precisely read out this protocol to each group of subjects in</w:t>
      </w:r>
      <w:r w:rsidR="00CC51B1">
        <w:rPr>
          <w:i/>
          <w:iCs/>
        </w:rPr>
        <w:t xml:space="preserve"> </w:t>
      </w:r>
      <w:r w:rsidRPr="000F0B93">
        <w:rPr>
          <w:i/>
          <w:iCs/>
        </w:rPr>
        <w:t xml:space="preserve">the most similar way possible. </w:t>
      </w:r>
      <w:proofErr w:type="gramStart"/>
      <w:r w:rsidRPr="000F0B93">
        <w:rPr>
          <w:i/>
          <w:iCs/>
        </w:rPr>
        <w:t>In order to</w:t>
      </w:r>
      <w:proofErr w:type="gramEnd"/>
      <w:r w:rsidRPr="000F0B93">
        <w:rPr>
          <w:i/>
          <w:iCs/>
        </w:rPr>
        <w:t xml:space="preserve"> ensure that the subjects thoroughly understand</w:t>
      </w:r>
      <w:r w:rsidR="00CC51B1">
        <w:rPr>
          <w:i/>
          <w:iCs/>
        </w:rPr>
        <w:t xml:space="preserve"> </w:t>
      </w:r>
      <w:r w:rsidRPr="000F0B93">
        <w:rPr>
          <w:i/>
          <w:iCs/>
        </w:rPr>
        <w:t>the rules, please remain patient and respond properly to the subjects’ questions.]</w:t>
      </w:r>
    </w:p>
    <w:p w14:paraId="246D3E81" w14:textId="77777777" w:rsidR="000F0B93" w:rsidRDefault="000F0B93" w:rsidP="00B66ED3"/>
    <w:p w14:paraId="4927E5AB" w14:textId="5DC22B67" w:rsidR="00B66ED3" w:rsidRPr="009266DA" w:rsidRDefault="00B66ED3" w:rsidP="00CD22EA">
      <w:pPr>
        <w:jc w:val="center"/>
        <w:rPr>
          <w:b/>
          <w:bCs/>
          <w:i/>
          <w:iCs/>
        </w:rPr>
      </w:pPr>
      <w:r w:rsidRPr="009266DA">
        <w:rPr>
          <w:b/>
          <w:bCs/>
          <w:i/>
          <w:iCs/>
        </w:rPr>
        <w:t xml:space="preserve">[1 Greeting and </w:t>
      </w:r>
      <w:r w:rsidR="00EE236D">
        <w:rPr>
          <w:b/>
          <w:bCs/>
          <w:i/>
          <w:iCs/>
        </w:rPr>
        <w:t>g</w:t>
      </w:r>
      <w:r w:rsidRPr="009266DA">
        <w:rPr>
          <w:b/>
          <w:bCs/>
          <w:i/>
          <w:iCs/>
        </w:rPr>
        <w:t xml:space="preserve">eneral </w:t>
      </w:r>
      <w:r w:rsidR="00EE236D">
        <w:rPr>
          <w:b/>
          <w:bCs/>
          <w:i/>
          <w:iCs/>
        </w:rPr>
        <w:t>i</w:t>
      </w:r>
      <w:r w:rsidRPr="009266DA">
        <w:rPr>
          <w:b/>
          <w:bCs/>
          <w:i/>
          <w:iCs/>
        </w:rPr>
        <w:t>nformation]</w:t>
      </w:r>
    </w:p>
    <w:p w14:paraId="0149EFC1" w14:textId="77777777" w:rsidR="00422237" w:rsidRDefault="00422237" w:rsidP="00B66ED3"/>
    <w:p w14:paraId="6947A7FC" w14:textId="577D699F" w:rsidR="00B66ED3" w:rsidRDefault="00B66ED3" w:rsidP="00B66ED3">
      <w:r>
        <w:t>Hello! We are university students from ... (The institution’s name has been removed</w:t>
      </w:r>
      <w:r w:rsidR="00997C1D">
        <w:t xml:space="preserve"> </w:t>
      </w:r>
      <w:r>
        <w:t>for peer review.) We would like to invite the six of you to play a game together. This</w:t>
      </w:r>
      <w:r w:rsidR="00997C1D">
        <w:t xml:space="preserve"> </w:t>
      </w:r>
      <w:r>
        <w:t xml:space="preserve">game is about </w:t>
      </w:r>
      <w:r w:rsidR="00997C1D">
        <w:t>growing corn</w:t>
      </w:r>
      <w:r>
        <w:t>. The results of the game will be used for scientific</w:t>
      </w:r>
      <w:r w:rsidR="00FD5C29">
        <w:t xml:space="preserve"> </w:t>
      </w:r>
      <w:r>
        <w:t>research only. Your personal information will be kept strictly confidential. The game is</w:t>
      </w:r>
      <w:r w:rsidR="00FD5C29">
        <w:t xml:space="preserve"> </w:t>
      </w:r>
      <w:r>
        <w:t>hypothetical and has no connection with your actual situation. The whole game will take</w:t>
      </w:r>
      <w:r w:rsidR="00121826">
        <w:t xml:space="preserve"> </w:t>
      </w:r>
      <w:r>
        <w:t>about two hours. If you complete the entire game, we will pay each of you at</w:t>
      </w:r>
      <w:r w:rsidR="00817325">
        <w:t xml:space="preserve"> </w:t>
      </w:r>
      <w:r>
        <w:t xml:space="preserve">least RMB </w:t>
      </w:r>
      <w:r w:rsidR="00817325">
        <w:t>3</w:t>
      </w:r>
      <w:r>
        <w:t>0 in cash immediately. But if you fail to complete the whole game, we would</w:t>
      </w:r>
      <w:r w:rsidR="00D77618">
        <w:t xml:space="preserve"> </w:t>
      </w:r>
      <w:r>
        <w:t>not be able to pay you. Would you like to play this game?</w:t>
      </w:r>
    </w:p>
    <w:p w14:paraId="176DE948" w14:textId="77777777" w:rsidR="00D77618" w:rsidRDefault="00D77618" w:rsidP="00B66ED3"/>
    <w:p w14:paraId="2E1C6D4B" w14:textId="1195F531" w:rsidR="00B66ED3" w:rsidRPr="006616A1" w:rsidRDefault="00B66ED3" w:rsidP="00B66ED3">
      <w:pPr>
        <w:rPr>
          <w:i/>
          <w:iCs/>
        </w:rPr>
      </w:pPr>
      <w:r w:rsidRPr="006616A1">
        <w:rPr>
          <w:i/>
          <w:iCs/>
        </w:rPr>
        <w:t xml:space="preserve">[If </w:t>
      </w:r>
      <w:r w:rsidR="006616A1">
        <w:rPr>
          <w:i/>
          <w:iCs/>
        </w:rPr>
        <w:t>‘</w:t>
      </w:r>
      <w:r w:rsidRPr="006616A1">
        <w:rPr>
          <w:i/>
          <w:iCs/>
        </w:rPr>
        <w:t>yes</w:t>
      </w:r>
      <w:r w:rsidR="006616A1">
        <w:rPr>
          <w:i/>
          <w:iCs/>
        </w:rPr>
        <w:t>’</w:t>
      </w:r>
      <w:r w:rsidRPr="006616A1">
        <w:rPr>
          <w:i/>
          <w:iCs/>
        </w:rPr>
        <w:t>, please continue with the following instructions; otherwise please record the</w:t>
      </w:r>
      <w:r w:rsidR="00D77618" w:rsidRPr="006616A1">
        <w:rPr>
          <w:i/>
          <w:iCs/>
        </w:rPr>
        <w:t xml:space="preserve"> </w:t>
      </w:r>
      <w:r w:rsidRPr="006616A1">
        <w:rPr>
          <w:i/>
          <w:iCs/>
        </w:rPr>
        <w:t>reasons why the subject refuses to participate and contact your supervisor.]</w:t>
      </w:r>
    </w:p>
    <w:p w14:paraId="0F1E1BE7" w14:textId="77777777" w:rsidR="00D77618" w:rsidRDefault="00D77618" w:rsidP="00B66ED3"/>
    <w:p w14:paraId="1F781121" w14:textId="092FA78D" w:rsidR="00B66ED3" w:rsidRDefault="00B66ED3" w:rsidP="00B66ED3">
      <w:r>
        <w:t xml:space="preserve">Thanks for agreeing to participate! After we finish the game, we will </w:t>
      </w:r>
      <w:proofErr w:type="gramStart"/>
      <w:r>
        <w:t>definitely pay</w:t>
      </w:r>
      <w:proofErr w:type="gramEnd"/>
      <w:r>
        <w:t xml:space="preserve"> you</w:t>
      </w:r>
      <w:r w:rsidR="000226AD">
        <w:t xml:space="preserve"> </w:t>
      </w:r>
      <w:r>
        <w:t xml:space="preserve">RMB </w:t>
      </w:r>
      <w:r w:rsidR="000226AD">
        <w:t>3</w:t>
      </w:r>
      <w:r>
        <w:t>0 for your time, which has nothing to do with the result of the game. In addition</w:t>
      </w:r>
      <w:r w:rsidR="000226AD">
        <w:t xml:space="preserve"> </w:t>
      </w:r>
      <w:r>
        <w:t xml:space="preserve">to this RMB </w:t>
      </w:r>
      <w:r w:rsidR="000226AD">
        <w:t>3</w:t>
      </w:r>
      <w:r>
        <w:t>0, you may also get some extra money from the game, but whether you get</w:t>
      </w:r>
      <w:r w:rsidR="00A20AC8">
        <w:t xml:space="preserve"> </w:t>
      </w:r>
      <w:r>
        <w:t>this extra money and how much you get depend on the result of the game. Therefore,</w:t>
      </w:r>
      <w:r w:rsidR="002D02EA">
        <w:t xml:space="preserve"> </w:t>
      </w:r>
      <w:r>
        <w:t xml:space="preserve">after finishing the game, each of you will get at least RMB </w:t>
      </w:r>
      <w:r w:rsidR="002D02EA">
        <w:t>3</w:t>
      </w:r>
      <w:r>
        <w:t>0, but whether you can get</w:t>
      </w:r>
      <w:r w:rsidR="002D02EA">
        <w:t xml:space="preserve"> </w:t>
      </w:r>
      <w:r>
        <w:t xml:space="preserve">more than RMB </w:t>
      </w:r>
      <w:r w:rsidR="002D02EA">
        <w:t>3</w:t>
      </w:r>
      <w:r>
        <w:t>0 depends on the result of the game. Any questions?</w:t>
      </w:r>
    </w:p>
    <w:p w14:paraId="58C0372C" w14:textId="77777777" w:rsidR="003C3F7C" w:rsidRDefault="003C3F7C" w:rsidP="00B66ED3"/>
    <w:p w14:paraId="5FD8897D" w14:textId="3726EF98" w:rsidR="00B66ED3" w:rsidRDefault="00B66ED3" w:rsidP="00B66ED3">
      <w:r>
        <w:t>Thank you. Please do not talk to each other during the game unless allowed to. If</w:t>
      </w:r>
      <w:r w:rsidR="003C3F7C">
        <w:t xml:space="preserve"> </w:t>
      </w:r>
      <w:r>
        <w:t>you have any questions, please raise your hand, and we will come to you to answer your</w:t>
      </w:r>
      <w:r w:rsidR="003C3F7C">
        <w:t xml:space="preserve"> </w:t>
      </w:r>
      <w:r>
        <w:t>questions. If you do not follow these rules, we would have to ask you to leave the game</w:t>
      </w:r>
      <w:r w:rsidR="003C3F7C">
        <w:t xml:space="preserve"> </w:t>
      </w:r>
      <w:r>
        <w:t>and would not be able to pay you any money. Any questions?</w:t>
      </w:r>
    </w:p>
    <w:p w14:paraId="3AF70757" w14:textId="77777777" w:rsidR="00B869FF" w:rsidRDefault="00B869FF" w:rsidP="00B66ED3"/>
    <w:p w14:paraId="111F797F" w14:textId="6CB3A12B" w:rsidR="00B66ED3" w:rsidRPr="00762704" w:rsidRDefault="00B66ED3" w:rsidP="00B869FF">
      <w:pPr>
        <w:jc w:val="center"/>
        <w:rPr>
          <w:b/>
          <w:bCs/>
          <w:i/>
          <w:iCs/>
        </w:rPr>
      </w:pPr>
      <w:r w:rsidRPr="00762704">
        <w:rPr>
          <w:b/>
          <w:bCs/>
          <w:i/>
          <w:iCs/>
        </w:rPr>
        <w:t xml:space="preserve">[2 Rules of the </w:t>
      </w:r>
      <w:r w:rsidR="00B3525D">
        <w:rPr>
          <w:b/>
          <w:bCs/>
          <w:i/>
          <w:iCs/>
        </w:rPr>
        <w:t>g</w:t>
      </w:r>
      <w:r w:rsidRPr="00762704">
        <w:rPr>
          <w:b/>
          <w:bCs/>
          <w:i/>
          <w:iCs/>
        </w:rPr>
        <w:t>ame]</w:t>
      </w:r>
    </w:p>
    <w:p w14:paraId="304B5D9B" w14:textId="77777777" w:rsidR="00B869FF" w:rsidRDefault="00B869FF" w:rsidP="00B66ED3"/>
    <w:p w14:paraId="23862588" w14:textId="281BA85A" w:rsidR="00B66ED3" w:rsidRDefault="00B66ED3" w:rsidP="00B66ED3">
      <w:r>
        <w:lastRenderedPageBreak/>
        <w:t>Thank you! We will now start explaining how to play the game. Please listen carefully.</w:t>
      </w:r>
      <w:r w:rsidR="0007781A">
        <w:t xml:space="preserve"> </w:t>
      </w:r>
      <w:r>
        <w:t>If you have any questions, please feel free to raise your hand.</w:t>
      </w:r>
    </w:p>
    <w:p w14:paraId="6F12043E" w14:textId="77777777" w:rsidR="009266DA" w:rsidRDefault="009266DA" w:rsidP="00B66ED3"/>
    <w:p w14:paraId="6C5AA367" w14:textId="77777777" w:rsidR="00B66ED3" w:rsidRPr="00762704" w:rsidRDefault="00B66ED3" w:rsidP="00762704">
      <w:pPr>
        <w:jc w:val="center"/>
        <w:rPr>
          <w:i/>
          <w:iCs/>
        </w:rPr>
      </w:pPr>
      <w:r w:rsidRPr="00762704">
        <w:rPr>
          <w:i/>
          <w:iCs/>
        </w:rPr>
        <w:t>[2.1 Handouts]</w:t>
      </w:r>
    </w:p>
    <w:p w14:paraId="144E24F7" w14:textId="77777777" w:rsidR="00762704" w:rsidRDefault="00762704" w:rsidP="00B66ED3"/>
    <w:p w14:paraId="5C6EE204" w14:textId="277DBA03" w:rsidR="00B66ED3" w:rsidRDefault="00B66ED3" w:rsidP="00B66ED3">
      <w:r>
        <w:t>We will now distribute two handouts. Please look at only your own handouts and do</w:t>
      </w:r>
      <w:r w:rsidR="00762704">
        <w:t xml:space="preserve"> </w:t>
      </w:r>
      <w:r>
        <w:t>not look at others’. Otherwise, we</w:t>
      </w:r>
      <w:r w:rsidR="00095F3A">
        <w:t xml:space="preserve"> </w:t>
      </w:r>
      <w:r>
        <w:t>would have to ask you to leave the game and would not be able to pay you any money.</w:t>
      </w:r>
      <w:r w:rsidR="00095F3A">
        <w:t xml:space="preserve"> </w:t>
      </w:r>
      <w:r w:rsidR="00095F3A" w:rsidRPr="00762704">
        <w:rPr>
          <w:i/>
          <w:iCs/>
        </w:rPr>
        <w:t>[Distribute the information and answer sheets.]</w:t>
      </w:r>
    </w:p>
    <w:p w14:paraId="7FCF35B5" w14:textId="77777777" w:rsidR="00A15DE8" w:rsidRDefault="00A15DE8" w:rsidP="00B66ED3"/>
    <w:p w14:paraId="24E196CF" w14:textId="30B51BCF" w:rsidR="00B66ED3" w:rsidRPr="00A15DE8" w:rsidRDefault="00B66ED3" w:rsidP="00A15DE8">
      <w:pPr>
        <w:jc w:val="center"/>
        <w:rPr>
          <w:i/>
          <w:iCs/>
        </w:rPr>
      </w:pPr>
      <w:r w:rsidRPr="00A15DE8">
        <w:rPr>
          <w:i/>
          <w:iCs/>
        </w:rPr>
        <w:t xml:space="preserve">[2.2 Seat </w:t>
      </w:r>
      <w:r w:rsidR="007679D4">
        <w:rPr>
          <w:i/>
          <w:iCs/>
        </w:rPr>
        <w:t>n</w:t>
      </w:r>
      <w:r w:rsidRPr="00A15DE8">
        <w:rPr>
          <w:i/>
          <w:iCs/>
        </w:rPr>
        <w:t xml:space="preserve">umber and </w:t>
      </w:r>
      <w:r w:rsidR="007679D4">
        <w:rPr>
          <w:i/>
          <w:iCs/>
        </w:rPr>
        <w:t>l</w:t>
      </w:r>
      <w:r w:rsidRPr="00A15DE8">
        <w:rPr>
          <w:i/>
          <w:iCs/>
        </w:rPr>
        <w:t>and]</w:t>
      </w:r>
    </w:p>
    <w:p w14:paraId="4961C915" w14:textId="77777777" w:rsidR="00A15DE8" w:rsidRDefault="00A15DE8" w:rsidP="00B66ED3"/>
    <w:p w14:paraId="5FDCC3CC" w14:textId="1A5CC474" w:rsidR="007D36DE" w:rsidRPr="006F7997" w:rsidRDefault="00B66ED3" w:rsidP="006F7997">
      <w:pPr>
        <w:rPr>
          <w:i/>
          <w:iCs/>
        </w:rPr>
      </w:pPr>
      <w:r>
        <w:t xml:space="preserve">Now please look at the handout with circles. </w:t>
      </w:r>
      <w:r w:rsidRPr="00A82138">
        <w:rPr>
          <w:i/>
          <w:iCs/>
        </w:rPr>
        <w:t>[Show farmers the information sheet.]</w:t>
      </w:r>
      <w:r w:rsidR="00A82138">
        <w:t xml:space="preserve"> </w:t>
      </w:r>
      <w:r>
        <w:t xml:space="preserve">This is your seat number. </w:t>
      </w:r>
      <w:r w:rsidRPr="00A82138">
        <w:rPr>
          <w:i/>
          <w:iCs/>
        </w:rPr>
        <w:t>[Show farmers the seat number.]</w:t>
      </w:r>
      <w:r>
        <w:t xml:space="preserve"> This was randomly decided</w:t>
      </w:r>
      <w:r w:rsidR="00A82138">
        <w:t xml:space="preserve"> </w:t>
      </w:r>
      <w:r>
        <w:t>just now by drawing lots. Suppose you have a plot of land. This land plot is in this graph.</w:t>
      </w:r>
      <w:r w:rsidR="00A82138">
        <w:t xml:space="preserve"> </w:t>
      </w:r>
      <w:r>
        <w:t>Each circle represents a land plot. Your land plot has the same number as your seat.</w:t>
      </w:r>
      <w:r w:rsidR="006F7997">
        <w:t xml:space="preserve"> For example, if your seat number is 1, your land plot is number 1; if your seat number is 2, your land plot is number 2, and so on. Each land plot has one neighbouring plot on the left and another one on the right. The numbers of your neighbours also match your seat numbers. For example, if you are number 1, the neighbour on your left is number 6 and the neighbour on your right is number 2. </w:t>
      </w:r>
      <w:r w:rsidR="006F7997" w:rsidRPr="006F7997">
        <w:rPr>
          <w:i/>
          <w:iCs/>
        </w:rPr>
        <w:t>[Show farmer No.1 their neighbours.]</w:t>
      </w:r>
      <w:r w:rsidR="006F7997">
        <w:t xml:space="preserve"> If you are number 3, the neighbour on your left is number 2 and the neighbour on your right is number 4. </w:t>
      </w:r>
      <w:r w:rsidR="006F7997" w:rsidRPr="006F7997">
        <w:rPr>
          <w:i/>
          <w:iCs/>
        </w:rPr>
        <w:t>[Show farmer No.3 their neighbours.]</w:t>
      </w:r>
      <w:r w:rsidR="006F7997">
        <w:t xml:space="preserve"> If you are number 6, the neighbour on your left is number 5 and the neighbour on your right is number 1. </w:t>
      </w:r>
      <w:r w:rsidR="006F7997" w:rsidRPr="002F4FE8">
        <w:rPr>
          <w:i/>
          <w:iCs/>
        </w:rPr>
        <w:t>[Show farmer No.6 their neighbours.]</w:t>
      </w:r>
      <w:r w:rsidR="006F7997">
        <w:t xml:space="preserve">. Throughout the whole game, everyone’s seat number and land plot are fixed and will not change. Any questions? </w:t>
      </w:r>
      <w:r w:rsidR="006F7997" w:rsidRPr="006F7997">
        <w:rPr>
          <w:i/>
          <w:iCs/>
        </w:rPr>
        <w:t>[Pause briefly to make sure all the farmers</w:t>
      </w:r>
      <w:r w:rsidR="006F7997">
        <w:rPr>
          <w:i/>
          <w:iCs/>
        </w:rPr>
        <w:t xml:space="preserve"> </w:t>
      </w:r>
      <w:r w:rsidR="006F7997" w:rsidRPr="006F7997">
        <w:rPr>
          <w:i/>
          <w:iCs/>
        </w:rPr>
        <w:t>have fully understood this part before continuing. If some of them do not fully understand</w:t>
      </w:r>
      <w:r w:rsidR="006F7997">
        <w:rPr>
          <w:i/>
          <w:iCs/>
        </w:rPr>
        <w:t xml:space="preserve"> </w:t>
      </w:r>
      <w:r w:rsidR="006F7997" w:rsidRPr="006F7997">
        <w:rPr>
          <w:i/>
          <w:iCs/>
        </w:rPr>
        <w:t>this part, explain it again.]</w:t>
      </w:r>
    </w:p>
    <w:p w14:paraId="2DDF5F81" w14:textId="77777777" w:rsidR="007D36DE" w:rsidRDefault="007D36DE">
      <w:pPr>
        <w:rPr>
          <w:i/>
          <w:iCs/>
        </w:rPr>
      </w:pPr>
    </w:p>
    <w:p w14:paraId="23BFE642" w14:textId="494FE26A" w:rsidR="002B045F" w:rsidRDefault="002B045F" w:rsidP="002B045F">
      <w:r>
        <w:t>Suppose you grow corn on your land plot. Originally you would use chemical</w:t>
      </w:r>
      <w:r w:rsidR="007D3FAD">
        <w:t xml:space="preserve"> herbicides</w:t>
      </w:r>
      <w:r>
        <w:t xml:space="preserve">. However chemical </w:t>
      </w:r>
      <w:r w:rsidR="007D3FAD">
        <w:t xml:space="preserve">herbicides </w:t>
      </w:r>
      <w:r>
        <w:t>would poison wildlife, such as birds and bees.</w:t>
      </w:r>
      <w:r w:rsidR="007D3FAD">
        <w:t xml:space="preserve"> </w:t>
      </w:r>
      <w:r>
        <w:t>Now there is an environmental program</w:t>
      </w:r>
      <w:r w:rsidR="007D3FAD">
        <w:t>me</w:t>
      </w:r>
      <w:r>
        <w:t xml:space="preserve"> which wants to protect wildlife. This program</w:t>
      </w:r>
      <w:r w:rsidR="007D3FAD">
        <w:t xml:space="preserve">me </w:t>
      </w:r>
      <w:r>
        <w:t>wants to choose some of you to participate. We will tell you shortly how this program</w:t>
      </w:r>
      <w:r w:rsidR="007D3FAD">
        <w:t xml:space="preserve">me </w:t>
      </w:r>
      <w:r>
        <w:t>selects participants. If you are selected into the program</w:t>
      </w:r>
      <w:r w:rsidR="007D3FAD">
        <w:t>me</w:t>
      </w:r>
      <w:r>
        <w:t>, you can only use bio-</w:t>
      </w:r>
      <w:r w:rsidR="007D3FAD">
        <w:t>herbicides</w:t>
      </w:r>
      <w:r>
        <w:t>.</w:t>
      </w:r>
      <w:r w:rsidR="007D3FAD">
        <w:t xml:space="preserve"> </w:t>
      </w:r>
      <w:r>
        <w:t>Bio-</w:t>
      </w:r>
      <w:r w:rsidR="007D3FAD">
        <w:t xml:space="preserve">herbicides </w:t>
      </w:r>
      <w:r>
        <w:t>are less toxic to birds, bees and other wildlife, but are equally effective</w:t>
      </w:r>
      <w:r w:rsidR="00561428">
        <w:t xml:space="preserve"> </w:t>
      </w:r>
      <w:r>
        <w:t xml:space="preserve">against </w:t>
      </w:r>
      <w:r w:rsidR="008A5E08">
        <w:t>weeds</w:t>
      </w:r>
      <w:r>
        <w:t xml:space="preserve">, and </w:t>
      </w:r>
      <w:r w:rsidR="00561428">
        <w:t>corn</w:t>
      </w:r>
      <w:r>
        <w:t xml:space="preserve"> can grow equally well. </w:t>
      </w:r>
      <w:proofErr w:type="gramStart"/>
      <w:r>
        <w:t>However</w:t>
      </w:r>
      <w:proofErr w:type="gramEnd"/>
      <w:r>
        <w:t xml:space="preserve"> bio-</w:t>
      </w:r>
      <w:r w:rsidR="00023FAE">
        <w:t xml:space="preserve">herbicides </w:t>
      </w:r>
      <w:r>
        <w:t xml:space="preserve">are more expensive, which means you would spend more money buying </w:t>
      </w:r>
      <w:r w:rsidR="00D37B79">
        <w:t>herbicides</w:t>
      </w:r>
      <w:r>
        <w:t>. The</w:t>
      </w:r>
      <w:r w:rsidR="00D37B79">
        <w:t xml:space="preserve"> </w:t>
      </w:r>
      <w:r>
        <w:t xml:space="preserve">amount of this extra money is here. </w:t>
      </w:r>
      <w:r w:rsidRPr="0038302D">
        <w:rPr>
          <w:i/>
          <w:iCs/>
        </w:rPr>
        <w:t>[Point at the additional cost on the first page of</w:t>
      </w:r>
      <w:r w:rsidR="00D37B79" w:rsidRPr="0038302D">
        <w:rPr>
          <w:i/>
          <w:iCs/>
        </w:rPr>
        <w:t xml:space="preserve"> </w:t>
      </w:r>
      <w:r w:rsidRPr="0038302D">
        <w:rPr>
          <w:i/>
          <w:iCs/>
        </w:rPr>
        <w:t>the information sheet.]</w:t>
      </w:r>
      <w:r>
        <w:t xml:space="preserve"> The environmental program</w:t>
      </w:r>
      <w:r w:rsidR="00D37B79">
        <w:t>me</w:t>
      </w:r>
      <w:r>
        <w:t xml:space="preserve"> will give you some subsidies to</w:t>
      </w:r>
      <w:r w:rsidR="00D37B79">
        <w:t xml:space="preserve"> </w:t>
      </w:r>
      <w:r>
        <w:t>compensate for the extra money you spend on bio-</w:t>
      </w:r>
      <w:r w:rsidR="00D37B79">
        <w:t>herbicides</w:t>
      </w:r>
      <w:r>
        <w:t>.</w:t>
      </w:r>
    </w:p>
    <w:p w14:paraId="146AE34C" w14:textId="77777777" w:rsidR="00BC2241" w:rsidRDefault="00BC2241" w:rsidP="002B045F"/>
    <w:p w14:paraId="27980BAD" w14:textId="77777777" w:rsidR="00097748" w:rsidRDefault="00BC2241" w:rsidP="00BC2241">
      <w:r>
        <w:t xml:space="preserve">In this game, you need to do only one thing. </w:t>
      </w:r>
      <w:r w:rsidRPr="00936A47">
        <w:rPr>
          <w:b/>
          <w:bCs/>
        </w:rPr>
        <w:t>Please tell us how much subsidy</w:t>
      </w:r>
      <w:r w:rsidR="00936A47" w:rsidRPr="00936A47">
        <w:rPr>
          <w:b/>
          <w:bCs/>
        </w:rPr>
        <w:t xml:space="preserve"> </w:t>
      </w:r>
      <w:r w:rsidRPr="00936A47">
        <w:rPr>
          <w:b/>
          <w:bCs/>
        </w:rPr>
        <w:t>you would like to have, by writing down a number on this answer sheet.</w:t>
      </w:r>
      <w:r w:rsidR="00936A47">
        <w:t xml:space="preserve"> </w:t>
      </w:r>
      <w:r w:rsidRPr="00936A47">
        <w:rPr>
          <w:i/>
          <w:iCs/>
        </w:rPr>
        <w:t>[Show farmers the answer sheet.]</w:t>
      </w:r>
      <w:r>
        <w:t xml:space="preserve"> In addition, you could have a bonus in some situations.</w:t>
      </w:r>
      <w:r w:rsidR="00936A47">
        <w:t xml:space="preserve"> </w:t>
      </w:r>
      <w:r>
        <w:t xml:space="preserve">These situations are shown on these pages, which we will explain shortly. </w:t>
      </w:r>
      <w:r w:rsidRPr="00936A47">
        <w:rPr>
          <w:i/>
          <w:iCs/>
        </w:rPr>
        <w:t>[Show farmers</w:t>
      </w:r>
      <w:r w:rsidR="00936A47" w:rsidRPr="00936A47">
        <w:rPr>
          <w:i/>
          <w:iCs/>
        </w:rPr>
        <w:t xml:space="preserve"> </w:t>
      </w:r>
      <w:r w:rsidRPr="00936A47">
        <w:rPr>
          <w:i/>
          <w:iCs/>
        </w:rPr>
        <w:t>all possible results on the information sheet.]</w:t>
      </w:r>
      <w:r>
        <w:t xml:space="preserve"> Shortly we will ask the six of you to write</w:t>
      </w:r>
      <w:r w:rsidR="00936A47">
        <w:t xml:space="preserve"> </w:t>
      </w:r>
      <w:r>
        <w:t>down on this answer sheet how much subsidy you want. After that, we will work out</w:t>
      </w:r>
      <w:r w:rsidR="001A06A9">
        <w:t xml:space="preserve"> </w:t>
      </w:r>
      <w:r>
        <w:t xml:space="preserve">the result and announce which of you are selected. </w:t>
      </w:r>
    </w:p>
    <w:p w14:paraId="43DBF139" w14:textId="77777777" w:rsidR="00097748" w:rsidRDefault="00097748" w:rsidP="00BC2241"/>
    <w:p w14:paraId="2132C263" w14:textId="77777777" w:rsidR="00056D3F" w:rsidRDefault="00BC2241" w:rsidP="00F11595">
      <w:r>
        <w:t xml:space="preserve">If you are selected, your net </w:t>
      </w:r>
      <w:proofErr w:type="spellStart"/>
      <w:r>
        <w:t>earning</w:t>
      </w:r>
      <w:proofErr w:type="spellEnd"/>
      <w:r w:rsidR="00097748">
        <w:t xml:space="preserve"> </w:t>
      </w:r>
      <w:r>
        <w:t>from the game would be calculated like this: the subsidy you ask for, plus the bonus if</w:t>
      </w:r>
      <w:r w:rsidR="00BC2F18">
        <w:t xml:space="preserve"> </w:t>
      </w:r>
      <w:r>
        <w:t>any, minus the extra money spent on bio-</w:t>
      </w:r>
      <w:r w:rsidR="00BC2F18">
        <w:t>herbicides</w:t>
      </w:r>
      <w:r>
        <w:t>. Therefore, from your perspective,</w:t>
      </w:r>
      <w:r w:rsidR="00615EAF">
        <w:t xml:space="preserve"> </w:t>
      </w:r>
      <w:r>
        <w:t>the subsidy you ask for plus the bonus should be greater than the extra money spent on</w:t>
      </w:r>
      <w:r w:rsidR="00615EAF">
        <w:t xml:space="preserve"> </w:t>
      </w:r>
      <w:r>
        <w:t>bio-</w:t>
      </w:r>
      <w:r w:rsidR="00615EAF">
        <w:t>herbicides</w:t>
      </w:r>
      <w:r>
        <w:t xml:space="preserve">. </w:t>
      </w:r>
      <w:proofErr w:type="gramStart"/>
      <w:r>
        <w:t>Otherwise</w:t>
      </w:r>
      <w:proofErr w:type="gramEnd"/>
      <w:r>
        <w:t xml:space="preserve"> you may lose money.</w:t>
      </w:r>
      <w:r w:rsidR="00056D3F">
        <w:t xml:space="preserve"> </w:t>
      </w:r>
      <w:r w:rsidR="00FA3F03">
        <w:t xml:space="preserve">The six of you have different land plots which may be affected by different kinds of weeds. </w:t>
      </w:r>
      <w:proofErr w:type="gramStart"/>
      <w:r w:rsidR="00FA3F03">
        <w:t>Therefore</w:t>
      </w:r>
      <w:proofErr w:type="gramEnd"/>
      <w:r w:rsidR="00FA3F03">
        <w:t xml:space="preserve"> each of you may need different kinds of bio-herbicides and the extra money you spend on bio-herbicides is also different. This means you may want different amounts of subsidy. </w:t>
      </w:r>
    </w:p>
    <w:p w14:paraId="561AEE99" w14:textId="77777777" w:rsidR="00056D3F" w:rsidRDefault="00056D3F" w:rsidP="00F11595"/>
    <w:p w14:paraId="009FB186" w14:textId="419905D6" w:rsidR="00FA3F03" w:rsidRPr="007728C6" w:rsidRDefault="00FA3F03" w:rsidP="00F11595">
      <w:pPr>
        <w:rPr>
          <w:i/>
          <w:iCs/>
        </w:rPr>
      </w:pPr>
      <w:r>
        <w:t xml:space="preserve">If you are not selected into this programme, you can use the usual chemical herbicides, in which case you would not spend additional money on </w:t>
      </w:r>
      <w:r w:rsidR="005F51FE">
        <w:t>herbicides</w:t>
      </w:r>
      <w:r>
        <w:t xml:space="preserve"> and would not receive</w:t>
      </w:r>
      <w:r w:rsidR="00F11595">
        <w:t xml:space="preserve"> any subsidy or bonus either. This means your net </w:t>
      </w:r>
      <w:proofErr w:type="spellStart"/>
      <w:r w:rsidR="00F11595">
        <w:t>earning</w:t>
      </w:r>
      <w:proofErr w:type="spellEnd"/>
      <w:r w:rsidR="00F11595">
        <w:t xml:space="preserve"> would be zero. In other words, you will not be able to earn any money from the game unless you are selected into the environmental programme.</w:t>
      </w:r>
      <w:r w:rsidR="00A902A6">
        <w:t xml:space="preserve"> </w:t>
      </w:r>
      <w:r w:rsidR="00F11595">
        <w:t xml:space="preserve">Any questions? </w:t>
      </w:r>
      <w:r w:rsidR="00F11595" w:rsidRPr="007728C6">
        <w:rPr>
          <w:i/>
          <w:iCs/>
        </w:rPr>
        <w:t>[Pause briefly to make sure all the farmers have fully understood</w:t>
      </w:r>
      <w:r w:rsidR="00A902A6" w:rsidRPr="007728C6">
        <w:rPr>
          <w:i/>
          <w:iCs/>
        </w:rPr>
        <w:t xml:space="preserve"> </w:t>
      </w:r>
      <w:r w:rsidR="00F11595" w:rsidRPr="007728C6">
        <w:rPr>
          <w:i/>
          <w:iCs/>
        </w:rPr>
        <w:t>this part before continuing. If some of them do not fully understand this part, explain it</w:t>
      </w:r>
      <w:r w:rsidR="00A902A6" w:rsidRPr="007728C6">
        <w:rPr>
          <w:i/>
          <w:iCs/>
        </w:rPr>
        <w:t xml:space="preserve"> </w:t>
      </w:r>
      <w:r w:rsidR="00F11595" w:rsidRPr="007728C6">
        <w:rPr>
          <w:i/>
          <w:iCs/>
        </w:rPr>
        <w:t>again.]</w:t>
      </w:r>
    </w:p>
    <w:p w14:paraId="2636794E" w14:textId="77777777" w:rsidR="002B045F" w:rsidRDefault="002B045F"/>
    <w:p w14:paraId="17EC0ED4" w14:textId="3D03488B" w:rsidR="003159E9" w:rsidRPr="003159E9" w:rsidRDefault="003159E9" w:rsidP="003159E9">
      <w:pPr>
        <w:jc w:val="center"/>
        <w:rPr>
          <w:i/>
          <w:iCs/>
        </w:rPr>
      </w:pPr>
      <w:r w:rsidRPr="003159E9">
        <w:rPr>
          <w:i/>
          <w:iCs/>
        </w:rPr>
        <w:t xml:space="preserve">[2.4 Selection </w:t>
      </w:r>
      <w:r w:rsidR="0093712E">
        <w:rPr>
          <w:i/>
          <w:iCs/>
        </w:rPr>
        <w:t>criteria</w:t>
      </w:r>
      <w:r w:rsidRPr="003159E9">
        <w:rPr>
          <w:i/>
          <w:iCs/>
        </w:rPr>
        <w:t>]</w:t>
      </w:r>
    </w:p>
    <w:p w14:paraId="253704C9" w14:textId="77777777" w:rsidR="006572EA" w:rsidRDefault="006572EA" w:rsidP="003159E9"/>
    <w:p w14:paraId="58DC9120" w14:textId="5D8A7F00" w:rsidR="003159E9" w:rsidRDefault="003159E9" w:rsidP="003159E9">
      <w:r>
        <w:t>Now we talk about how this environmental program</w:t>
      </w:r>
      <w:r w:rsidR="007B3A93">
        <w:t>me</w:t>
      </w:r>
      <w:r>
        <w:t xml:space="preserve"> selects participants. The selection</w:t>
      </w:r>
      <w:r w:rsidR="00C70C00">
        <w:t xml:space="preserve"> </w:t>
      </w:r>
      <w:r>
        <w:t>rules are as follows. First, we have a limited budget for this program</w:t>
      </w:r>
      <w:r w:rsidR="00C70C00">
        <w:t>me</w:t>
      </w:r>
      <w:r>
        <w:t>. The budget needs to</w:t>
      </w:r>
      <w:r w:rsidR="00C70C00">
        <w:t xml:space="preserve"> </w:t>
      </w:r>
      <w:r>
        <w:t>cover the total amount of the subsidies and bonuses for all participants that are selected.</w:t>
      </w:r>
      <w:r w:rsidR="00A607E9">
        <w:t xml:space="preserve"> </w:t>
      </w:r>
      <w:r w:rsidRPr="00A607E9">
        <w:rPr>
          <w:i/>
          <w:iCs/>
        </w:rPr>
        <w:t>[DO NOT tell farmers the total budget].</w:t>
      </w:r>
      <w:r>
        <w:t xml:space="preserve"> Therefore, if you ask for too much subsidy which</w:t>
      </w:r>
      <w:r w:rsidR="00A607E9">
        <w:t xml:space="preserve"> </w:t>
      </w:r>
      <w:r>
        <w:t>exceeds our budget, you would not be selected. This means that the less subsidy you ask</w:t>
      </w:r>
      <w:r w:rsidR="00A607E9">
        <w:t xml:space="preserve"> </w:t>
      </w:r>
      <w:r>
        <w:t>for, the more likely that you will be selected and get the subsidy. However, as we said</w:t>
      </w:r>
      <w:r w:rsidR="00A607E9">
        <w:t xml:space="preserve"> </w:t>
      </w:r>
      <w:r>
        <w:t xml:space="preserve">earlier, if you are selected, your net </w:t>
      </w:r>
      <w:proofErr w:type="spellStart"/>
      <w:r>
        <w:t>earning</w:t>
      </w:r>
      <w:proofErr w:type="spellEnd"/>
      <w:r>
        <w:t xml:space="preserve"> from the game would be, the subsidy you</w:t>
      </w:r>
      <w:r w:rsidR="00A607E9">
        <w:t xml:space="preserve"> </w:t>
      </w:r>
      <w:r>
        <w:t>ask for, plus the bonus if any, minus the extra money spent on bio-</w:t>
      </w:r>
      <w:r w:rsidR="00A607E9">
        <w:t>herbicides</w:t>
      </w:r>
      <w:r>
        <w:t>. Therefore,</w:t>
      </w:r>
      <w:r w:rsidR="009A6614">
        <w:t xml:space="preserve"> </w:t>
      </w:r>
      <w:r>
        <w:t>if the subsidy you ask for is too low, you may earn less money or even lose money. In</w:t>
      </w:r>
      <w:r w:rsidR="009A6614">
        <w:t xml:space="preserve"> </w:t>
      </w:r>
      <w:r>
        <w:t>short, on the one hand, if you ask for less subsidy, you are more likely to be selected and</w:t>
      </w:r>
      <w:r w:rsidR="009A6614">
        <w:t xml:space="preserve"> </w:t>
      </w:r>
      <w:r>
        <w:t>get the subsidy; on the other hand, if the subsidy you ask for is too low, you may earn</w:t>
      </w:r>
      <w:r w:rsidR="009A6614">
        <w:t xml:space="preserve"> </w:t>
      </w:r>
      <w:r>
        <w:t>less money or even lose money. You need to consider both aspects.</w:t>
      </w:r>
    </w:p>
    <w:p w14:paraId="20B621AE" w14:textId="77777777" w:rsidR="006C4DE3" w:rsidRDefault="006C4DE3" w:rsidP="003159E9"/>
    <w:p w14:paraId="4FF010AF" w14:textId="3E2D6597" w:rsidR="00EA2BDE" w:rsidRDefault="003159E9" w:rsidP="00D216CD">
      <w:r>
        <w:t>In addition, the objective of this environmental program</w:t>
      </w:r>
      <w:r w:rsidR="007E440C">
        <w:t>me</w:t>
      </w:r>
      <w:r>
        <w:t xml:space="preserve"> is to protect wildlife such</w:t>
      </w:r>
      <w:r w:rsidR="007E440C">
        <w:t xml:space="preserve"> </w:t>
      </w:r>
      <w:r>
        <w:t>as birds and bees. If you join this program</w:t>
      </w:r>
      <w:r w:rsidR="007E440C">
        <w:t>me</w:t>
      </w:r>
      <w:r>
        <w:t xml:space="preserve"> and switch to bio-</w:t>
      </w:r>
      <w:r w:rsidR="007E440C">
        <w:t>herbicides</w:t>
      </w:r>
      <w:r>
        <w:t>, this will benefit</w:t>
      </w:r>
      <w:r w:rsidR="00051D09">
        <w:t xml:space="preserve"> </w:t>
      </w:r>
      <w:r>
        <w:t>birds and bees nearby. We have provided a score for your land, which shows how</w:t>
      </w:r>
      <w:r w:rsidR="00051D09">
        <w:t xml:space="preserve"> </w:t>
      </w:r>
      <w:r>
        <w:t>much you can benefit wildlife if you switch to using bio-</w:t>
      </w:r>
      <w:r w:rsidR="00051D09">
        <w:t>herbicides</w:t>
      </w:r>
      <w:r>
        <w:t xml:space="preserve"> on your land. </w:t>
      </w:r>
      <w:r w:rsidRPr="00246637">
        <w:rPr>
          <w:i/>
          <w:iCs/>
        </w:rPr>
        <w:t>[Show</w:t>
      </w:r>
      <w:r w:rsidR="00051D09" w:rsidRPr="00246637">
        <w:rPr>
          <w:i/>
          <w:iCs/>
        </w:rPr>
        <w:t xml:space="preserve"> </w:t>
      </w:r>
      <w:r w:rsidRPr="00246637">
        <w:rPr>
          <w:i/>
          <w:iCs/>
        </w:rPr>
        <w:t>farmers the environmental benefit in the first possible result.]</w:t>
      </w:r>
      <w:r w:rsidR="00D216CD">
        <w:t xml:space="preserve"> We will call this score the environmental score. A higher environmental score means a greater benefit for wildlife if you switch to bio-herbicides. Therefore, the higher</w:t>
      </w:r>
      <w:r w:rsidR="00C00B5B">
        <w:t xml:space="preserve"> </w:t>
      </w:r>
      <w:r w:rsidR="00D216CD">
        <w:t>the environmental score your land has, the more likely that you will be selected into this</w:t>
      </w:r>
      <w:r w:rsidR="00C00B5B">
        <w:t xml:space="preserve"> </w:t>
      </w:r>
      <w:r w:rsidR="00D216CD">
        <w:t>environmental program</w:t>
      </w:r>
      <w:r w:rsidR="00C00B5B">
        <w:t>me</w:t>
      </w:r>
      <w:r w:rsidR="00D216CD">
        <w:t>. This score is provided by us and cannot be changed by yourself.</w:t>
      </w:r>
      <w:r w:rsidR="00952D46">
        <w:t xml:space="preserve"> </w:t>
      </w:r>
      <w:r w:rsidR="00D216CD">
        <w:t xml:space="preserve">In addition, if you and your </w:t>
      </w:r>
      <w:r w:rsidR="00952D46">
        <w:t>neighbours</w:t>
      </w:r>
      <w:r w:rsidR="00D216CD">
        <w:t xml:space="preserve"> are simultaneously selected into the program</w:t>
      </w:r>
      <w:r w:rsidR="00952D46">
        <w:t>me</w:t>
      </w:r>
      <w:r w:rsidR="00D216CD">
        <w:t xml:space="preserve"> and</w:t>
      </w:r>
      <w:r w:rsidR="00952D46">
        <w:t xml:space="preserve"> </w:t>
      </w:r>
      <w:r w:rsidR="00D216CD">
        <w:t>switch to bio-</w:t>
      </w:r>
      <w:r w:rsidR="00952D46">
        <w:t>herbicides</w:t>
      </w:r>
      <w:r w:rsidR="00D216CD">
        <w:t xml:space="preserve">, the benefit for wildlife on your land will become greater. </w:t>
      </w:r>
      <w:r w:rsidR="00D216CD" w:rsidRPr="00AC62C8">
        <w:rPr>
          <w:i/>
          <w:iCs/>
        </w:rPr>
        <w:t>[Point</w:t>
      </w:r>
      <w:r w:rsidR="00952D46" w:rsidRPr="00AC62C8">
        <w:rPr>
          <w:i/>
          <w:iCs/>
        </w:rPr>
        <w:t xml:space="preserve"> </w:t>
      </w:r>
      <w:r w:rsidR="00D216CD" w:rsidRPr="00AC62C8">
        <w:rPr>
          <w:i/>
          <w:iCs/>
        </w:rPr>
        <w:t>at the environmental benefit in the second possible result.]</w:t>
      </w:r>
      <w:r w:rsidR="00AC62C8">
        <w:rPr>
          <w:i/>
          <w:iCs/>
        </w:rPr>
        <w:t xml:space="preserve"> </w:t>
      </w:r>
      <w:r w:rsidR="00D216CD">
        <w:t xml:space="preserve">This is because wildlife is less likely to be poisoned if you and your </w:t>
      </w:r>
      <w:r w:rsidR="00AC62C8">
        <w:t>neighbours’</w:t>
      </w:r>
      <w:r w:rsidR="00D216CD">
        <w:t xml:space="preserve"> land plots</w:t>
      </w:r>
      <w:r w:rsidR="00AC62C8">
        <w:t xml:space="preserve"> </w:t>
      </w:r>
      <w:r w:rsidR="00D216CD">
        <w:t>simultaneously switch to bio-</w:t>
      </w:r>
      <w:r w:rsidR="00AC62C8">
        <w:t>herbicides</w:t>
      </w:r>
      <w:r w:rsidR="00D216CD">
        <w:t>, compared to the situation where only your own</w:t>
      </w:r>
      <w:r w:rsidR="00AC62C8">
        <w:t xml:space="preserve"> </w:t>
      </w:r>
      <w:r w:rsidR="00D216CD">
        <w:t>land switches to bio-</w:t>
      </w:r>
      <w:r w:rsidR="00AC62C8">
        <w:t>herbicides</w:t>
      </w:r>
      <w:r w:rsidR="00D216CD">
        <w:t>.</w:t>
      </w:r>
    </w:p>
    <w:p w14:paraId="2C56783C" w14:textId="77777777" w:rsidR="00B50846" w:rsidRDefault="00B50846" w:rsidP="00D216CD"/>
    <w:p w14:paraId="5DCB39C6" w14:textId="5A83D9BB" w:rsidR="00B50846" w:rsidRPr="00C60DA6" w:rsidRDefault="00BF3652" w:rsidP="00BF3652">
      <w:pPr>
        <w:rPr>
          <w:i/>
          <w:iCs/>
        </w:rPr>
      </w:pPr>
      <w:r>
        <w:t xml:space="preserve">To sum up, if you ask for less subsidy, and if switching to bio-herbicides on your land has a higher benefit to wildlife, you are more likely to be selected into the programme and get the subsidy. The characteristics of your land plots are different: the extra money spent on bio-herbicides is different, and the benefits to wildlife are also different. Please DO NOT look at these details on others’ information sheets. Any questions? </w:t>
      </w:r>
      <w:r w:rsidRPr="00C60DA6">
        <w:rPr>
          <w:i/>
          <w:iCs/>
        </w:rPr>
        <w:t>[Pause briefly to make sure all the farmers have fully understood this part before continuing. If some of them do not fully understand this part, explain it again.]</w:t>
      </w:r>
    </w:p>
    <w:p w14:paraId="011BA56B" w14:textId="77777777" w:rsidR="00B50846" w:rsidRDefault="00B50846" w:rsidP="00D216CD"/>
    <w:p w14:paraId="46B9D78D" w14:textId="69994DBA" w:rsidR="004A384D" w:rsidRPr="004A384D" w:rsidRDefault="004A384D" w:rsidP="004A384D">
      <w:pPr>
        <w:jc w:val="center"/>
        <w:rPr>
          <w:i/>
          <w:iCs/>
        </w:rPr>
      </w:pPr>
      <w:r w:rsidRPr="004A384D">
        <w:rPr>
          <w:i/>
          <w:iCs/>
        </w:rPr>
        <w:t>[2.5 Bonus]</w:t>
      </w:r>
    </w:p>
    <w:p w14:paraId="4FC7FCE6" w14:textId="77777777" w:rsidR="00311CB5" w:rsidRDefault="00311CB5" w:rsidP="004A384D"/>
    <w:p w14:paraId="24CD67F1" w14:textId="51C48D70" w:rsidR="004A384D" w:rsidRDefault="004A384D" w:rsidP="004A384D">
      <w:r>
        <w:t>Now we will explain the last part of the rules. Please remain patient and listen carefully. Now we talk about the situations where you can get a bonus.</w:t>
      </w:r>
      <w:r w:rsidR="00311CB5">
        <w:t xml:space="preserve"> </w:t>
      </w:r>
      <w:r>
        <w:t>If you and at least one of your neighbours are simultaneously</w:t>
      </w:r>
      <w:r w:rsidR="00311CB5">
        <w:t xml:space="preserve"> </w:t>
      </w:r>
      <w:r>
        <w:t>selected into the programme, you will get a bonus. This is because wildlife</w:t>
      </w:r>
      <w:r w:rsidR="00311CB5">
        <w:t xml:space="preserve"> </w:t>
      </w:r>
      <w:r>
        <w:t>is less likely to be poisoned if you and your neighbours’ land plots simultaneously switch</w:t>
      </w:r>
      <w:r w:rsidR="00311CB5">
        <w:t xml:space="preserve"> </w:t>
      </w:r>
      <w:r>
        <w:t>to bio-herbicides, compared to the situation where only your own land switches to bio-herbicides.</w:t>
      </w:r>
    </w:p>
    <w:p w14:paraId="1AEB8587" w14:textId="77777777" w:rsidR="00993B27" w:rsidRDefault="00993B27" w:rsidP="004A384D"/>
    <w:p w14:paraId="378146FF" w14:textId="173D04BD" w:rsidR="004A384D" w:rsidRPr="002912CB" w:rsidRDefault="004A384D" w:rsidP="004A384D">
      <w:pPr>
        <w:rPr>
          <w:i/>
          <w:iCs/>
        </w:rPr>
      </w:pPr>
      <w:r>
        <w:t xml:space="preserve">For example, please look at the second possible result. </w:t>
      </w:r>
      <w:r w:rsidRPr="002912CB">
        <w:rPr>
          <w:i/>
          <w:iCs/>
        </w:rPr>
        <w:t>[Point at the second possible result under the first way to apply.]</w:t>
      </w:r>
      <w:r>
        <w:t xml:space="preserve"> If you are selected into the program</w:t>
      </w:r>
      <w:r w:rsidR="00FB3F65">
        <w:t>me</w:t>
      </w:r>
      <w:r>
        <w:t xml:space="preserve">, and one of your </w:t>
      </w:r>
      <w:r w:rsidR="00FB3F65">
        <w:t>neighbours</w:t>
      </w:r>
      <w:r>
        <w:t xml:space="preserve"> is also selected,</w:t>
      </w:r>
      <w:r w:rsidR="00FB3F65">
        <w:t xml:space="preserve"> </w:t>
      </w:r>
      <w:r>
        <w:t>then you can get a bonus in addition to the subsidy you have asked for, and the amount</w:t>
      </w:r>
      <w:r w:rsidR="00FB3F65">
        <w:t xml:space="preserve"> </w:t>
      </w:r>
      <w:r>
        <w:t xml:space="preserve">of the bonus is this much. </w:t>
      </w:r>
      <w:r w:rsidRPr="002912CB">
        <w:rPr>
          <w:i/>
          <w:iCs/>
        </w:rPr>
        <w:t>[Point at the bonus.]</w:t>
      </w:r>
    </w:p>
    <w:p w14:paraId="1ACF28BD" w14:textId="77777777" w:rsidR="00993B27" w:rsidRDefault="00993B27" w:rsidP="004A384D"/>
    <w:p w14:paraId="3A433820" w14:textId="586E4EBA" w:rsidR="004A384D" w:rsidRPr="002912CB" w:rsidRDefault="004A384D" w:rsidP="004A384D">
      <w:pPr>
        <w:rPr>
          <w:i/>
          <w:iCs/>
        </w:rPr>
      </w:pPr>
      <w:r>
        <w:t xml:space="preserve">To sum up, as long as you and at least one of your </w:t>
      </w:r>
      <w:r w:rsidR="002912CB">
        <w:t>neighbours</w:t>
      </w:r>
      <w:r>
        <w:t xml:space="preserve"> are simultaneously</w:t>
      </w:r>
      <w:r w:rsidR="002912CB">
        <w:t xml:space="preserve"> </w:t>
      </w:r>
      <w:r>
        <w:t>selected into the program, you will get a bonus. Any</w:t>
      </w:r>
      <w:r w:rsidR="002912CB">
        <w:t xml:space="preserve"> </w:t>
      </w:r>
      <w:r>
        <w:t xml:space="preserve">questions? </w:t>
      </w:r>
      <w:r w:rsidRPr="002912CB">
        <w:rPr>
          <w:i/>
          <w:iCs/>
        </w:rPr>
        <w:t>[Pause briefly to make sure all the farmers have fully understood this part</w:t>
      </w:r>
      <w:r w:rsidR="002912CB" w:rsidRPr="002912CB">
        <w:rPr>
          <w:i/>
          <w:iCs/>
        </w:rPr>
        <w:t xml:space="preserve"> </w:t>
      </w:r>
      <w:r w:rsidRPr="002912CB">
        <w:rPr>
          <w:i/>
          <w:iCs/>
        </w:rPr>
        <w:t>before continuing. If some of them do not fully understand this part, explain it again.]</w:t>
      </w:r>
    </w:p>
    <w:p w14:paraId="07C7EEE0" w14:textId="77777777" w:rsidR="002912CB" w:rsidRDefault="002912CB" w:rsidP="004A384D"/>
    <w:p w14:paraId="35C8FB88" w14:textId="30CB7157" w:rsidR="00EA2BDE" w:rsidRPr="00414247" w:rsidRDefault="004A384D" w:rsidP="00994933">
      <w:pPr>
        <w:jc w:val="center"/>
        <w:rPr>
          <w:b/>
          <w:bCs/>
          <w:i/>
          <w:iCs/>
        </w:rPr>
      </w:pPr>
      <w:r w:rsidRPr="00414247">
        <w:rPr>
          <w:b/>
          <w:bCs/>
          <w:i/>
          <w:iCs/>
        </w:rPr>
        <w:t>[3 Trials]</w:t>
      </w:r>
    </w:p>
    <w:p w14:paraId="72B6FA81" w14:textId="77777777" w:rsidR="00154598" w:rsidRDefault="00154598" w:rsidP="004A384D"/>
    <w:p w14:paraId="1F6EAD99" w14:textId="267903E5" w:rsidR="00154598" w:rsidRPr="00710BFE" w:rsidRDefault="00154598" w:rsidP="00154598">
      <w:pPr>
        <w:rPr>
          <w:i/>
          <w:iCs/>
        </w:rPr>
      </w:pPr>
      <w:r>
        <w:t>Before we formally start, let us run a few trials. These trials do not count, and do</w:t>
      </w:r>
      <w:r w:rsidR="00F75260">
        <w:t xml:space="preserve"> </w:t>
      </w:r>
      <w:r>
        <w:t>not affect your earning from the game.</w:t>
      </w:r>
      <w:r w:rsidR="00F75260">
        <w:t xml:space="preserve"> </w:t>
      </w:r>
      <w:r>
        <w:t xml:space="preserve">Now you may discuss with your left side </w:t>
      </w:r>
      <w:r w:rsidR="00F75260">
        <w:t>neighbour</w:t>
      </w:r>
      <w:r>
        <w:t xml:space="preserve"> or your </w:t>
      </w:r>
      <w:proofErr w:type="gramStart"/>
      <w:r>
        <w:t>right side</w:t>
      </w:r>
      <w:proofErr w:type="gramEnd"/>
      <w:r>
        <w:t xml:space="preserve"> </w:t>
      </w:r>
      <w:r w:rsidR="00F75260">
        <w:t>neighbour</w:t>
      </w:r>
      <w:r>
        <w:t>. You</w:t>
      </w:r>
      <w:r w:rsidR="00F75260">
        <w:t xml:space="preserve"> </w:t>
      </w:r>
      <w:r>
        <w:t>could discuss anything, but you can talk to only the two people sitting next to you, one</w:t>
      </w:r>
      <w:r w:rsidR="00F75260">
        <w:t xml:space="preserve"> </w:t>
      </w:r>
      <w:r>
        <w:t xml:space="preserve">at a time. You have a maximum of </w:t>
      </w:r>
      <w:r w:rsidR="00F75260">
        <w:t>3</w:t>
      </w:r>
      <w:r>
        <w:t xml:space="preserve"> minutes. You can now start talking. </w:t>
      </w:r>
      <w:r w:rsidRPr="00710BFE">
        <w:rPr>
          <w:i/>
          <w:iCs/>
        </w:rPr>
        <w:t>[Timer starts.</w:t>
      </w:r>
      <w:r w:rsidR="005A697C" w:rsidRPr="00710BFE">
        <w:rPr>
          <w:i/>
          <w:iCs/>
        </w:rPr>
        <w:t xml:space="preserve"> </w:t>
      </w:r>
      <w:r w:rsidRPr="00710BFE">
        <w:rPr>
          <w:i/>
          <w:iCs/>
        </w:rPr>
        <w:t xml:space="preserve">Wait for </w:t>
      </w:r>
      <w:r w:rsidR="005A697C" w:rsidRPr="00710BFE">
        <w:rPr>
          <w:i/>
          <w:iCs/>
        </w:rPr>
        <w:t>3</w:t>
      </w:r>
      <w:r w:rsidRPr="00710BFE">
        <w:rPr>
          <w:i/>
          <w:iCs/>
        </w:rPr>
        <w:t xml:space="preserve"> minutes, prepare the Excel </w:t>
      </w:r>
      <w:r w:rsidR="008D531B" w:rsidRPr="00710BFE">
        <w:rPr>
          <w:i/>
          <w:iCs/>
        </w:rPr>
        <w:t>algorithm</w:t>
      </w:r>
      <w:r w:rsidRPr="00710BFE">
        <w:rPr>
          <w:i/>
          <w:iCs/>
        </w:rPr>
        <w:t>, and remind farmers of the last</w:t>
      </w:r>
      <w:r w:rsidR="008D531B" w:rsidRPr="00710BFE">
        <w:rPr>
          <w:i/>
          <w:iCs/>
        </w:rPr>
        <w:t xml:space="preserve"> </w:t>
      </w:r>
      <w:r w:rsidRPr="00710BFE">
        <w:rPr>
          <w:i/>
          <w:iCs/>
        </w:rPr>
        <w:t>minute.]</w:t>
      </w:r>
    </w:p>
    <w:p w14:paraId="6EFCD610" w14:textId="77777777" w:rsidR="00710BFE" w:rsidRDefault="00710BFE" w:rsidP="00154598"/>
    <w:p w14:paraId="169CDE96" w14:textId="77777777" w:rsidR="00FC3BAB" w:rsidRDefault="00154598" w:rsidP="00154598">
      <w:r>
        <w:t>OK. The time is up. Please stop talking. Now please turn to the answer sheet. Please</w:t>
      </w:r>
      <w:r w:rsidR="00710BFE">
        <w:t xml:space="preserve"> </w:t>
      </w:r>
      <w:r>
        <w:t xml:space="preserve">write down in the first row of the left half of the answer table how much subsidy you would like to ask for. </w:t>
      </w:r>
      <w:r w:rsidRPr="00A65448">
        <w:rPr>
          <w:i/>
          <w:iCs/>
        </w:rPr>
        <w:t>[Show farmers this row.]</w:t>
      </w:r>
      <w:r>
        <w:t xml:space="preserve"> When you</w:t>
      </w:r>
      <w:r w:rsidR="00A65448">
        <w:t xml:space="preserve"> </w:t>
      </w:r>
      <w:r>
        <w:t xml:space="preserve">have finished, please raise your hand. </w:t>
      </w:r>
      <w:r w:rsidRPr="00FC3BAB">
        <w:rPr>
          <w:i/>
          <w:iCs/>
        </w:rPr>
        <w:t>[</w:t>
      </w:r>
      <w:r w:rsidR="00A65448" w:rsidRPr="00FC3BAB">
        <w:rPr>
          <w:i/>
          <w:iCs/>
        </w:rPr>
        <w:t xml:space="preserve">Go to each farmer, enter their bid </w:t>
      </w:r>
      <w:r w:rsidR="00523D45" w:rsidRPr="00FC3BAB">
        <w:rPr>
          <w:i/>
          <w:iCs/>
        </w:rPr>
        <w:t xml:space="preserve">in private </w:t>
      </w:r>
      <w:r w:rsidR="00A65448" w:rsidRPr="00FC3BAB">
        <w:rPr>
          <w:i/>
          <w:iCs/>
        </w:rPr>
        <w:t xml:space="preserve">into the Excel </w:t>
      </w:r>
      <w:r w:rsidR="00FC3BAB" w:rsidRPr="00FC3BAB">
        <w:rPr>
          <w:i/>
          <w:iCs/>
        </w:rPr>
        <w:t>algorithm</w:t>
      </w:r>
      <w:r w:rsidRPr="00FC3BAB">
        <w:rPr>
          <w:i/>
          <w:iCs/>
        </w:rPr>
        <w:t xml:space="preserve"> and work out the result.]</w:t>
      </w:r>
      <w:r w:rsidR="00FC3BAB">
        <w:t xml:space="preserve"> </w:t>
      </w:r>
    </w:p>
    <w:p w14:paraId="65B4405D" w14:textId="77777777" w:rsidR="00FC3BAB" w:rsidRDefault="00FC3BAB" w:rsidP="00154598"/>
    <w:p w14:paraId="717D3F5A" w14:textId="4110FF25" w:rsidR="00154598" w:rsidRPr="005242E5" w:rsidRDefault="00154598" w:rsidP="00154598">
      <w:pPr>
        <w:rPr>
          <w:i/>
          <w:iCs/>
        </w:rPr>
      </w:pPr>
      <w:r>
        <w:t>OK. In this round, the people who are selected into the environmental program</w:t>
      </w:r>
      <w:r w:rsidR="00FC3BAB">
        <w:t>me</w:t>
      </w:r>
      <w:r>
        <w:t xml:space="preserve"> are</w:t>
      </w:r>
      <w:r w:rsidR="00FC3BAB">
        <w:t xml:space="preserve"> </w:t>
      </w:r>
      <w:r>
        <w:t xml:space="preserve">... </w:t>
      </w:r>
      <w:r w:rsidRPr="005242E5">
        <w:rPr>
          <w:i/>
          <w:iCs/>
        </w:rPr>
        <w:t xml:space="preserve">[Announce the seat numbers of the </w:t>
      </w:r>
      <w:r w:rsidR="00FC3BAB" w:rsidRPr="005242E5">
        <w:rPr>
          <w:i/>
          <w:iCs/>
        </w:rPr>
        <w:t>selected</w:t>
      </w:r>
      <w:r w:rsidRPr="005242E5">
        <w:rPr>
          <w:i/>
          <w:iCs/>
        </w:rPr>
        <w:t xml:space="preserve"> bidders.]</w:t>
      </w:r>
      <w:r>
        <w:t xml:space="preserve"> This round is a trial. It does not</w:t>
      </w:r>
      <w:r w:rsidR="006A0923">
        <w:t xml:space="preserve"> </w:t>
      </w:r>
      <w:proofErr w:type="gramStart"/>
      <w:r>
        <w:t>count</w:t>
      </w:r>
      <w:r w:rsidR="00FC2DF1">
        <w:t>,</w:t>
      </w:r>
      <w:r w:rsidR="006A0923">
        <w:t xml:space="preserve"> </w:t>
      </w:r>
      <w:r>
        <w:t>and</w:t>
      </w:r>
      <w:proofErr w:type="gramEnd"/>
      <w:r>
        <w:t xml:space="preserve"> does not affect </w:t>
      </w:r>
      <w:r>
        <w:lastRenderedPageBreak/>
        <w:t>your earning from the game. Now we will come to you to fill</w:t>
      </w:r>
      <w:r w:rsidR="00347126">
        <w:t xml:space="preserve"> </w:t>
      </w:r>
      <w:r>
        <w:t xml:space="preserve">in the results and explain the meaning of the results. </w:t>
      </w:r>
      <w:r w:rsidRPr="005242E5">
        <w:rPr>
          <w:i/>
          <w:iCs/>
        </w:rPr>
        <w:t>[Fill in the results in the right half</w:t>
      </w:r>
      <w:r w:rsidR="00347126" w:rsidRPr="005242E5">
        <w:rPr>
          <w:i/>
          <w:iCs/>
        </w:rPr>
        <w:t xml:space="preserve"> </w:t>
      </w:r>
      <w:r w:rsidRPr="005242E5">
        <w:rPr>
          <w:i/>
          <w:iCs/>
        </w:rPr>
        <w:t>of the answer table.]</w:t>
      </w:r>
    </w:p>
    <w:p w14:paraId="79D33B32" w14:textId="77777777" w:rsidR="005242E5" w:rsidRDefault="005242E5" w:rsidP="00154598"/>
    <w:p w14:paraId="29A368DF" w14:textId="7A9CB783" w:rsidR="005242E5" w:rsidRPr="005242E5" w:rsidRDefault="005242E5" w:rsidP="005242E5">
      <w:pPr>
        <w:rPr>
          <w:i/>
          <w:iCs/>
        </w:rPr>
      </w:pPr>
      <w:r w:rsidRPr="005242E5">
        <w:rPr>
          <w:i/>
          <w:iCs/>
        </w:rPr>
        <w:t>[Explain to each farmer in private the meaning of the results. Please spend a maximum of 3 minutes with each farmer.]</w:t>
      </w:r>
    </w:p>
    <w:p w14:paraId="2C5090CE" w14:textId="77777777" w:rsidR="00AF5A43" w:rsidRDefault="00AF5A43" w:rsidP="005242E5">
      <w:pPr>
        <w:rPr>
          <w:i/>
          <w:iCs/>
        </w:rPr>
      </w:pPr>
    </w:p>
    <w:p w14:paraId="7CFAE968" w14:textId="3D4F7537" w:rsidR="005242E5" w:rsidRPr="005242E5" w:rsidRDefault="005242E5" w:rsidP="005242E5">
      <w:pPr>
        <w:rPr>
          <w:i/>
          <w:iCs/>
        </w:rPr>
      </w:pPr>
      <w:r w:rsidRPr="005242E5">
        <w:rPr>
          <w:i/>
          <w:iCs/>
        </w:rPr>
        <w:t>[If the farmer was selected but did not get a bonus:]</w:t>
      </w:r>
    </w:p>
    <w:p w14:paraId="19898DD5" w14:textId="0F39D4BF" w:rsidR="005242E5" w:rsidRDefault="005242E5" w:rsidP="005242E5">
      <w:r>
        <w:t xml:space="preserve">As you can see, you are selected, which means you would get the subsidy you have asked for. </w:t>
      </w:r>
      <w:r w:rsidRPr="00543708">
        <w:rPr>
          <w:i/>
          <w:iCs/>
        </w:rPr>
        <w:t>[Point at the subsidy on the answer sheet.]</w:t>
      </w:r>
      <w:r>
        <w:t xml:space="preserve"> </w:t>
      </w:r>
      <w:proofErr w:type="gramStart"/>
      <w:r>
        <w:t>However</w:t>
      </w:r>
      <w:proofErr w:type="gramEnd"/>
      <w:r>
        <w:t xml:space="preserve"> neither of your neighbours is selected. </w:t>
      </w:r>
      <w:r w:rsidRPr="00543708">
        <w:rPr>
          <w:i/>
          <w:iCs/>
        </w:rPr>
        <w:t>[Point at the results of the neighbours on the answer sheet.]</w:t>
      </w:r>
      <w:r>
        <w:t xml:space="preserve"> </w:t>
      </w:r>
      <w:proofErr w:type="gramStart"/>
      <w:r>
        <w:t>Therefore</w:t>
      </w:r>
      <w:proofErr w:type="gramEnd"/>
      <w:r>
        <w:t xml:space="preserve"> you would not get a bonus. This is your result. </w:t>
      </w:r>
      <w:r w:rsidRPr="00543708">
        <w:rPr>
          <w:i/>
          <w:iCs/>
        </w:rPr>
        <w:t>[Point at the corresponding result on the information sheet.]</w:t>
      </w:r>
      <w:r>
        <w:t xml:space="preserve"> Your net </w:t>
      </w:r>
      <w:proofErr w:type="spellStart"/>
      <w:r>
        <w:t>earning</w:t>
      </w:r>
      <w:proofErr w:type="spellEnd"/>
      <w:r>
        <w:t xml:space="preserve"> would be, the subsidy of ... </w:t>
      </w:r>
      <w:r w:rsidRPr="00543708">
        <w:rPr>
          <w:i/>
          <w:iCs/>
        </w:rPr>
        <w:t>[the amount of the subsidy the farmer has asked for]</w:t>
      </w:r>
      <w:r>
        <w:t xml:space="preserve">, minus the ... </w:t>
      </w:r>
      <w:r w:rsidRPr="00543708">
        <w:rPr>
          <w:i/>
          <w:iCs/>
        </w:rPr>
        <w:t>[the amount of the farmer’s extra cost on bio-herbicides]</w:t>
      </w:r>
      <w:r>
        <w:t xml:space="preserve"> spent on bio-herbicides, which is ... </w:t>
      </w:r>
      <w:r w:rsidRPr="00543708">
        <w:rPr>
          <w:i/>
          <w:iCs/>
        </w:rPr>
        <w:t xml:space="preserve">[the amount of the net </w:t>
      </w:r>
      <w:proofErr w:type="spellStart"/>
      <w:r w:rsidRPr="00543708">
        <w:rPr>
          <w:i/>
          <w:iCs/>
        </w:rPr>
        <w:t>earning</w:t>
      </w:r>
      <w:proofErr w:type="spellEnd"/>
      <w:r w:rsidRPr="00543708">
        <w:rPr>
          <w:i/>
          <w:iCs/>
        </w:rPr>
        <w:t>.]</w:t>
      </w:r>
      <w:r>
        <w:t xml:space="preserve"> Therefore, these are all the possible results of the game. </w:t>
      </w:r>
      <w:r w:rsidRPr="00543708">
        <w:rPr>
          <w:i/>
          <w:iCs/>
        </w:rPr>
        <w:t>[Point at all possible results on the information sheet.]</w:t>
      </w:r>
      <w:r>
        <w:t xml:space="preserve"> However, when considering how much subsidy you would like to ask for, you do not know the result of your application. You only know that the result will be one of these. </w:t>
      </w:r>
      <w:r w:rsidRPr="00543708">
        <w:rPr>
          <w:i/>
          <w:iCs/>
        </w:rPr>
        <w:t>[Point at all possible results on the information sheet.]</w:t>
      </w:r>
      <w:r>
        <w:t xml:space="preserve"> You need to consider all these possible results, since you do not know in advance which of these will be </w:t>
      </w:r>
      <w:proofErr w:type="gramStart"/>
      <w:r>
        <w:t>the final result</w:t>
      </w:r>
      <w:proofErr w:type="gramEnd"/>
      <w:r>
        <w:t>.</w:t>
      </w:r>
    </w:p>
    <w:p w14:paraId="2FB9BE5C" w14:textId="77777777" w:rsidR="00AF5A43" w:rsidRDefault="00AF5A43" w:rsidP="005242E5"/>
    <w:p w14:paraId="22B19ADB" w14:textId="3A15BA66" w:rsidR="00AF5A43" w:rsidRPr="00AF5A43" w:rsidRDefault="00AF5A43" w:rsidP="00AF5A43">
      <w:pPr>
        <w:rPr>
          <w:i/>
          <w:iCs/>
        </w:rPr>
      </w:pPr>
      <w:r w:rsidRPr="00AF5A43">
        <w:rPr>
          <w:i/>
          <w:iCs/>
        </w:rPr>
        <w:t>[If the farmer was selected and got a bonus:]</w:t>
      </w:r>
    </w:p>
    <w:p w14:paraId="34D60608" w14:textId="16ABFD5D" w:rsidR="00AF5A43" w:rsidRDefault="00AF5A43" w:rsidP="00AF5A43">
      <w:r>
        <w:t xml:space="preserve">As you can see, you are selected, which means you would get the subsidy you have asked for. </w:t>
      </w:r>
      <w:r w:rsidRPr="00877E19">
        <w:rPr>
          <w:i/>
          <w:iCs/>
        </w:rPr>
        <w:t>[Point at the subsidy on the answer sheet.]</w:t>
      </w:r>
      <w:r>
        <w:t xml:space="preserve"> In addition, your neighbour(s) is (are) also selected. </w:t>
      </w:r>
      <w:r w:rsidRPr="00877E19">
        <w:rPr>
          <w:i/>
          <w:iCs/>
        </w:rPr>
        <w:t>[Point at the results of the neighbours on the answer sheet.]</w:t>
      </w:r>
      <w:r>
        <w:t xml:space="preserve"> </w:t>
      </w:r>
      <w:proofErr w:type="gramStart"/>
      <w:r>
        <w:t>Therefore</w:t>
      </w:r>
      <w:proofErr w:type="gramEnd"/>
      <w:r>
        <w:t xml:space="preserve"> you would get a bonus. This is your result. </w:t>
      </w:r>
      <w:r w:rsidRPr="00877E19">
        <w:rPr>
          <w:i/>
          <w:iCs/>
        </w:rPr>
        <w:t>[Point at the corresponding result on the information sheet.]</w:t>
      </w:r>
      <w:r>
        <w:t xml:space="preserve"> Your net </w:t>
      </w:r>
      <w:proofErr w:type="spellStart"/>
      <w:r>
        <w:t>earning</w:t>
      </w:r>
      <w:proofErr w:type="spellEnd"/>
      <w:r>
        <w:t xml:space="preserve"> would be, the subsidy of ... </w:t>
      </w:r>
      <w:r w:rsidRPr="00877E19">
        <w:rPr>
          <w:i/>
          <w:iCs/>
        </w:rPr>
        <w:t>[the amount of the subsidy the farmer has asked for]</w:t>
      </w:r>
      <w:r>
        <w:t xml:space="preserve">, plus the bonus of ... </w:t>
      </w:r>
      <w:r w:rsidRPr="00877E19">
        <w:rPr>
          <w:i/>
          <w:iCs/>
        </w:rPr>
        <w:t>[the amount of the bonus]</w:t>
      </w:r>
      <w:r>
        <w:t xml:space="preserve">, minus the ... </w:t>
      </w:r>
      <w:r w:rsidRPr="00877E19">
        <w:rPr>
          <w:i/>
          <w:iCs/>
        </w:rPr>
        <w:t>[the amount of the farmer’s extra cost on bio-</w:t>
      </w:r>
      <w:r w:rsidR="00DD16B6">
        <w:rPr>
          <w:i/>
          <w:iCs/>
        </w:rPr>
        <w:t>herbicides</w:t>
      </w:r>
      <w:r w:rsidRPr="00877E19">
        <w:rPr>
          <w:i/>
          <w:iCs/>
        </w:rPr>
        <w:t>]</w:t>
      </w:r>
      <w:r>
        <w:t xml:space="preserve"> spent on bio-herbicides, which is ... </w:t>
      </w:r>
      <w:r w:rsidRPr="00D76DC9">
        <w:rPr>
          <w:i/>
          <w:iCs/>
        </w:rPr>
        <w:t xml:space="preserve">[the amount of the net </w:t>
      </w:r>
      <w:proofErr w:type="spellStart"/>
      <w:r w:rsidRPr="00D76DC9">
        <w:rPr>
          <w:i/>
          <w:iCs/>
        </w:rPr>
        <w:t>earning</w:t>
      </w:r>
      <w:proofErr w:type="spellEnd"/>
      <w:r w:rsidRPr="00D76DC9">
        <w:rPr>
          <w:i/>
          <w:iCs/>
        </w:rPr>
        <w:t>.]</w:t>
      </w:r>
      <w:r>
        <w:t xml:space="preserve"> Therefore, these are all the possible results of the game. </w:t>
      </w:r>
      <w:r w:rsidRPr="00543708">
        <w:rPr>
          <w:i/>
          <w:iCs/>
        </w:rPr>
        <w:t>[Point at all possible results on the information sheet.]</w:t>
      </w:r>
      <w:r>
        <w:t xml:space="preserve"> However, when considering how much subsidy you would like to ask for, you do not know the result of your application. You only know that the result will be one of these. </w:t>
      </w:r>
      <w:r w:rsidRPr="00543708">
        <w:rPr>
          <w:i/>
          <w:iCs/>
        </w:rPr>
        <w:t>[Point at all possible results on the information sheet.]</w:t>
      </w:r>
      <w:r>
        <w:t xml:space="preserve"> You need to consider all these possible results, since you do not know in advance which of these will be </w:t>
      </w:r>
      <w:proofErr w:type="gramStart"/>
      <w:r>
        <w:t>the final result</w:t>
      </w:r>
      <w:proofErr w:type="gramEnd"/>
      <w:r>
        <w:t>.</w:t>
      </w:r>
    </w:p>
    <w:p w14:paraId="28308751" w14:textId="77777777" w:rsidR="00034553" w:rsidRDefault="00034553" w:rsidP="00AF5A43"/>
    <w:p w14:paraId="494212D4" w14:textId="77777777" w:rsidR="00034553" w:rsidRPr="00A13F81" w:rsidRDefault="00034553" w:rsidP="00034553">
      <w:pPr>
        <w:rPr>
          <w:i/>
          <w:iCs/>
        </w:rPr>
      </w:pPr>
      <w:r w:rsidRPr="00A13F81">
        <w:rPr>
          <w:i/>
          <w:iCs/>
        </w:rPr>
        <w:t>[If the farmer was not selected:]</w:t>
      </w:r>
    </w:p>
    <w:p w14:paraId="0CCC3936" w14:textId="77777777" w:rsidR="00A13F81" w:rsidRDefault="00034553" w:rsidP="00A13F81">
      <w:proofErr w:type="gramStart"/>
      <w:r>
        <w:t>Unfortunately</w:t>
      </w:r>
      <w:proofErr w:type="gramEnd"/>
      <w:r>
        <w:t xml:space="preserve"> you are not selected, which means your net </w:t>
      </w:r>
      <w:proofErr w:type="spellStart"/>
      <w:r>
        <w:t>earning</w:t>
      </w:r>
      <w:proofErr w:type="spellEnd"/>
      <w:r>
        <w:t xml:space="preserve"> is zero. </w:t>
      </w:r>
      <w:r w:rsidRPr="00A13F81">
        <w:rPr>
          <w:i/>
          <w:iCs/>
        </w:rPr>
        <w:t xml:space="preserve">[Point at the farmer’s provisional net </w:t>
      </w:r>
      <w:proofErr w:type="spellStart"/>
      <w:r w:rsidRPr="00A13F81">
        <w:rPr>
          <w:i/>
          <w:iCs/>
        </w:rPr>
        <w:t>earning</w:t>
      </w:r>
      <w:proofErr w:type="spellEnd"/>
      <w:r w:rsidRPr="00A13F81">
        <w:rPr>
          <w:i/>
          <w:iCs/>
        </w:rPr>
        <w:t xml:space="preserve"> on the answer sheet.]</w:t>
      </w:r>
      <w:r>
        <w:t xml:space="preserve"> This is likely because the subsidy you asked for is too high, or others’ land plots have a greater impact on wildlife. This is your result. </w:t>
      </w:r>
      <w:r w:rsidRPr="00A13F81">
        <w:rPr>
          <w:i/>
          <w:iCs/>
        </w:rPr>
        <w:t>[Point at the corresponding result on the information sheet.]</w:t>
      </w:r>
      <w:r w:rsidR="00A13F81">
        <w:rPr>
          <w:i/>
          <w:iCs/>
        </w:rPr>
        <w:t xml:space="preserve"> </w:t>
      </w:r>
      <w:r w:rsidR="00A13F81">
        <w:t xml:space="preserve">Therefore, these are all the possible results of the game. </w:t>
      </w:r>
      <w:r w:rsidR="00A13F81" w:rsidRPr="00543708">
        <w:rPr>
          <w:i/>
          <w:iCs/>
        </w:rPr>
        <w:t>[Point at all possible results on the information sheet.]</w:t>
      </w:r>
      <w:r w:rsidR="00A13F81">
        <w:t xml:space="preserve"> However, when considering how much subsidy you would like to ask for, you do not know the result of your application. You only know that the result will be one of these. </w:t>
      </w:r>
      <w:r w:rsidR="00A13F81" w:rsidRPr="00543708">
        <w:rPr>
          <w:i/>
          <w:iCs/>
        </w:rPr>
        <w:t>[Point at all possible results on the information sheet.]</w:t>
      </w:r>
      <w:r w:rsidR="00A13F81">
        <w:t xml:space="preserve"> You need to consider all these possible results, since you do not know in advance which of these will be </w:t>
      </w:r>
      <w:proofErr w:type="gramStart"/>
      <w:r w:rsidR="00A13F81">
        <w:t>the final result</w:t>
      </w:r>
      <w:proofErr w:type="gramEnd"/>
      <w:r w:rsidR="00A13F81">
        <w:t>.</w:t>
      </w:r>
    </w:p>
    <w:p w14:paraId="3E03297D" w14:textId="11BB7D8C" w:rsidR="00034553" w:rsidRPr="00A13F81" w:rsidRDefault="00034553" w:rsidP="00034553">
      <w:pPr>
        <w:rPr>
          <w:i/>
          <w:iCs/>
        </w:rPr>
      </w:pPr>
    </w:p>
    <w:p w14:paraId="290DD623" w14:textId="77777777" w:rsidR="00FC2DF1" w:rsidRPr="00FC2DF1" w:rsidRDefault="00FC2DF1" w:rsidP="00FC2DF1">
      <w:pPr>
        <w:rPr>
          <w:i/>
          <w:iCs/>
        </w:rPr>
      </w:pPr>
      <w:r w:rsidRPr="00FC2DF1">
        <w:rPr>
          <w:i/>
          <w:iCs/>
        </w:rPr>
        <w:t>[For the entire group:]</w:t>
      </w:r>
    </w:p>
    <w:p w14:paraId="3F9474BE" w14:textId="7FF5FB39" w:rsidR="00AF5A43" w:rsidRDefault="00FC2DF1" w:rsidP="00FC2DF1">
      <w:r>
        <w:t xml:space="preserve">OK. Now you have seen the situation of this round. This round is a trial. It does not </w:t>
      </w:r>
      <w:proofErr w:type="gramStart"/>
      <w:r>
        <w:t>count, and</w:t>
      </w:r>
      <w:proofErr w:type="gramEnd"/>
      <w:r>
        <w:t xml:space="preserve"> does not affect your earning from the game. </w:t>
      </w:r>
      <w:r w:rsidRPr="00FC2DF1">
        <w:t>Let us try again.</w:t>
      </w:r>
      <w:r>
        <w:t xml:space="preserve"> Please reconsider how much subsidy you would like to ask for. </w:t>
      </w:r>
      <w:r w:rsidR="00C4090D" w:rsidRPr="00C4090D">
        <w:rPr>
          <w:i/>
          <w:iCs/>
        </w:rPr>
        <w:t>[Run another trial and explain the result following the instructions above.]</w:t>
      </w:r>
    </w:p>
    <w:p w14:paraId="7197BFC5" w14:textId="77777777" w:rsidR="00154598" w:rsidRDefault="00154598" w:rsidP="004A384D"/>
    <w:p w14:paraId="35712D84" w14:textId="77777777" w:rsidR="000E5BDF" w:rsidRPr="00A845D1" w:rsidRDefault="000E5BDF" w:rsidP="00A845D1">
      <w:pPr>
        <w:jc w:val="center"/>
        <w:rPr>
          <w:b/>
          <w:bCs/>
          <w:i/>
          <w:iCs/>
        </w:rPr>
      </w:pPr>
      <w:r w:rsidRPr="00A845D1">
        <w:rPr>
          <w:b/>
          <w:bCs/>
          <w:i/>
          <w:iCs/>
        </w:rPr>
        <w:t>[4 Quiz]</w:t>
      </w:r>
    </w:p>
    <w:p w14:paraId="3D98FFE5" w14:textId="77777777" w:rsidR="00A15E2D" w:rsidRDefault="00A15E2D" w:rsidP="000E5BDF"/>
    <w:p w14:paraId="32DB3019" w14:textId="11993528" w:rsidR="00A1448F" w:rsidRDefault="000E5BDF" w:rsidP="000E5BDF">
      <w:r>
        <w:t xml:space="preserve">Before we begin the game, let us start with a quiz to see whether we have clearly explained the rules of the game. On the answer sheet, there are a few statements about the rules of the game. </w:t>
      </w:r>
      <w:r w:rsidRPr="00A845D1">
        <w:rPr>
          <w:i/>
          <w:iCs/>
        </w:rPr>
        <w:t>[Show farmers the quiz.]</w:t>
      </w:r>
      <w:r>
        <w:t xml:space="preserve"> Please put a tick mark next to a statement if you think it is correct, or a cross mark if you think it is wrong. Your answers in this quiz do not affect how much money you get from the game. Once you have finished, please raise your hand. We will then come to you to go through your answers and further explain the rules of the game if needed.</w:t>
      </w:r>
    </w:p>
    <w:p w14:paraId="567EC140" w14:textId="77777777" w:rsidR="00261BF9" w:rsidRDefault="00261BF9" w:rsidP="000E5BDF"/>
    <w:p w14:paraId="3C2E7A69" w14:textId="77777777" w:rsidR="00261BF9" w:rsidRPr="00414247" w:rsidRDefault="00261BF9" w:rsidP="00261BF9">
      <w:pPr>
        <w:jc w:val="center"/>
        <w:rPr>
          <w:b/>
          <w:bCs/>
          <w:i/>
          <w:iCs/>
        </w:rPr>
      </w:pPr>
      <w:r w:rsidRPr="00414247">
        <w:rPr>
          <w:b/>
          <w:bCs/>
          <w:i/>
          <w:iCs/>
        </w:rPr>
        <w:t>[5 Auction Period 1]</w:t>
      </w:r>
    </w:p>
    <w:p w14:paraId="20F6029E" w14:textId="77777777" w:rsidR="00261BF9" w:rsidRDefault="00261BF9" w:rsidP="00261BF9"/>
    <w:p w14:paraId="333476CE" w14:textId="334E5093" w:rsidR="00261BF9" w:rsidRPr="00261BF9" w:rsidRDefault="00261BF9" w:rsidP="00261BF9">
      <w:pPr>
        <w:rPr>
          <w:i/>
          <w:iCs/>
        </w:rPr>
      </w:pPr>
      <w:r>
        <w:t xml:space="preserve">Now we formally start. Now we will come to you, collect your information and answer sheets, and then give you a new set of handouts. </w:t>
      </w:r>
      <w:r w:rsidRPr="00261BF9">
        <w:rPr>
          <w:i/>
          <w:iCs/>
        </w:rPr>
        <w:t>[Collect the old information and answer sheets, and then distribute the new ones.]</w:t>
      </w:r>
    </w:p>
    <w:p w14:paraId="6DD727A4" w14:textId="77777777" w:rsidR="00261BF9" w:rsidRDefault="00261BF9" w:rsidP="00261BF9"/>
    <w:p w14:paraId="7EBE88BC" w14:textId="38A12452" w:rsidR="00261BF9" w:rsidRPr="00414247" w:rsidRDefault="00261BF9" w:rsidP="00261BF9">
      <w:pPr>
        <w:jc w:val="center"/>
        <w:rPr>
          <w:i/>
          <w:iCs/>
        </w:rPr>
      </w:pPr>
      <w:r w:rsidRPr="00414247">
        <w:rPr>
          <w:i/>
          <w:iCs/>
        </w:rPr>
        <w:t>[5.1 New handouts]</w:t>
      </w:r>
    </w:p>
    <w:p w14:paraId="697BF5EF" w14:textId="77777777" w:rsidR="00D957ED" w:rsidRDefault="00D957ED" w:rsidP="00D957ED"/>
    <w:p w14:paraId="64D3F686" w14:textId="30B34C1E" w:rsidR="00D957ED" w:rsidRDefault="00261BF9" w:rsidP="00D957ED">
      <w:r>
        <w:t xml:space="preserve">First, please look at this new information sheet with circles on it. It contains all the information you need for playing the game. Your seat number and your neighbours are the same as in the trial. </w:t>
      </w:r>
      <w:r w:rsidRPr="00261BF9">
        <w:rPr>
          <w:i/>
          <w:iCs/>
        </w:rPr>
        <w:t>[Show farmers the information sheet.]</w:t>
      </w:r>
      <w:r>
        <w:t xml:space="preserve"> But three things may have become different: the extra money you would need to spend on bio-herbicides if you</w:t>
      </w:r>
      <w:r w:rsidR="00EA387E">
        <w:t xml:space="preserve"> </w:t>
      </w:r>
      <w:r w:rsidR="00D957ED">
        <w:t xml:space="preserve">are selected into the environmental programme, the environmental benefits to wildlife if you switch to bio-herbicides on your land, and the amount of bonus you would receive if you and your neighbours are simultaneously selected into the programme. </w:t>
      </w:r>
      <w:r w:rsidR="00D957ED" w:rsidRPr="00D957ED">
        <w:rPr>
          <w:i/>
          <w:iCs/>
        </w:rPr>
        <w:t>[Point at these details on the information sheet.]</w:t>
      </w:r>
      <w:r w:rsidR="00D957ED">
        <w:t xml:space="preserve"> Please read through these carefully. The answer sheet is the same as in the trial. </w:t>
      </w:r>
      <w:r w:rsidR="00D957ED" w:rsidRPr="00854E67">
        <w:rPr>
          <w:i/>
          <w:iCs/>
        </w:rPr>
        <w:t>[Show farmers the answer sheet.]</w:t>
      </w:r>
    </w:p>
    <w:p w14:paraId="42ABF409" w14:textId="77777777" w:rsidR="00854E67" w:rsidRDefault="00854E67" w:rsidP="00D957ED"/>
    <w:p w14:paraId="32A5561C" w14:textId="442F22A2" w:rsidR="00D957ED" w:rsidRPr="00854E67" w:rsidRDefault="00D957ED" w:rsidP="00854E67">
      <w:pPr>
        <w:jc w:val="center"/>
        <w:rPr>
          <w:i/>
          <w:iCs/>
        </w:rPr>
      </w:pPr>
      <w:r w:rsidRPr="00854E67">
        <w:rPr>
          <w:i/>
          <w:iCs/>
        </w:rPr>
        <w:t xml:space="preserve">[5.2 Bidding </w:t>
      </w:r>
      <w:r w:rsidR="00854E67">
        <w:rPr>
          <w:i/>
          <w:iCs/>
        </w:rPr>
        <w:t>r</w:t>
      </w:r>
      <w:r w:rsidRPr="00854E67">
        <w:rPr>
          <w:i/>
          <w:iCs/>
        </w:rPr>
        <w:t>ounds]</w:t>
      </w:r>
    </w:p>
    <w:p w14:paraId="60EFCBEC" w14:textId="77777777" w:rsidR="00170ECC" w:rsidRDefault="00170ECC" w:rsidP="00D957ED"/>
    <w:p w14:paraId="4D41BDD7" w14:textId="13A0DDA4" w:rsidR="00D957ED" w:rsidRDefault="00D957ED" w:rsidP="00D957ED">
      <w:pPr>
        <w:rPr>
          <w:i/>
          <w:iCs/>
        </w:rPr>
      </w:pPr>
      <w:r>
        <w:t>The rules of the game remain the same. We will repeat the procedure for a few rounds.</w:t>
      </w:r>
      <w:r w:rsidR="00854E67">
        <w:t xml:space="preserve"> </w:t>
      </w:r>
      <w:r w:rsidRPr="008C54D9">
        <w:rPr>
          <w:i/>
          <w:iCs/>
        </w:rPr>
        <w:t>[</w:t>
      </w:r>
      <w:r w:rsidR="006813C8" w:rsidRPr="008C54D9">
        <w:rPr>
          <w:i/>
          <w:iCs/>
        </w:rPr>
        <w:t xml:space="preserve">DO NOT tell farmers the </w:t>
      </w:r>
      <w:r w:rsidR="006813C8">
        <w:rPr>
          <w:i/>
          <w:iCs/>
        </w:rPr>
        <w:t>following</w:t>
      </w:r>
      <w:r w:rsidR="006813C8" w:rsidRPr="008C54D9">
        <w:rPr>
          <w:i/>
          <w:iCs/>
        </w:rPr>
        <w:t xml:space="preserve"> rule</w:t>
      </w:r>
      <w:r w:rsidR="006813C8">
        <w:rPr>
          <w:i/>
          <w:iCs/>
        </w:rPr>
        <w:t xml:space="preserve">: </w:t>
      </w:r>
      <w:r w:rsidR="00DA6D26">
        <w:rPr>
          <w:i/>
          <w:iCs/>
        </w:rPr>
        <w:t>the</w:t>
      </w:r>
      <w:r w:rsidRPr="008C54D9">
        <w:rPr>
          <w:i/>
          <w:iCs/>
        </w:rPr>
        <w:t xml:space="preserve"> auction period </w:t>
      </w:r>
      <w:r w:rsidR="006813C8">
        <w:rPr>
          <w:i/>
          <w:iCs/>
        </w:rPr>
        <w:t xml:space="preserve">has </w:t>
      </w:r>
      <w:r w:rsidR="006813C8" w:rsidRPr="008C54D9">
        <w:rPr>
          <w:i/>
          <w:iCs/>
        </w:rPr>
        <w:t xml:space="preserve">a </w:t>
      </w:r>
      <w:r w:rsidR="006813C8">
        <w:rPr>
          <w:i/>
          <w:iCs/>
        </w:rPr>
        <w:t xml:space="preserve">minimum of 3 rounds and a </w:t>
      </w:r>
      <w:r w:rsidR="006813C8" w:rsidRPr="008C54D9">
        <w:rPr>
          <w:i/>
          <w:iCs/>
        </w:rPr>
        <w:t>maximum of 6 rounds</w:t>
      </w:r>
      <w:r w:rsidR="006813C8">
        <w:rPr>
          <w:i/>
          <w:iCs/>
        </w:rPr>
        <w:t>; the auction period</w:t>
      </w:r>
      <w:r w:rsidR="006813C8" w:rsidRPr="008C54D9">
        <w:rPr>
          <w:i/>
          <w:iCs/>
        </w:rPr>
        <w:t xml:space="preserve"> </w:t>
      </w:r>
      <w:r w:rsidRPr="008C54D9">
        <w:rPr>
          <w:i/>
          <w:iCs/>
        </w:rPr>
        <w:t xml:space="preserve">concludes if the </w:t>
      </w:r>
      <w:r w:rsidR="006813C8">
        <w:rPr>
          <w:i/>
          <w:iCs/>
        </w:rPr>
        <w:t xml:space="preserve">same farmers are selected or if </w:t>
      </w:r>
      <w:r w:rsidR="00C22B93">
        <w:rPr>
          <w:i/>
          <w:iCs/>
        </w:rPr>
        <w:t>it has completed all 6 rounds.</w:t>
      </w:r>
      <w:r w:rsidRPr="008C54D9">
        <w:rPr>
          <w:i/>
          <w:iCs/>
        </w:rPr>
        <w:t>]</w:t>
      </w:r>
      <w:r>
        <w:t xml:space="preserve"> The result of the last round will be </w:t>
      </w:r>
      <w:proofErr w:type="gramStart"/>
      <w:r>
        <w:t>the final result</w:t>
      </w:r>
      <w:proofErr w:type="gramEnd"/>
      <w:r>
        <w:t>. Only</w:t>
      </w:r>
      <w:r w:rsidR="008C54D9">
        <w:t xml:space="preserve"> </w:t>
      </w:r>
      <w:r>
        <w:t>the result of the last round counts and affects your earning from the game. The results</w:t>
      </w:r>
      <w:r w:rsidR="008C54D9">
        <w:t xml:space="preserve"> </w:t>
      </w:r>
      <w:r>
        <w:t>of all previous rounds do not count and do not affect your earning from the game. Any</w:t>
      </w:r>
      <w:r w:rsidR="008C54D9">
        <w:t xml:space="preserve"> </w:t>
      </w:r>
      <w:r>
        <w:t xml:space="preserve">questions? </w:t>
      </w:r>
      <w:r w:rsidRPr="00170ECC">
        <w:rPr>
          <w:i/>
          <w:iCs/>
        </w:rPr>
        <w:t xml:space="preserve">[Pause briefly to make sure all the farmers have </w:t>
      </w:r>
      <w:r w:rsidRPr="00170ECC">
        <w:rPr>
          <w:i/>
          <w:iCs/>
        </w:rPr>
        <w:lastRenderedPageBreak/>
        <w:t>fully understood this part</w:t>
      </w:r>
      <w:r w:rsidR="008C54D9" w:rsidRPr="00170ECC">
        <w:rPr>
          <w:i/>
          <w:iCs/>
        </w:rPr>
        <w:t xml:space="preserve"> </w:t>
      </w:r>
      <w:r w:rsidRPr="00170ECC">
        <w:rPr>
          <w:i/>
          <w:iCs/>
        </w:rPr>
        <w:t>before continuing. If some of them do not fully understand this part, explain it again.]</w:t>
      </w:r>
    </w:p>
    <w:p w14:paraId="0328C500" w14:textId="77777777" w:rsidR="00170ECC" w:rsidRPr="00170ECC" w:rsidRDefault="00170ECC" w:rsidP="00D957ED">
      <w:pPr>
        <w:rPr>
          <w:i/>
          <w:iCs/>
        </w:rPr>
      </w:pPr>
    </w:p>
    <w:p w14:paraId="6E1CB014" w14:textId="056A3C6B" w:rsidR="00D957ED" w:rsidRPr="00F06A2D" w:rsidRDefault="00D957ED" w:rsidP="00A824DC">
      <w:pPr>
        <w:jc w:val="center"/>
        <w:rPr>
          <w:i/>
          <w:iCs/>
        </w:rPr>
      </w:pPr>
      <w:r w:rsidRPr="00F06A2D">
        <w:rPr>
          <w:i/>
          <w:iCs/>
        </w:rPr>
        <w:t xml:space="preserve">[5.3 First </w:t>
      </w:r>
      <w:r w:rsidR="00A824DC" w:rsidRPr="00F06A2D">
        <w:rPr>
          <w:i/>
          <w:iCs/>
        </w:rPr>
        <w:t>r</w:t>
      </w:r>
      <w:r w:rsidRPr="00F06A2D">
        <w:rPr>
          <w:i/>
          <w:iCs/>
        </w:rPr>
        <w:t>ound]</w:t>
      </w:r>
    </w:p>
    <w:p w14:paraId="2DC052F3" w14:textId="77777777" w:rsidR="004E7078" w:rsidRDefault="004E7078" w:rsidP="00D957ED"/>
    <w:p w14:paraId="60859E7E" w14:textId="7DF56553" w:rsidR="004E7078" w:rsidRPr="00D76324" w:rsidRDefault="00D957ED" w:rsidP="00D957ED">
      <w:pPr>
        <w:rPr>
          <w:i/>
          <w:iCs/>
        </w:rPr>
      </w:pPr>
      <w:r>
        <w:t xml:space="preserve">Now we are ready for the first round. You may discuss with your left side </w:t>
      </w:r>
      <w:r w:rsidR="00AF4E3F">
        <w:t>neighbour</w:t>
      </w:r>
      <w:r>
        <w:t xml:space="preserve"> or</w:t>
      </w:r>
      <w:r w:rsidR="00AF4E3F">
        <w:t xml:space="preserve"> </w:t>
      </w:r>
      <w:r>
        <w:t xml:space="preserve">your </w:t>
      </w:r>
      <w:proofErr w:type="gramStart"/>
      <w:r>
        <w:t>right side</w:t>
      </w:r>
      <w:proofErr w:type="gramEnd"/>
      <w:r>
        <w:t xml:space="preserve"> </w:t>
      </w:r>
      <w:r w:rsidR="00AF4E3F">
        <w:t>neighbour</w:t>
      </w:r>
      <w:r>
        <w:t>. You could discuss anything, but you can talk to only the two</w:t>
      </w:r>
      <w:r w:rsidR="00AF4E3F">
        <w:t xml:space="preserve"> </w:t>
      </w:r>
      <w:r>
        <w:t xml:space="preserve">people sitting next to you, one at a time. You have a maximum of </w:t>
      </w:r>
      <w:r w:rsidR="00AF4E3F">
        <w:t>1</w:t>
      </w:r>
      <w:r>
        <w:t xml:space="preserve"> minute. You can</w:t>
      </w:r>
      <w:r w:rsidR="00AF4E3F">
        <w:t xml:space="preserve"> </w:t>
      </w:r>
      <w:r>
        <w:t xml:space="preserve">now start talking. </w:t>
      </w:r>
      <w:r w:rsidRPr="00D76324">
        <w:rPr>
          <w:i/>
          <w:iCs/>
        </w:rPr>
        <w:t>[Timer starts.</w:t>
      </w:r>
      <w:r w:rsidR="00D76324">
        <w:rPr>
          <w:i/>
          <w:iCs/>
        </w:rPr>
        <w:t xml:space="preserve"> </w:t>
      </w:r>
      <w:r w:rsidRPr="00D76324">
        <w:rPr>
          <w:i/>
          <w:iCs/>
        </w:rPr>
        <w:t xml:space="preserve">Wait for </w:t>
      </w:r>
      <w:r w:rsidR="00BE1830" w:rsidRPr="00D76324">
        <w:rPr>
          <w:i/>
          <w:iCs/>
        </w:rPr>
        <w:t>1</w:t>
      </w:r>
      <w:r w:rsidRPr="00D76324">
        <w:rPr>
          <w:i/>
          <w:iCs/>
        </w:rPr>
        <w:t xml:space="preserve"> minute, prepare the Excel </w:t>
      </w:r>
      <w:r w:rsidR="004E7078" w:rsidRPr="00D76324">
        <w:rPr>
          <w:i/>
          <w:iCs/>
        </w:rPr>
        <w:t>algorithm</w:t>
      </w:r>
      <w:r w:rsidRPr="00D76324">
        <w:rPr>
          <w:i/>
          <w:iCs/>
        </w:rPr>
        <w:t>,</w:t>
      </w:r>
      <w:r w:rsidR="00BE1830" w:rsidRPr="00D76324">
        <w:rPr>
          <w:i/>
          <w:iCs/>
        </w:rPr>
        <w:t xml:space="preserve"> </w:t>
      </w:r>
      <w:r w:rsidRPr="00D76324">
        <w:rPr>
          <w:i/>
          <w:iCs/>
        </w:rPr>
        <w:t xml:space="preserve">and remind farmers of the last </w:t>
      </w:r>
      <w:r w:rsidR="00AB41A9" w:rsidRPr="00D76324">
        <w:rPr>
          <w:i/>
          <w:iCs/>
        </w:rPr>
        <w:t>30 seconds</w:t>
      </w:r>
      <w:r w:rsidRPr="00D76324">
        <w:rPr>
          <w:i/>
          <w:iCs/>
        </w:rPr>
        <w:t>.]</w:t>
      </w:r>
      <w:r w:rsidR="004E7078" w:rsidRPr="00D76324">
        <w:rPr>
          <w:i/>
          <w:iCs/>
        </w:rPr>
        <w:t xml:space="preserve"> </w:t>
      </w:r>
    </w:p>
    <w:p w14:paraId="00EFFCAE" w14:textId="77777777" w:rsidR="004E7078" w:rsidRDefault="004E7078" w:rsidP="00D957ED"/>
    <w:p w14:paraId="2D504DA0" w14:textId="77777777" w:rsidR="00D558EC" w:rsidRDefault="00D957ED" w:rsidP="00D558EC">
      <w:r>
        <w:t>OK. The time is up. Please stop talking. Now please turn to the answer sheet. Please</w:t>
      </w:r>
      <w:r w:rsidR="004E7078">
        <w:t xml:space="preserve"> </w:t>
      </w:r>
      <w:r>
        <w:t xml:space="preserve">write down in the first row of the left half of the answer table how much subsidy you would like to ask for. </w:t>
      </w:r>
      <w:r w:rsidRPr="00D558EC">
        <w:rPr>
          <w:i/>
          <w:iCs/>
        </w:rPr>
        <w:t>[Show farmers this row.]</w:t>
      </w:r>
      <w:r>
        <w:t xml:space="preserve"> When</w:t>
      </w:r>
      <w:r w:rsidR="00D558EC">
        <w:t xml:space="preserve"> you have finished, please raise your hand. </w:t>
      </w:r>
      <w:r w:rsidR="00D558EC" w:rsidRPr="00FC3BAB">
        <w:rPr>
          <w:i/>
          <w:iCs/>
        </w:rPr>
        <w:t>[Go to each farmer, enter their bid in private into the Excel algorithm and work out the result.]</w:t>
      </w:r>
      <w:r w:rsidR="00D558EC">
        <w:t xml:space="preserve"> </w:t>
      </w:r>
    </w:p>
    <w:p w14:paraId="25ECF67C" w14:textId="77777777" w:rsidR="00D558EC" w:rsidRDefault="00D558EC" w:rsidP="00D558EC"/>
    <w:p w14:paraId="5D667FD1" w14:textId="4E437239" w:rsidR="00D558EC" w:rsidRDefault="00D558EC" w:rsidP="00D558EC">
      <w:r>
        <w:t>OK. In this round, the people who are selected into the environmental program</w:t>
      </w:r>
      <w:r w:rsidR="00CF1C9C">
        <w:t>me</w:t>
      </w:r>
      <w:r>
        <w:t xml:space="preserve"> are ...</w:t>
      </w:r>
      <w:r w:rsidR="00CF1C9C">
        <w:t xml:space="preserve"> </w:t>
      </w:r>
      <w:r w:rsidRPr="00600727">
        <w:rPr>
          <w:i/>
          <w:iCs/>
        </w:rPr>
        <w:t xml:space="preserve">[Announce the seat numbers of the </w:t>
      </w:r>
      <w:r w:rsidR="00CF1C9C" w:rsidRPr="00600727">
        <w:rPr>
          <w:i/>
          <w:iCs/>
        </w:rPr>
        <w:t>selected</w:t>
      </w:r>
      <w:r w:rsidRPr="00600727">
        <w:rPr>
          <w:i/>
          <w:iCs/>
        </w:rPr>
        <w:t xml:space="preserve"> bidders.]</w:t>
      </w:r>
      <w:r>
        <w:t xml:space="preserve"> Now we will come to you and fill in</w:t>
      </w:r>
      <w:r w:rsidR="00600727">
        <w:t xml:space="preserve"> </w:t>
      </w:r>
      <w:r>
        <w:t xml:space="preserve">the results. </w:t>
      </w:r>
      <w:r w:rsidRPr="00600727">
        <w:rPr>
          <w:i/>
          <w:iCs/>
        </w:rPr>
        <w:t>[Fill in the results in the right half of the answer table.]</w:t>
      </w:r>
      <w:r>
        <w:t xml:space="preserve"> OK. Now you have</w:t>
      </w:r>
      <w:r w:rsidR="00600727">
        <w:t xml:space="preserve"> </w:t>
      </w:r>
      <w:r>
        <w:t xml:space="preserve">seen the situation of this round. This round does not </w:t>
      </w:r>
      <w:proofErr w:type="gramStart"/>
      <w:r>
        <w:t>count, and</w:t>
      </w:r>
      <w:proofErr w:type="gramEnd"/>
      <w:r>
        <w:t xml:space="preserve"> does not affect your</w:t>
      </w:r>
      <w:r w:rsidR="00600727">
        <w:t xml:space="preserve"> </w:t>
      </w:r>
      <w:r>
        <w:t>earning from the game. Let us try again.</w:t>
      </w:r>
    </w:p>
    <w:p w14:paraId="6CA53E11" w14:textId="77777777" w:rsidR="00600727" w:rsidRDefault="00600727" w:rsidP="00D558EC"/>
    <w:p w14:paraId="40424AA5" w14:textId="57EBF169" w:rsidR="00D558EC" w:rsidRPr="002F584E" w:rsidRDefault="00D558EC" w:rsidP="00C17961">
      <w:pPr>
        <w:jc w:val="center"/>
        <w:rPr>
          <w:i/>
          <w:iCs/>
        </w:rPr>
      </w:pPr>
      <w:r w:rsidRPr="002F584E">
        <w:rPr>
          <w:i/>
          <w:iCs/>
        </w:rPr>
        <w:t xml:space="preserve">[5.4 Subsequent </w:t>
      </w:r>
      <w:r w:rsidR="00A15E2D" w:rsidRPr="002F584E">
        <w:rPr>
          <w:i/>
          <w:iCs/>
        </w:rPr>
        <w:t>r</w:t>
      </w:r>
      <w:r w:rsidRPr="002F584E">
        <w:rPr>
          <w:i/>
          <w:iCs/>
        </w:rPr>
        <w:t>ounds]</w:t>
      </w:r>
    </w:p>
    <w:p w14:paraId="59FDD442" w14:textId="77777777" w:rsidR="004D4CF4" w:rsidRDefault="004D4CF4" w:rsidP="00D558EC"/>
    <w:p w14:paraId="7219336A" w14:textId="63DD32A1" w:rsidR="00D558EC" w:rsidRDefault="00D558EC" w:rsidP="00D558EC">
      <w:r w:rsidRPr="004D4CF4">
        <w:rPr>
          <w:i/>
          <w:iCs/>
        </w:rPr>
        <w:t xml:space="preserve">[Repeat this bidding procedure for a minimum of 3 rounds. </w:t>
      </w:r>
      <w:r w:rsidR="004D4CF4" w:rsidRPr="004D4CF4">
        <w:rPr>
          <w:i/>
          <w:iCs/>
        </w:rPr>
        <w:t>D</w:t>
      </w:r>
      <w:r w:rsidR="004D4CF4" w:rsidRPr="008C54D9">
        <w:rPr>
          <w:i/>
          <w:iCs/>
        </w:rPr>
        <w:t xml:space="preserve">O NOT tell farmers the </w:t>
      </w:r>
      <w:r w:rsidR="004D4CF4">
        <w:rPr>
          <w:i/>
          <w:iCs/>
        </w:rPr>
        <w:t>following</w:t>
      </w:r>
      <w:r w:rsidR="004D4CF4" w:rsidRPr="008C54D9">
        <w:rPr>
          <w:i/>
          <w:iCs/>
        </w:rPr>
        <w:t xml:space="preserve"> rule</w:t>
      </w:r>
      <w:r w:rsidR="004D4CF4">
        <w:rPr>
          <w:i/>
          <w:iCs/>
        </w:rPr>
        <w:t>: in the 3</w:t>
      </w:r>
      <w:r w:rsidR="004D4CF4" w:rsidRPr="004D4CF4">
        <w:rPr>
          <w:i/>
          <w:iCs/>
          <w:vertAlign w:val="superscript"/>
        </w:rPr>
        <w:t>rd</w:t>
      </w:r>
      <w:r w:rsidR="004D4CF4">
        <w:rPr>
          <w:i/>
          <w:iCs/>
        </w:rPr>
        <w:t>, 4</w:t>
      </w:r>
      <w:r w:rsidR="004D4CF4" w:rsidRPr="004D4CF4">
        <w:rPr>
          <w:i/>
          <w:iCs/>
          <w:vertAlign w:val="superscript"/>
        </w:rPr>
        <w:t>th</w:t>
      </w:r>
      <w:r w:rsidR="004D4CF4">
        <w:rPr>
          <w:i/>
          <w:iCs/>
        </w:rPr>
        <w:t xml:space="preserve"> or 5</w:t>
      </w:r>
      <w:r w:rsidR="004D4CF4" w:rsidRPr="004D4CF4">
        <w:rPr>
          <w:i/>
          <w:iCs/>
          <w:vertAlign w:val="superscript"/>
        </w:rPr>
        <w:t>th</w:t>
      </w:r>
      <w:r w:rsidR="004D4CF4">
        <w:rPr>
          <w:i/>
          <w:iCs/>
        </w:rPr>
        <w:t xml:space="preserve"> round, the auction period</w:t>
      </w:r>
      <w:r w:rsidR="004D4CF4" w:rsidRPr="008C54D9">
        <w:rPr>
          <w:i/>
          <w:iCs/>
        </w:rPr>
        <w:t xml:space="preserve"> concludes if </w:t>
      </w:r>
      <w:r w:rsidR="00B0736A">
        <w:rPr>
          <w:i/>
          <w:iCs/>
        </w:rPr>
        <w:t xml:space="preserve">the current round selects </w:t>
      </w:r>
      <w:r w:rsidR="004D4CF4" w:rsidRPr="008C54D9">
        <w:rPr>
          <w:i/>
          <w:iCs/>
        </w:rPr>
        <w:t xml:space="preserve">the </w:t>
      </w:r>
      <w:r w:rsidR="004D4CF4">
        <w:rPr>
          <w:i/>
          <w:iCs/>
        </w:rPr>
        <w:t xml:space="preserve">same farmers </w:t>
      </w:r>
      <w:r w:rsidR="00B0736A">
        <w:rPr>
          <w:i/>
          <w:iCs/>
        </w:rPr>
        <w:t>as in the previous round</w:t>
      </w:r>
      <w:r w:rsidR="004D4CF4" w:rsidRPr="004D4CF4">
        <w:t xml:space="preserve">; </w:t>
      </w:r>
      <w:r w:rsidR="00B0736A">
        <w:rPr>
          <w:i/>
          <w:iCs/>
        </w:rPr>
        <w:t>o</w:t>
      </w:r>
      <w:r w:rsidR="004D4CF4" w:rsidRPr="00B0736A">
        <w:rPr>
          <w:i/>
          <w:iCs/>
        </w:rPr>
        <w:t>therwise proceed to the next round until the 6</w:t>
      </w:r>
      <w:r w:rsidR="004D4CF4" w:rsidRPr="00B0736A">
        <w:rPr>
          <w:i/>
          <w:iCs/>
          <w:vertAlign w:val="superscript"/>
        </w:rPr>
        <w:t>th</w:t>
      </w:r>
      <w:r w:rsidR="004D4CF4" w:rsidRPr="00B0736A">
        <w:rPr>
          <w:i/>
          <w:iCs/>
        </w:rPr>
        <w:t xml:space="preserve"> round is completed, and the auction concludes regardless of </w:t>
      </w:r>
      <w:r w:rsidR="00CB6895">
        <w:rPr>
          <w:i/>
          <w:iCs/>
        </w:rPr>
        <w:t>the outcome</w:t>
      </w:r>
      <w:r w:rsidR="004D4CF4" w:rsidRPr="00B0736A">
        <w:rPr>
          <w:i/>
          <w:iCs/>
        </w:rPr>
        <w:t>.</w:t>
      </w:r>
      <w:r w:rsidR="00AF30C8">
        <w:rPr>
          <w:i/>
          <w:iCs/>
        </w:rPr>
        <w:t>]</w:t>
      </w:r>
    </w:p>
    <w:p w14:paraId="56FA0B35" w14:textId="77777777" w:rsidR="002F584E" w:rsidRDefault="00D558EC" w:rsidP="002F584E">
      <w:r>
        <w:t xml:space="preserve">Now let us move on to the next round. </w:t>
      </w:r>
      <w:r w:rsidR="002F584E">
        <w:t xml:space="preserve">You may discuss with your left side neighbour or your </w:t>
      </w:r>
      <w:proofErr w:type="gramStart"/>
      <w:r w:rsidR="002F584E">
        <w:t>right side</w:t>
      </w:r>
      <w:proofErr w:type="gramEnd"/>
      <w:r w:rsidR="002F584E">
        <w:t xml:space="preserve"> neighbour. You could discuss anything, but you can talk to only the two people sitting next to you, one at a time. You have a maximum of 1 minute. You can now start talking. [Timer starts.] [Wait for 1 minute, prepare the Excel algorithm, and remind farmers of the last 30 seconds.] </w:t>
      </w:r>
    </w:p>
    <w:p w14:paraId="518CC72C" w14:textId="77777777" w:rsidR="002F584E" w:rsidRDefault="002F584E" w:rsidP="002F584E"/>
    <w:p w14:paraId="20C1B170" w14:textId="7D4744FB" w:rsidR="002F584E" w:rsidRDefault="002F584E" w:rsidP="002F584E">
      <w:r>
        <w:t xml:space="preserve">OK. The time is up. Please stop talking. Now please turn to the answer sheet. Please write down in the … </w:t>
      </w:r>
      <w:r w:rsidRPr="0063539B">
        <w:rPr>
          <w:i/>
          <w:iCs/>
        </w:rPr>
        <w:t>[the ordinal number of this round]</w:t>
      </w:r>
      <w:r>
        <w:t xml:space="preserve"> row of the left half of the answer table how much subsidy you would like to ask for. </w:t>
      </w:r>
      <w:r w:rsidRPr="00D558EC">
        <w:rPr>
          <w:i/>
          <w:iCs/>
        </w:rPr>
        <w:t>[Show farmers this row.]</w:t>
      </w:r>
      <w:r>
        <w:t xml:space="preserve"> When you have finished, please raise your hand. </w:t>
      </w:r>
      <w:r w:rsidRPr="00FC3BAB">
        <w:rPr>
          <w:i/>
          <w:iCs/>
        </w:rPr>
        <w:t>[Go to each farmer, enter their bid in private into the Excel algorithm and work out the result.]</w:t>
      </w:r>
      <w:r>
        <w:t xml:space="preserve"> </w:t>
      </w:r>
    </w:p>
    <w:p w14:paraId="41C0CFFB" w14:textId="77777777" w:rsidR="002F584E" w:rsidRDefault="002F584E" w:rsidP="002F584E"/>
    <w:p w14:paraId="0DA988C8" w14:textId="77777777" w:rsidR="00B04BCA" w:rsidRDefault="002F584E" w:rsidP="002F584E">
      <w:r>
        <w:t xml:space="preserve">OK. In this round, the people who are selected into the environmental programme are ... </w:t>
      </w:r>
      <w:r w:rsidRPr="00600727">
        <w:rPr>
          <w:i/>
          <w:iCs/>
        </w:rPr>
        <w:t>[Announce the seat numbers of the selected bidders.]</w:t>
      </w:r>
      <w:r>
        <w:t xml:space="preserve"> Now we will come to you and fill in the results. </w:t>
      </w:r>
      <w:r w:rsidRPr="00600727">
        <w:rPr>
          <w:i/>
          <w:iCs/>
        </w:rPr>
        <w:t>[Fill in the results in the right half of the answer table.]</w:t>
      </w:r>
      <w:r>
        <w:t xml:space="preserve"> </w:t>
      </w:r>
    </w:p>
    <w:p w14:paraId="2B75C453" w14:textId="77777777" w:rsidR="00B04BCA" w:rsidRDefault="00B04BCA" w:rsidP="002F584E"/>
    <w:p w14:paraId="7712DD91" w14:textId="77777777" w:rsidR="00A67C33" w:rsidRPr="00A67C33" w:rsidRDefault="00A67C33" w:rsidP="00A67C33">
      <w:pPr>
        <w:rPr>
          <w:i/>
          <w:iCs/>
        </w:rPr>
      </w:pPr>
      <w:r w:rsidRPr="00A67C33">
        <w:rPr>
          <w:i/>
          <w:iCs/>
        </w:rPr>
        <w:lastRenderedPageBreak/>
        <w:t>[If this is not the last round:]</w:t>
      </w:r>
    </w:p>
    <w:p w14:paraId="29CB042E" w14:textId="77777777" w:rsidR="00A67C33" w:rsidRDefault="00A67C33" w:rsidP="00A67C33">
      <w:r>
        <w:t xml:space="preserve">OK. Now you have seen the situation of this round. This round does not </w:t>
      </w:r>
      <w:proofErr w:type="gramStart"/>
      <w:r>
        <w:t>count, and</w:t>
      </w:r>
      <w:proofErr w:type="gramEnd"/>
      <w:r>
        <w:t xml:space="preserve"> does not affect your earning from the game. Let us try again.</w:t>
      </w:r>
    </w:p>
    <w:p w14:paraId="30D85A74" w14:textId="77777777" w:rsidR="00A67C33" w:rsidRDefault="00A67C33" w:rsidP="00A67C33"/>
    <w:p w14:paraId="73CB8096" w14:textId="5EC11891" w:rsidR="00A67C33" w:rsidRPr="003327BE" w:rsidRDefault="00A67C33" w:rsidP="00A67C33">
      <w:pPr>
        <w:rPr>
          <w:i/>
          <w:iCs/>
        </w:rPr>
      </w:pPr>
      <w:r w:rsidRPr="003327BE">
        <w:rPr>
          <w:i/>
          <w:iCs/>
        </w:rPr>
        <w:t>[If this is the last round:]</w:t>
      </w:r>
    </w:p>
    <w:p w14:paraId="49A17260" w14:textId="15868328" w:rsidR="00A67C33" w:rsidRPr="003327BE" w:rsidRDefault="00A67C33" w:rsidP="00A67C33">
      <w:pPr>
        <w:rPr>
          <w:i/>
          <w:iCs/>
        </w:rPr>
      </w:pPr>
      <w:r>
        <w:t xml:space="preserve">OK. Now you have seen the situation of this round. This is the final round, and the result of this round is </w:t>
      </w:r>
      <w:proofErr w:type="gramStart"/>
      <w:r>
        <w:t>the final result</w:t>
      </w:r>
      <w:proofErr w:type="gramEnd"/>
      <w:r>
        <w:t xml:space="preserve">. The result of this round counts and affects your earning from the game. We will now prepare the money for you. </w:t>
      </w:r>
      <w:r w:rsidRPr="003327BE">
        <w:rPr>
          <w:i/>
          <w:iCs/>
        </w:rPr>
        <w:t>[Prepare the payments for this auction period.]</w:t>
      </w:r>
    </w:p>
    <w:p w14:paraId="18B4464F" w14:textId="661424E6" w:rsidR="002F584E" w:rsidRDefault="002F584E" w:rsidP="00D558EC"/>
    <w:p w14:paraId="702A3CB4" w14:textId="77777777" w:rsidR="0078149A" w:rsidRPr="0078149A" w:rsidRDefault="0078149A" w:rsidP="0078149A">
      <w:pPr>
        <w:jc w:val="center"/>
        <w:rPr>
          <w:b/>
          <w:bCs/>
          <w:i/>
          <w:iCs/>
        </w:rPr>
      </w:pPr>
      <w:r w:rsidRPr="0078149A">
        <w:rPr>
          <w:b/>
          <w:bCs/>
          <w:i/>
          <w:iCs/>
        </w:rPr>
        <w:t>[6 Auction Period 2]</w:t>
      </w:r>
    </w:p>
    <w:p w14:paraId="2B428B81" w14:textId="77777777" w:rsidR="0078149A" w:rsidRDefault="0078149A" w:rsidP="0078149A"/>
    <w:p w14:paraId="204751EE" w14:textId="5009614A" w:rsidR="0078149A" w:rsidRPr="000014ED" w:rsidRDefault="0078149A" w:rsidP="0078149A">
      <w:pPr>
        <w:rPr>
          <w:i/>
          <w:iCs/>
        </w:rPr>
      </w:pPr>
      <w:r>
        <w:t xml:space="preserve">Thanks for your participation! We have completed one game. Now let us play this game one more time. Now we will come to you, collect your information and answer sheets, and then give you a new set of handouts. </w:t>
      </w:r>
      <w:r w:rsidRPr="000014ED">
        <w:rPr>
          <w:i/>
          <w:iCs/>
        </w:rPr>
        <w:t>[Collect the old information and answer sheets, and then distribute the new ones.]</w:t>
      </w:r>
    </w:p>
    <w:p w14:paraId="61BE6915" w14:textId="77777777" w:rsidR="00973FBB" w:rsidRDefault="00973FBB" w:rsidP="0078149A"/>
    <w:p w14:paraId="1302A5E6" w14:textId="7D2C0EF4" w:rsidR="00973FBB" w:rsidRPr="00414247" w:rsidRDefault="00973FBB" w:rsidP="00973FBB">
      <w:pPr>
        <w:jc w:val="center"/>
        <w:rPr>
          <w:i/>
          <w:iCs/>
        </w:rPr>
      </w:pPr>
      <w:r w:rsidRPr="00414247">
        <w:rPr>
          <w:i/>
          <w:iCs/>
        </w:rPr>
        <w:t>[</w:t>
      </w:r>
      <w:r>
        <w:rPr>
          <w:i/>
          <w:iCs/>
        </w:rPr>
        <w:t>6</w:t>
      </w:r>
      <w:r w:rsidRPr="00414247">
        <w:rPr>
          <w:i/>
          <w:iCs/>
        </w:rPr>
        <w:t>.1 New handouts]</w:t>
      </w:r>
    </w:p>
    <w:p w14:paraId="67A32851" w14:textId="77777777" w:rsidR="00973FBB" w:rsidRDefault="00973FBB" w:rsidP="00973FBB"/>
    <w:p w14:paraId="794E9B5E" w14:textId="0CCA0E14" w:rsidR="00973FBB" w:rsidRDefault="00973FBB" w:rsidP="00973FBB">
      <w:r>
        <w:t xml:space="preserve">First, please look at this new information sheet with circles on it. It contains all the information you need for playing the game. Your seat number and your neighbours are the same as in the </w:t>
      </w:r>
      <w:r w:rsidR="00612674">
        <w:t>last game</w:t>
      </w:r>
      <w:r>
        <w:t xml:space="preserve">. </w:t>
      </w:r>
      <w:r w:rsidRPr="00261BF9">
        <w:rPr>
          <w:i/>
          <w:iCs/>
        </w:rPr>
        <w:t>[Show farmers the information sheet.]</w:t>
      </w:r>
      <w:r>
        <w:t xml:space="preserve"> But three things may have become different: the extra money you would need to spend on bio-herbicides if you are selected into the environmental programme, the environmental benefits to wildlife if you switch to bio-herbicides on your land, and the amount of bonus you would receive if you and your neighbours are simultaneously selected into the programme. </w:t>
      </w:r>
      <w:r w:rsidRPr="00D957ED">
        <w:rPr>
          <w:i/>
          <w:iCs/>
        </w:rPr>
        <w:t>[Point at these details on the information sheet.]</w:t>
      </w:r>
      <w:r>
        <w:t xml:space="preserve"> Please read through these carefully. The answer sheet is the same as in the </w:t>
      </w:r>
      <w:r w:rsidR="001E46DD">
        <w:t>last game</w:t>
      </w:r>
      <w:r>
        <w:t xml:space="preserve">. </w:t>
      </w:r>
      <w:r w:rsidRPr="00854E67">
        <w:rPr>
          <w:i/>
          <w:iCs/>
        </w:rPr>
        <w:t>[Show farmers the answer sheet.]</w:t>
      </w:r>
    </w:p>
    <w:p w14:paraId="1C193449" w14:textId="77777777" w:rsidR="0078149A" w:rsidRDefault="0078149A" w:rsidP="00D558EC"/>
    <w:p w14:paraId="633FDCA1" w14:textId="00D0B232" w:rsidR="00FC74F3" w:rsidRPr="007E2979" w:rsidRDefault="00FC74F3" w:rsidP="00D558EC">
      <w:pPr>
        <w:rPr>
          <w:i/>
          <w:iCs/>
        </w:rPr>
      </w:pPr>
      <w:r w:rsidRPr="007E2979">
        <w:rPr>
          <w:i/>
          <w:iCs/>
        </w:rPr>
        <w:t>[The remaining instructions for this auction period are the same as Sections 5.2–5.4.]</w:t>
      </w:r>
    </w:p>
    <w:p w14:paraId="73D38D99" w14:textId="77777777" w:rsidR="00FC74F3" w:rsidRDefault="00FC74F3" w:rsidP="00D558EC"/>
    <w:p w14:paraId="37C11C97" w14:textId="77777777" w:rsidR="007E2979" w:rsidRPr="007E2979" w:rsidRDefault="007E2979" w:rsidP="007E2979">
      <w:pPr>
        <w:jc w:val="center"/>
        <w:rPr>
          <w:b/>
          <w:bCs/>
          <w:i/>
          <w:iCs/>
        </w:rPr>
      </w:pPr>
      <w:r w:rsidRPr="007E2979">
        <w:rPr>
          <w:b/>
          <w:bCs/>
          <w:i/>
          <w:iCs/>
        </w:rPr>
        <w:t>[7 Auction Period 3]</w:t>
      </w:r>
    </w:p>
    <w:p w14:paraId="33E84409" w14:textId="77777777" w:rsidR="00DE427F" w:rsidRDefault="00DE427F" w:rsidP="007E2979">
      <w:pPr>
        <w:rPr>
          <w:i/>
          <w:iCs/>
        </w:rPr>
      </w:pPr>
    </w:p>
    <w:p w14:paraId="0672ADE4" w14:textId="3C5C16ED" w:rsidR="007E2979" w:rsidRPr="007E2979" w:rsidRDefault="007E2979" w:rsidP="007E2979">
      <w:pPr>
        <w:rPr>
          <w:i/>
          <w:iCs/>
        </w:rPr>
      </w:pPr>
      <w:r w:rsidRPr="007E2979">
        <w:rPr>
          <w:i/>
          <w:iCs/>
        </w:rPr>
        <w:t>[The instructions for this auction period are the same as Section 6.]</w:t>
      </w:r>
    </w:p>
    <w:p w14:paraId="120465AA" w14:textId="77777777" w:rsidR="007E2979" w:rsidRDefault="007E2979" w:rsidP="007E2979"/>
    <w:p w14:paraId="7885BFEB" w14:textId="645B364D" w:rsidR="007E2979" w:rsidRPr="007E2979" w:rsidRDefault="007E2979" w:rsidP="007E2979">
      <w:pPr>
        <w:jc w:val="center"/>
        <w:rPr>
          <w:b/>
          <w:bCs/>
          <w:i/>
          <w:iCs/>
        </w:rPr>
      </w:pPr>
      <w:r w:rsidRPr="007E2979">
        <w:rPr>
          <w:b/>
          <w:bCs/>
          <w:i/>
          <w:iCs/>
        </w:rPr>
        <w:t xml:space="preserve">[8 Closing </w:t>
      </w:r>
      <w:r>
        <w:rPr>
          <w:b/>
          <w:bCs/>
          <w:i/>
          <w:iCs/>
        </w:rPr>
        <w:t>r</w:t>
      </w:r>
      <w:r w:rsidRPr="007E2979">
        <w:rPr>
          <w:b/>
          <w:bCs/>
          <w:i/>
          <w:iCs/>
        </w:rPr>
        <w:t>emarks]</w:t>
      </w:r>
    </w:p>
    <w:p w14:paraId="0A2BA942" w14:textId="77777777" w:rsidR="005556D8" w:rsidRDefault="005556D8" w:rsidP="007E2979"/>
    <w:p w14:paraId="1BD00A47" w14:textId="1F71CEC6" w:rsidR="00FC74F3" w:rsidRDefault="007E2979" w:rsidP="007E2979">
      <w:r>
        <w:t>OK. The game is now all over. Thank you very much for your participation! Please</w:t>
      </w:r>
      <w:r w:rsidR="005556D8">
        <w:t xml:space="preserve"> </w:t>
      </w:r>
      <w:r>
        <w:t>remain seated. We will come to you, collect your handouts and complete a short questionnaire</w:t>
      </w:r>
      <w:r w:rsidR="005556D8">
        <w:t xml:space="preserve"> </w:t>
      </w:r>
      <w:r>
        <w:t>with you. After that, we will give you the payments. Thank you!</w:t>
      </w:r>
    </w:p>
    <w:p w14:paraId="1763E01B" w14:textId="77777777" w:rsidR="00121D13" w:rsidRDefault="00121D13" w:rsidP="007E2979"/>
    <w:sectPr w:rsidR="00121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74C7A" w14:textId="77777777" w:rsidR="00370A7F" w:rsidRDefault="00370A7F" w:rsidP="009F2732">
      <w:pPr>
        <w:spacing w:before="0" w:after="0" w:line="240" w:lineRule="auto"/>
      </w:pPr>
      <w:r>
        <w:separator/>
      </w:r>
    </w:p>
  </w:endnote>
  <w:endnote w:type="continuationSeparator" w:id="0">
    <w:p w14:paraId="3D7CADE6" w14:textId="77777777" w:rsidR="00370A7F" w:rsidRDefault="00370A7F" w:rsidP="009F27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angSong">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253406"/>
      <w:docPartObj>
        <w:docPartGallery w:val="Page Numbers (Bottom of Page)"/>
        <w:docPartUnique/>
      </w:docPartObj>
    </w:sdtPr>
    <w:sdtEndPr>
      <w:rPr>
        <w:noProof/>
      </w:rPr>
    </w:sdtEndPr>
    <w:sdtContent>
      <w:p w14:paraId="4E6F6291" w14:textId="60679B38" w:rsidR="00C717F6" w:rsidRDefault="00C717F6">
        <w:pPr>
          <w:pStyle w:val="Footer"/>
          <w:jc w:val="center"/>
        </w:pPr>
        <w:r>
          <w:fldChar w:fldCharType="begin"/>
        </w:r>
        <w:r>
          <w:instrText xml:space="preserve"> PAGE   \* MERGEFORMAT </w:instrText>
        </w:r>
        <w:r>
          <w:fldChar w:fldCharType="separate"/>
        </w:r>
        <w:r w:rsidR="00C905D4">
          <w:rPr>
            <w:noProof/>
          </w:rPr>
          <w:t>22</w:t>
        </w:r>
        <w:r>
          <w:rPr>
            <w:noProof/>
          </w:rPr>
          <w:fldChar w:fldCharType="end"/>
        </w:r>
      </w:p>
    </w:sdtContent>
  </w:sdt>
  <w:p w14:paraId="42347E33" w14:textId="77777777" w:rsidR="00C717F6" w:rsidRDefault="00C71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76C8A" w14:textId="77777777" w:rsidR="00370A7F" w:rsidRDefault="00370A7F" w:rsidP="009F2732">
      <w:pPr>
        <w:spacing w:before="0" w:after="0" w:line="240" w:lineRule="auto"/>
      </w:pPr>
      <w:r>
        <w:separator/>
      </w:r>
    </w:p>
  </w:footnote>
  <w:footnote w:type="continuationSeparator" w:id="0">
    <w:p w14:paraId="0ECE2D08" w14:textId="77777777" w:rsidR="00370A7F" w:rsidRDefault="00370A7F" w:rsidP="009F2732">
      <w:pPr>
        <w:spacing w:before="0" w:after="0" w:line="240" w:lineRule="auto"/>
      </w:pPr>
      <w:r>
        <w:continuationSeparator/>
      </w:r>
    </w:p>
  </w:footnote>
  <w:footnote w:id="1">
    <w:p w14:paraId="7B9B113B" w14:textId="09BA293D" w:rsidR="00240F9E" w:rsidRPr="00AD69B6" w:rsidRDefault="00240F9E" w:rsidP="00240F9E">
      <w:pPr>
        <w:pStyle w:val="FootnoteText"/>
      </w:pPr>
      <w:r w:rsidRPr="00AD69B6">
        <w:rPr>
          <w:rStyle w:val="FootnoteReference"/>
        </w:rPr>
        <w:footnoteRef/>
      </w:r>
      <w:r w:rsidRPr="00AD69B6">
        <w:t xml:space="preserve"> </w:t>
      </w:r>
      <w:r w:rsidR="00074E7F">
        <w:t xml:space="preserve">Corresponding author: Prof </w:t>
      </w:r>
      <w:r w:rsidR="00074E7F" w:rsidRPr="00AD69B6">
        <w:rPr>
          <w:rFonts w:hint="eastAsia"/>
        </w:rPr>
        <w:t>N</w:t>
      </w:r>
      <w:r w:rsidR="00074E7F" w:rsidRPr="00AD69B6">
        <w:t>. Hanley (</w:t>
      </w:r>
      <w:hyperlink r:id="rId1" w:history="1">
        <w:r w:rsidR="00074E7F" w:rsidRPr="00AD69B6">
          <w:rPr>
            <w:rStyle w:val="Hyperlink"/>
          </w:rPr>
          <w:t>Nicholas.Hanley@glasgow.ac.uk</w:t>
        </w:r>
      </w:hyperlink>
      <w:r w:rsidR="00074E7F" w:rsidRPr="00AD69B6">
        <w:t xml:space="preserve">): Professor, School of Biodiversity, One Health &amp; Veterinary Medicine, University of Glasgow; </w:t>
      </w:r>
      <w:r w:rsidR="00FC0CAA">
        <w:t xml:space="preserve">Other </w:t>
      </w:r>
      <w:r w:rsidR="00967A27">
        <w:t xml:space="preserve">authors: Dr </w:t>
      </w:r>
      <w:r w:rsidRPr="00AD69B6">
        <w:t>Z. Liu (</w:t>
      </w:r>
      <w:hyperlink r:id="rId2" w:history="1">
        <w:r w:rsidRPr="00AD69B6">
          <w:rPr>
            <w:rStyle w:val="Hyperlink"/>
          </w:rPr>
          <w:t>zl290@cam.ac.uk</w:t>
        </w:r>
      </w:hyperlink>
      <w:r w:rsidRPr="00AD69B6">
        <w:t xml:space="preserve">): Associate Professor, Department of Land Economy, University of Cambridge; </w:t>
      </w:r>
      <w:r w:rsidR="00460982">
        <w:t xml:space="preserve">Dr </w:t>
      </w:r>
      <w:r w:rsidRPr="00AD69B6">
        <w:t>X. Yang (</w:t>
      </w:r>
      <w:hyperlink r:id="rId3" w:history="1">
        <w:r w:rsidRPr="00AD69B6">
          <w:rPr>
            <w:rStyle w:val="Hyperlink"/>
          </w:rPr>
          <w:t>xjyang@mail.xjtu.edu.cn</w:t>
        </w:r>
      </w:hyperlink>
      <w:r w:rsidRPr="00AD69B6">
        <w:t xml:space="preserve">): Associate Professor, School of Public Policy and Administration, Xi’an </w:t>
      </w:r>
      <w:proofErr w:type="spellStart"/>
      <w:r w:rsidRPr="00AD69B6">
        <w:t>Jiaotong</w:t>
      </w:r>
      <w:proofErr w:type="spellEnd"/>
      <w:r w:rsidRPr="00AD69B6">
        <w:t xml:space="preserve"> University;</w:t>
      </w:r>
      <w:r w:rsidRPr="00AD69B6">
        <w:rPr>
          <w:rFonts w:hint="eastAsia"/>
        </w:rPr>
        <w:t xml:space="preserve"> </w:t>
      </w:r>
      <w:r w:rsidR="00DE5012">
        <w:t xml:space="preserve">Prof </w:t>
      </w:r>
      <w:r w:rsidRPr="00AD69B6">
        <w:t>P.</w:t>
      </w:r>
      <w:r>
        <w:t xml:space="preserve"> R.</w:t>
      </w:r>
      <w:r w:rsidRPr="00AD69B6">
        <w:t xml:space="preserve"> Armsworth (</w:t>
      </w:r>
      <w:hyperlink r:id="rId4" w:history="1">
        <w:r w:rsidRPr="00AD69B6">
          <w:rPr>
            <w:rStyle w:val="Hyperlink"/>
          </w:rPr>
          <w:t>p.armsworth@utk.edu</w:t>
        </w:r>
      </w:hyperlink>
      <w:r w:rsidRPr="00AD69B6">
        <w:t xml:space="preserve">): Professor, Department of Ecology and Evolutionary Biology, University of Tennessee, Knoxville. </w:t>
      </w:r>
      <w:r w:rsidR="00D01A7E" w:rsidRPr="00D01A7E">
        <w:t>The authors are grateful for the comments from Prof Fredrik Carlsson (University of Gothenburg) and Prof Charles Palmer (LSE) on our research proposal. This study was financed by the Cambridge Humanities Research Grants Scheme and the National Natural Science Foundation of China (72073029, 72273062). The authors declare that they have no relevant or material financial interests that relate to the research described in this paper.</w:t>
      </w:r>
    </w:p>
  </w:footnote>
  <w:footnote w:id="2">
    <w:p w14:paraId="41B85E7F" w14:textId="7912AAEA" w:rsidR="00C717F6" w:rsidRDefault="00C717F6">
      <w:pPr>
        <w:pStyle w:val="FootnoteText"/>
      </w:pPr>
      <w:r>
        <w:rPr>
          <w:rStyle w:val="FootnoteReference"/>
        </w:rPr>
        <w:footnoteRef/>
      </w:r>
      <w:r>
        <w:t xml:space="preserve"> In ecological settings, edge effects refer instead to impacts on or responses of species and ecosystem functions to boundaries between two habitats (e.g., a forest fragment and surrounding agricultural fields).</w:t>
      </w:r>
    </w:p>
  </w:footnote>
  <w:footnote w:id="3">
    <w:p w14:paraId="73283769" w14:textId="383C9085" w:rsidR="00C717F6" w:rsidRPr="00916448" w:rsidRDefault="00C717F6">
      <w:pPr>
        <w:pStyle w:val="FootnoteText"/>
      </w:pPr>
      <w:r w:rsidRPr="00916448">
        <w:rPr>
          <w:rStyle w:val="FootnoteReference"/>
        </w:rPr>
        <w:footnoteRef/>
      </w:r>
      <w:r w:rsidRPr="00916448">
        <w:t xml:space="preserve"> There have been several recent field experiments on real farmers’ behaviour in conservation auctions, such as </w:t>
      </w:r>
      <w:sdt>
        <w:sdtPr>
          <w:rPr>
            <w:color w:val="000000"/>
          </w:rPr>
          <w:tag w:val="MENDELEY_CITATION_v3_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"/>
          <w:id w:val="-1095476836"/>
          <w:placeholder>
            <w:docPart w:val="DefaultPlaceholder_-1854013440"/>
          </w:placeholder>
        </w:sdtPr>
        <w:sdtEndPr/>
        <w:sdtContent>
          <w:r w:rsidRPr="00916448">
            <w:rPr>
              <w:color w:val="000000"/>
            </w:rPr>
            <w:t>Balmford et al. (2023), Ferraro et al. (2024), Jack (2013) and Wallander et al. (2023)</w:t>
          </w:r>
        </w:sdtContent>
      </w:sdt>
      <w:r w:rsidRPr="00916448">
        <w:t xml:space="preserve">, but these studies did not focus on the spatial coordination in conservation auctions. </w:t>
      </w:r>
    </w:p>
  </w:footnote>
  <w:footnote w:id="4">
    <w:p w14:paraId="4C8D12A9" w14:textId="5C857FAF" w:rsidR="00C717F6" w:rsidRPr="00916448" w:rsidRDefault="00C717F6">
      <w:pPr>
        <w:pStyle w:val="FootnoteText"/>
      </w:pPr>
      <w:r w:rsidRPr="00916448">
        <w:rPr>
          <w:rStyle w:val="FootnoteReference"/>
        </w:rPr>
        <w:footnoteRef/>
      </w:r>
      <w:r w:rsidRPr="00916448">
        <w:t xml:space="preserve"> At the national level, China’s total spending on the SLCP from 1999 to 2019 amounts to about </w:t>
      </w:r>
      <w:r>
        <w:t xml:space="preserve">half a per cent </w:t>
      </w:r>
      <w:r w:rsidRPr="00916448">
        <w:t>of the country’s GDP in 202</w:t>
      </w:r>
      <w:r w:rsidRPr="00916448">
        <w:rPr>
          <w:rFonts w:hint="eastAsia"/>
        </w:rPr>
        <w:t>0</w:t>
      </w:r>
      <w:r w:rsidRPr="00916448">
        <w:t xml:space="preserve">, all in current prices </w:t>
      </w:r>
      <w:sdt>
        <w:sdtPr>
          <w:rPr>
            <w:color w:val="000000"/>
          </w:rPr>
          <w:tag w:val="MENDELEY_CITATION_v3_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"/>
          <w:id w:val="-1881623496"/>
          <w:placeholder>
            <w:docPart w:val="DefaultPlaceholder_-1854013440"/>
          </w:placeholder>
        </w:sdtPr>
        <w:sdtEndPr/>
        <w:sdtContent>
          <w:r w:rsidRPr="00916448">
            <w:rPr>
              <w:color w:val="000000"/>
            </w:rPr>
            <w:t>(National Forestry and Grassland Administration, 2020)</w:t>
          </w:r>
        </w:sdtContent>
      </w:sdt>
      <w:r w:rsidRPr="00916448">
        <w:t xml:space="preserve">. </w:t>
      </w:r>
    </w:p>
  </w:footnote>
  <w:footnote w:id="5">
    <w:p w14:paraId="3A539444" w14:textId="65DB3241" w:rsidR="003665ED" w:rsidRPr="00403C8F" w:rsidRDefault="003665ED">
      <w:pPr>
        <w:pStyle w:val="FootnoteText"/>
      </w:pPr>
      <w:r w:rsidRPr="00403C8F">
        <w:rPr>
          <w:rStyle w:val="FootnoteReference"/>
        </w:rPr>
        <w:footnoteRef/>
      </w:r>
      <w:r w:rsidRPr="00403C8F">
        <w:t xml:space="preserve"> We opted for this hypothetical context based on our pilot fieldwork </w:t>
      </w:r>
      <w:r w:rsidR="00E85ED6" w:rsidRPr="00403C8F">
        <w:t xml:space="preserve">because this context was relevant to spatial coordination, understandable and plausible to farmers, and had yet to be regulated or affected by any real-world public policy/programme.  </w:t>
      </w:r>
    </w:p>
  </w:footnote>
  <w:footnote w:id="6">
    <w:p w14:paraId="7F04347F" w14:textId="65DF3C24" w:rsidR="00C717F6" w:rsidRPr="00C54117" w:rsidRDefault="00C717F6">
      <w:pPr>
        <w:pStyle w:val="FootnoteText"/>
      </w:pPr>
      <w:r>
        <w:rPr>
          <w:rStyle w:val="FootnoteReference"/>
        </w:rPr>
        <w:footnoteRef/>
      </w:r>
      <w:r>
        <w:t xml:space="preserve"> </w:t>
      </w:r>
      <w:sdt>
        <w:sdtPr>
          <w:rPr>
            <w:color w:val="000000"/>
          </w:rPr>
          <w:tag w:val="MENDELEY_CITATION_v3_eyJjaXRhdGlvbklEIjoiTUVOREVMRVlfQ0lUQVRJT05fOTJhMjhjNTAtYjk1MS00NmViLWI0MTMtY2ZkMTI1YzRiNzhk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
          <w:id w:val="-1139420568"/>
          <w:placeholder>
            <w:docPart w:val="5AE8AB760E7A47A89BFFD0BA231ABADD"/>
          </w:placeholder>
        </w:sdtPr>
        <w:sdtEndPr/>
        <w:sdtContent>
          <w:r w:rsidRPr="00CB2FFB">
            <w:rPr>
              <w:color w:val="000000"/>
            </w:rPr>
            <w:t>Liu et al. (2024)</w:t>
          </w:r>
        </w:sdtContent>
      </w:sdt>
      <w:r w:rsidRPr="00CB2FFB">
        <w:rPr>
          <w:color w:val="000000"/>
        </w:rPr>
        <w:t xml:space="preserve"> and </w:t>
      </w:r>
      <w:sdt>
        <w:sdtPr>
          <w:rPr>
            <w:color w:val="000000"/>
          </w:rPr>
          <w:tag w:val="MENDELEY_CITATION_v3_eyJjaXRhdGlvbklEIjoiTUVOREVMRVlfQ0lUQVRJT05fYWI1NWJkZWYtMTkyYy00OWNlLWIwYTctODg2Y2QwMmQ4Mjk4IiwicHJvcGVydGllcyI6eyJub3RlSW5kZXgiOjB9LCJpc0VkaXRlZCI6ZmFsc2UsIm1hbnVhbE92ZXJyaWRlIjp7ImlzTWFudWFsbHlPdmVycmlkZGVuIjp0cnVlLCJjaXRlcHJvY1RleHQiOiIoQmFuZXJqZWUgZXQgYWwuLCAyMDIxKSIsIm1hbnVhbE92ZXJyaWRlVGV4dCI6IkJhbmVyamVlIGV0IGFsLiAoMjAyMS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V19"/>
          <w:id w:val="986596922"/>
          <w:placeholder>
            <w:docPart w:val="5AE8AB760E7A47A89BFFD0BA231ABADD"/>
          </w:placeholder>
        </w:sdtPr>
        <w:sdtEndPr/>
        <w:sdtContent>
          <w:r w:rsidRPr="00CB2FFB">
            <w:rPr>
              <w:color w:val="000000"/>
            </w:rPr>
            <w:t>Banerjee et al. (2021)</w:t>
          </w:r>
        </w:sdtContent>
      </w:sdt>
      <w:r w:rsidRPr="00CB2FFB">
        <w:rPr>
          <w:color w:val="000000"/>
        </w:rPr>
        <w:t xml:space="preserve"> </w:t>
      </w:r>
      <w:r>
        <w:rPr>
          <w:color w:val="000000"/>
        </w:rPr>
        <w:t>used</w:t>
      </w:r>
      <w:r w:rsidRPr="00CB2FFB">
        <w:rPr>
          <w:color w:val="000000"/>
        </w:rPr>
        <w:t xml:space="preserve"> a different AB mechanism, where the contract allocation objective included both edge and node benefits, same as in Equation 2.1, and on top of that</w:t>
      </w:r>
      <w:r>
        <w:rPr>
          <w:color w:val="000000"/>
        </w:rPr>
        <w:t>,</w:t>
      </w:r>
      <w:r w:rsidRPr="00CB2FFB">
        <w:rPr>
          <w:color w:val="000000"/>
        </w:rPr>
        <w:t xml:space="preserve"> </w:t>
      </w:r>
      <w:r>
        <w:rPr>
          <w:color w:val="000000"/>
        </w:rPr>
        <w:t xml:space="preserve">bonus payments were </w:t>
      </w:r>
      <w:r w:rsidRPr="00CB2FFB">
        <w:rPr>
          <w:color w:val="000000"/>
        </w:rPr>
        <w:t xml:space="preserve">offered as an additional source of incentive. In that setting, </w:t>
      </w:r>
      <w:sdt>
        <w:sdtPr>
          <w:rPr>
            <w:color w:val="000000"/>
          </w:rPr>
          <w:tag w:val="MENDELEY_CITATION_v3_eyJjaXRhdGlvbklEIjoiTUVOREVMRVlfQ0lUQVRJT05fNDAxMDI2N2QtMWY2Yi00NGJmLWFhNzgtMDk3NGNmMWNjMDlj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
          <w:id w:val="1886056453"/>
          <w:placeholder>
            <w:docPart w:val="9F198854A88C4A69BA4507DF8B125D21"/>
          </w:placeholder>
        </w:sdtPr>
        <w:sdtEndPr/>
        <w:sdtContent>
          <w:r w:rsidRPr="00CB2FFB">
            <w:rPr>
              <w:color w:val="000000"/>
            </w:rPr>
            <w:t>Liu et al. (2024)</w:t>
          </w:r>
        </w:sdtContent>
      </w:sdt>
      <w:r w:rsidRPr="00CB2FFB">
        <w:rPr>
          <w:color w:val="000000"/>
        </w:rPr>
        <w:t xml:space="preserve"> and </w:t>
      </w:r>
      <w:sdt>
        <w:sdtPr>
          <w:rPr>
            <w:color w:val="000000"/>
          </w:rPr>
          <w:tag w:val="MENDELEY_CITATION_v3_eyJjaXRhdGlvbklEIjoiTUVOREVMRVlfQ0lUQVRJT05fOTRkMmI1NjgtMjc4Yi00MGNiLWFjMmEtYmNjYTZiMjUxNzVjIiwicHJvcGVydGllcyI6eyJub3RlSW5kZXgiOjB9LCJpc0VkaXRlZCI6ZmFsc2UsIm1hbnVhbE92ZXJyaWRlIjp7ImlzTWFudWFsbHlPdmVycmlkZGVuIjp0cnVlLCJjaXRlcHJvY1RleHQiOiIoQmFuZXJqZWUgZXQgYWwuLCAyMDIxKSIsIm1hbnVhbE92ZXJyaWRlVGV4dCI6IkJhbmVyamVlIGV0IGFsLiAoMjAyMS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V19"/>
          <w:id w:val="1833948087"/>
          <w:placeholder>
            <w:docPart w:val="9F198854A88C4A69BA4507DF8B125D21"/>
          </w:placeholder>
        </w:sdtPr>
        <w:sdtEndPr/>
        <w:sdtContent>
          <w:r w:rsidRPr="00CB2FFB">
            <w:rPr>
              <w:color w:val="000000"/>
            </w:rPr>
            <w:t>Banerjee et al. (2021)</w:t>
          </w:r>
        </w:sdtContent>
      </w:sdt>
      <w:r w:rsidRPr="00CB2FFB">
        <w:rPr>
          <w:color w:val="000000"/>
        </w:rPr>
        <w:t xml:space="preserve"> found that the AB mechanism did not further improve auction</w:t>
      </w:r>
      <w:r>
        <w:rPr>
          <w:color w:val="000000"/>
        </w:rPr>
        <w:t xml:space="preserve"> </w:t>
      </w:r>
      <w:r w:rsidRPr="00CB2FFB">
        <w:rPr>
          <w:color w:val="000000"/>
        </w:rPr>
        <w:t>performance because edge benefits had already been accounted for by the contract allocation rule. Therefore, this study adopted a different AB mechanism, as in Equations 2</w:t>
      </w:r>
      <w:r w:rsidRPr="00CB2FFB">
        <w:t xml:space="preserve">.3 and </w:t>
      </w:r>
      <w:r w:rsidRPr="00CB2FFB">
        <w:rPr>
          <w:color w:val="000000"/>
        </w:rPr>
        <w:t>2</w:t>
      </w:r>
      <w:r w:rsidRPr="00CB2FFB">
        <w:t>.4, where edge benefits were rewarded solely by</w:t>
      </w:r>
      <w:r>
        <w:t xml:space="preserve"> bonus payments</w:t>
      </w:r>
      <w:r w:rsidRPr="00CB2FFB">
        <w:t xml:space="preserve">, not by the contract allocation objective. In that way, </w:t>
      </w:r>
      <w:r w:rsidRPr="00CB2FFB">
        <w:rPr>
          <w:color w:val="000000"/>
        </w:rPr>
        <w:t xml:space="preserve">farmers who could potentially provide higher edge benefits would likely bid for lower </w:t>
      </w:r>
      <w:r>
        <w:rPr>
          <w:color w:val="000000"/>
        </w:rPr>
        <w:t>base</w:t>
      </w:r>
      <w:r w:rsidRPr="00CB2FFB">
        <w:rPr>
          <w:color w:val="000000"/>
        </w:rPr>
        <w:t xml:space="preserve"> payments </w:t>
      </w:r>
      <w:r>
        <w:rPr>
          <w:color w:val="000000"/>
        </w:rPr>
        <w:t>(</w:t>
      </w:r>
      <m:oMath>
        <m:sSub>
          <m:sSubPr>
            <m:ctrlPr>
              <w:rPr>
                <w:rFonts w:ascii="Cambria Math" w:hAnsi="Cambria Math"/>
                <w:i/>
                <w:iCs/>
              </w:rPr>
            </m:ctrlPr>
          </m:sSubPr>
          <m:e>
            <m:r>
              <w:rPr>
                <w:rFonts w:ascii="Cambria Math" w:hAnsi="Cambria Math"/>
              </w:rPr>
              <m:t>b</m:t>
            </m:r>
          </m:e>
          <m:sub>
            <m:r>
              <w:rPr>
                <w:rFonts w:ascii="Cambria Math" w:hAnsi="Cambria Math"/>
              </w:rPr>
              <m:t>i</m:t>
            </m:r>
          </m:sub>
        </m:sSub>
      </m:oMath>
      <w:r>
        <w:rPr>
          <w:color w:val="000000"/>
        </w:rPr>
        <w:t xml:space="preserve">) </w:t>
      </w:r>
      <w:r w:rsidRPr="00CB2FFB">
        <w:rPr>
          <w:color w:val="000000"/>
        </w:rPr>
        <w:t xml:space="preserve">in anticipation of higher bonus </w:t>
      </w:r>
      <w:proofErr w:type="gramStart"/>
      <w:r w:rsidRPr="00CB2FFB">
        <w:rPr>
          <w:color w:val="000000"/>
        </w:rPr>
        <w:t>payments, and</w:t>
      </w:r>
      <w:proofErr w:type="gramEnd"/>
      <w:r w:rsidRPr="00CB2FFB">
        <w:rPr>
          <w:color w:val="000000"/>
        </w:rPr>
        <w:t xml:space="preserve"> would thus have a better chance of receiving an AES contract (under the auction’s budget constraint), which would lead to higher edge benefits being achieved.</w:t>
      </w:r>
    </w:p>
  </w:footnote>
  <w:footnote w:id="7">
    <w:p w14:paraId="6B2C31CA" w14:textId="1F53F76A" w:rsidR="00C717F6" w:rsidRDefault="00C717F6">
      <w:pPr>
        <w:pStyle w:val="FootnoteText"/>
      </w:pPr>
      <w:r>
        <w:rPr>
          <w:rStyle w:val="FootnoteReference"/>
        </w:rPr>
        <w:footnoteRef/>
      </w:r>
      <w:r>
        <w:t xml:space="preserve"> These villages were sampled randomly </w:t>
      </w:r>
      <w:r>
        <w:rPr>
          <w:rFonts w:hint="eastAsia"/>
        </w:rPr>
        <w:t>u</w:t>
      </w:r>
      <w:r>
        <w:t xml:space="preserve">sing a stratified approach, where we first sampled randomly four towns in total and then five villages per town. </w:t>
      </w:r>
      <w:r w:rsidRPr="00EF50B5">
        <w:t>We piloted the experiment in July 2023 in another two villages in the study area, followed by the formal fieldwork in August–September 2023.</w:t>
      </w:r>
    </w:p>
  </w:footnote>
  <w:footnote w:id="8">
    <w:p w14:paraId="0F2D03D6" w14:textId="65EE7F60" w:rsidR="00C717F6" w:rsidRPr="000E1375" w:rsidRDefault="00C717F6">
      <w:pPr>
        <w:pStyle w:val="FootnoteText"/>
      </w:pPr>
      <w:r w:rsidRPr="000E1375">
        <w:rPr>
          <w:rStyle w:val="FootnoteReference"/>
        </w:rPr>
        <w:footnoteRef/>
      </w:r>
      <w:r w:rsidRPr="000E1375">
        <w:t xml:space="preserve"> To assess whether this finding might be confined to the specific parameters adopted in our experimental auctions, we randomly drew 1,000 sets of edge benefits that have the same BF with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0E1375">
        <w:t xml:space="preserve"> under the SC mechanism, and another 1,000 sets that have different BF, representing 2,000 possibilities of the true edge benefits. We then repeated this procedure for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0E1375">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0E1375">
        <w:t xml:space="preserve"> and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rsidRPr="000E1375">
        <w:t xml:space="preserve">, respectively. The 2,000 sets of the true edge benefits were drawn from the higher (lower) uniform distribution specified in Section 2 if the experimental parameters </w:t>
      </w:r>
      <w:r>
        <w:t>(</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oMath>
      <w:r w:rsidRPr="000E1375">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0E1375">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3</m:t>
            </m:r>
          </m:sub>
        </m:sSub>
      </m:oMath>
      <w:r w:rsidRPr="000E1375">
        <w:t xml:space="preserve"> </w:t>
      </w:r>
      <w:r>
        <w:t>or</w:t>
      </w:r>
      <w:r w:rsidRPr="000E1375">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4</m:t>
            </m:r>
          </m:sub>
        </m:sSub>
      </m:oMath>
      <w:r>
        <w:t xml:space="preserve">) </w:t>
      </w:r>
      <w:r w:rsidRPr="000E1375">
        <w:t xml:space="preserve">were from the lower (higher) uniform distribution. As shown in Figures A2 and A3 in Appendix A, auction performance is worse if the true edge benefits and the experimental parameters have different BF, compared to if they have the same BF, in terms of both ecological efficacy and cost-effectiveness.  </w:t>
      </w:r>
    </w:p>
  </w:footnote>
  <w:footnote w:id="9">
    <w:p w14:paraId="5F285FE4" w14:textId="77777777" w:rsidR="006F374E" w:rsidRPr="00762C46" w:rsidRDefault="006F374E" w:rsidP="006F374E">
      <w:pPr>
        <w:pStyle w:val="FootnoteText"/>
      </w:pPr>
      <w:r w:rsidRPr="00762C46">
        <w:rPr>
          <w:rStyle w:val="FootnoteReference"/>
        </w:rPr>
        <w:footnoteRef/>
      </w:r>
      <w:r w:rsidRPr="00762C46">
        <w:t xml:space="preserve"> We have qualitatively similar findings in Figures A2 and A3 for other </w:t>
      </w:r>
      <w:r>
        <w:t xml:space="preserve">randomly drawn </w:t>
      </w:r>
      <w:r w:rsidRPr="00762C46">
        <w:t xml:space="preserve">true edge benefits. </w:t>
      </w:r>
    </w:p>
  </w:footnote>
  <w:footnote w:id="10">
    <w:p w14:paraId="5080B9CD" w14:textId="1ED0FA12" w:rsidR="00C717F6" w:rsidRPr="00EC7247" w:rsidRDefault="00C717F6">
      <w:pPr>
        <w:pStyle w:val="FootnoteText"/>
      </w:pPr>
      <w:r w:rsidRPr="00EC7247">
        <w:rPr>
          <w:rStyle w:val="FootnoteReference"/>
        </w:rPr>
        <w:footnoteRef/>
      </w:r>
      <w:r w:rsidRPr="00EC7247">
        <w:t xml:space="preserve"> </w:t>
      </w:r>
      <w:r>
        <w:t xml:space="preserve">For this reason, we were unable to repeat </w:t>
      </w:r>
      <w:r w:rsidRPr="00EC7247">
        <w:t xml:space="preserve">the analysis in Figures </w:t>
      </w:r>
      <w:r>
        <w:t>A2</w:t>
      </w:r>
      <w:r w:rsidRPr="00EC7247">
        <w:rPr>
          <w:rFonts w:hint="eastAsia"/>
        </w:rPr>
        <w:t xml:space="preserve"> </w:t>
      </w:r>
      <w:r w:rsidRPr="00EC7247">
        <w:t xml:space="preserve">and </w:t>
      </w:r>
      <w:r>
        <w:t>A3</w:t>
      </w:r>
      <w:r w:rsidRPr="00EC7247">
        <w:t xml:space="preserve"> for AB auctions, because redrawing edge benefit parameters would not give rise to different </w:t>
      </w:r>
      <w:r>
        <w:t xml:space="preserve">BF </w:t>
      </w:r>
      <w:r w:rsidRPr="00EC7247">
        <w:t>under the AB mechanism</w:t>
      </w:r>
      <w:r>
        <w:t xml:space="preserve"> designed in this study</w:t>
      </w:r>
      <w:r w:rsidRPr="00EC724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66B5E"/>
    <w:multiLevelType w:val="hybridMultilevel"/>
    <w:tmpl w:val="AD32D3B4"/>
    <w:lvl w:ilvl="0" w:tplc="6AC214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07AC6"/>
    <w:multiLevelType w:val="hybridMultilevel"/>
    <w:tmpl w:val="E4A42968"/>
    <w:lvl w:ilvl="0" w:tplc="2742744C">
      <w:numFmt w:val="bullet"/>
      <w:lvlText w:val="-"/>
      <w:lvlJc w:val="left"/>
      <w:pPr>
        <w:ind w:left="720" w:hanging="360"/>
      </w:pPr>
      <w:rPr>
        <w:rFonts w:ascii="Times New Roman" w:eastAsia="FangSo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AE3216"/>
    <w:multiLevelType w:val="hybridMultilevel"/>
    <w:tmpl w:val="7EFC120A"/>
    <w:lvl w:ilvl="0" w:tplc="589851EA">
      <w:start w:val="1"/>
      <w:numFmt w:val="lowerRoman"/>
      <w:lvlText w:val="%1)"/>
      <w:lvlJc w:val="right"/>
      <w:pPr>
        <w:ind w:left="1020" w:hanging="360"/>
      </w:pPr>
    </w:lvl>
    <w:lvl w:ilvl="1" w:tplc="DD5CB6DE">
      <w:start w:val="1"/>
      <w:numFmt w:val="lowerRoman"/>
      <w:lvlText w:val="%2)"/>
      <w:lvlJc w:val="right"/>
      <w:pPr>
        <w:ind w:left="1020" w:hanging="360"/>
      </w:pPr>
    </w:lvl>
    <w:lvl w:ilvl="2" w:tplc="D24E98CE">
      <w:start w:val="1"/>
      <w:numFmt w:val="lowerRoman"/>
      <w:lvlText w:val="%3)"/>
      <w:lvlJc w:val="right"/>
      <w:pPr>
        <w:ind w:left="1020" w:hanging="360"/>
      </w:pPr>
    </w:lvl>
    <w:lvl w:ilvl="3" w:tplc="B514358E">
      <w:start w:val="1"/>
      <w:numFmt w:val="lowerRoman"/>
      <w:lvlText w:val="%4)"/>
      <w:lvlJc w:val="right"/>
      <w:pPr>
        <w:ind w:left="1020" w:hanging="360"/>
      </w:pPr>
    </w:lvl>
    <w:lvl w:ilvl="4" w:tplc="05909EBC">
      <w:start w:val="1"/>
      <w:numFmt w:val="lowerRoman"/>
      <w:lvlText w:val="%5)"/>
      <w:lvlJc w:val="right"/>
      <w:pPr>
        <w:ind w:left="1020" w:hanging="360"/>
      </w:pPr>
    </w:lvl>
    <w:lvl w:ilvl="5" w:tplc="2CCA9896">
      <w:start w:val="1"/>
      <w:numFmt w:val="lowerRoman"/>
      <w:lvlText w:val="%6)"/>
      <w:lvlJc w:val="right"/>
      <w:pPr>
        <w:ind w:left="1020" w:hanging="360"/>
      </w:pPr>
    </w:lvl>
    <w:lvl w:ilvl="6" w:tplc="1BDC1D0C">
      <w:start w:val="1"/>
      <w:numFmt w:val="lowerRoman"/>
      <w:lvlText w:val="%7)"/>
      <w:lvlJc w:val="right"/>
      <w:pPr>
        <w:ind w:left="1020" w:hanging="360"/>
      </w:pPr>
    </w:lvl>
    <w:lvl w:ilvl="7" w:tplc="B4968E06">
      <w:start w:val="1"/>
      <w:numFmt w:val="lowerRoman"/>
      <w:lvlText w:val="%8)"/>
      <w:lvlJc w:val="right"/>
      <w:pPr>
        <w:ind w:left="1020" w:hanging="360"/>
      </w:pPr>
    </w:lvl>
    <w:lvl w:ilvl="8" w:tplc="E19A4C54">
      <w:start w:val="1"/>
      <w:numFmt w:val="lowerRoman"/>
      <w:lvlText w:val="%9)"/>
      <w:lvlJc w:val="right"/>
      <w:pPr>
        <w:ind w:left="1020" w:hanging="360"/>
      </w:pPr>
    </w:lvl>
  </w:abstractNum>
  <w:abstractNum w:abstractNumId="3" w15:restartNumberingAfterBreak="0">
    <w:nsid w:val="69C91104"/>
    <w:multiLevelType w:val="hybridMultilevel"/>
    <w:tmpl w:val="122C92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2896080">
    <w:abstractNumId w:val="1"/>
  </w:num>
  <w:num w:numId="2" w16cid:durableId="1170297195">
    <w:abstractNumId w:val="0"/>
  </w:num>
  <w:num w:numId="3" w16cid:durableId="2016761767">
    <w:abstractNumId w:val="2"/>
  </w:num>
  <w:num w:numId="4" w16cid:durableId="13212318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E1tDSyNDI3NzM1MjZV0lEKTi0uzszPAykwrAUArr1NxCwAAAA="/>
  </w:docVars>
  <w:rsids>
    <w:rsidRoot w:val="00101ABD"/>
    <w:rsid w:val="00000652"/>
    <w:rsid w:val="00000E4F"/>
    <w:rsid w:val="0000140A"/>
    <w:rsid w:val="000014ED"/>
    <w:rsid w:val="0000150C"/>
    <w:rsid w:val="00001559"/>
    <w:rsid w:val="000025EE"/>
    <w:rsid w:val="00002C53"/>
    <w:rsid w:val="00003BEE"/>
    <w:rsid w:val="00004201"/>
    <w:rsid w:val="000045D3"/>
    <w:rsid w:val="00004AED"/>
    <w:rsid w:val="00004E65"/>
    <w:rsid w:val="00005967"/>
    <w:rsid w:val="00005FD0"/>
    <w:rsid w:val="000067B6"/>
    <w:rsid w:val="0000704F"/>
    <w:rsid w:val="000071A2"/>
    <w:rsid w:val="00007AAD"/>
    <w:rsid w:val="00007B6F"/>
    <w:rsid w:val="00012CFF"/>
    <w:rsid w:val="00012D9C"/>
    <w:rsid w:val="00013C2C"/>
    <w:rsid w:val="00014CD7"/>
    <w:rsid w:val="0001535C"/>
    <w:rsid w:val="0001584F"/>
    <w:rsid w:val="00015850"/>
    <w:rsid w:val="00015FCF"/>
    <w:rsid w:val="000163A2"/>
    <w:rsid w:val="00016F43"/>
    <w:rsid w:val="0001777D"/>
    <w:rsid w:val="00017945"/>
    <w:rsid w:val="00017F3B"/>
    <w:rsid w:val="0002045C"/>
    <w:rsid w:val="00021B25"/>
    <w:rsid w:val="000220EA"/>
    <w:rsid w:val="000226AD"/>
    <w:rsid w:val="00022B46"/>
    <w:rsid w:val="000231D8"/>
    <w:rsid w:val="00023AB0"/>
    <w:rsid w:val="00023FAE"/>
    <w:rsid w:val="000245AD"/>
    <w:rsid w:val="00024A43"/>
    <w:rsid w:val="00024C24"/>
    <w:rsid w:val="00024C5C"/>
    <w:rsid w:val="000257CD"/>
    <w:rsid w:val="00025A94"/>
    <w:rsid w:val="00025DC4"/>
    <w:rsid w:val="00026132"/>
    <w:rsid w:val="00026F38"/>
    <w:rsid w:val="000276B4"/>
    <w:rsid w:val="00027938"/>
    <w:rsid w:val="00027E5A"/>
    <w:rsid w:val="00027F86"/>
    <w:rsid w:val="00030728"/>
    <w:rsid w:val="000310E1"/>
    <w:rsid w:val="000311B5"/>
    <w:rsid w:val="000311F2"/>
    <w:rsid w:val="00031841"/>
    <w:rsid w:val="00032C31"/>
    <w:rsid w:val="00033F33"/>
    <w:rsid w:val="0003421A"/>
    <w:rsid w:val="00034553"/>
    <w:rsid w:val="00034CDD"/>
    <w:rsid w:val="0003504C"/>
    <w:rsid w:val="0003576B"/>
    <w:rsid w:val="00035C2F"/>
    <w:rsid w:val="00036ABD"/>
    <w:rsid w:val="000377CB"/>
    <w:rsid w:val="00037DCA"/>
    <w:rsid w:val="0004016B"/>
    <w:rsid w:val="00040A77"/>
    <w:rsid w:val="000413C4"/>
    <w:rsid w:val="000415B3"/>
    <w:rsid w:val="00041D5A"/>
    <w:rsid w:val="00042346"/>
    <w:rsid w:val="00042C50"/>
    <w:rsid w:val="00042C65"/>
    <w:rsid w:val="00042D98"/>
    <w:rsid w:val="00042DF6"/>
    <w:rsid w:val="00042E72"/>
    <w:rsid w:val="00043A8B"/>
    <w:rsid w:val="00043F63"/>
    <w:rsid w:val="00045717"/>
    <w:rsid w:val="000468EB"/>
    <w:rsid w:val="000478A6"/>
    <w:rsid w:val="000479C7"/>
    <w:rsid w:val="00047C16"/>
    <w:rsid w:val="000508B9"/>
    <w:rsid w:val="00050F67"/>
    <w:rsid w:val="00051219"/>
    <w:rsid w:val="0005184D"/>
    <w:rsid w:val="00051AF9"/>
    <w:rsid w:val="00051BDF"/>
    <w:rsid w:val="00051C6D"/>
    <w:rsid w:val="00051D09"/>
    <w:rsid w:val="00052FC3"/>
    <w:rsid w:val="0005486E"/>
    <w:rsid w:val="0005531C"/>
    <w:rsid w:val="00055ED1"/>
    <w:rsid w:val="00056CD4"/>
    <w:rsid w:val="00056D3F"/>
    <w:rsid w:val="00056E60"/>
    <w:rsid w:val="000571D6"/>
    <w:rsid w:val="0005737E"/>
    <w:rsid w:val="00057643"/>
    <w:rsid w:val="00060148"/>
    <w:rsid w:val="00060E7A"/>
    <w:rsid w:val="000613C7"/>
    <w:rsid w:val="00061F7E"/>
    <w:rsid w:val="00062B93"/>
    <w:rsid w:val="00062CE8"/>
    <w:rsid w:val="00062D1C"/>
    <w:rsid w:val="00062FAB"/>
    <w:rsid w:val="00063182"/>
    <w:rsid w:val="00063A4D"/>
    <w:rsid w:val="00065582"/>
    <w:rsid w:val="000659DD"/>
    <w:rsid w:val="00065DA8"/>
    <w:rsid w:val="000664AB"/>
    <w:rsid w:val="0006650B"/>
    <w:rsid w:val="00066981"/>
    <w:rsid w:val="00066E10"/>
    <w:rsid w:val="000675E4"/>
    <w:rsid w:val="000703F8"/>
    <w:rsid w:val="00070796"/>
    <w:rsid w:val="00070810"/>
    <w:rsid w:val="00070835"/>
    <w:rsid w:val="00070C79"/>
    <w:rsid w:val="00070EEF"/>
    <w:rsid w:val="000714C5"/>
    <w:rsid w:val="0007185E"/>
    <w:rsid w:val="00071AAD"/>
    <w:rsid w:val="00072194"/>
    <w:rsid w:val="000728CF"/>
    <w:rsid w:val="00072953"/>
    <w:rsid w:val="0007356D"/>
    <w:rsid w:val="00073C54"/>
    <w:rsid w:val="0007406E"/>
    <w:rsid w:val="00074808"/>
    <w:rsid w:val="00074B6E"/>
    <w:rsid w:val="00074E7F"/>
    <w:rsid w:val="00076941"/>
    <w:rsid w:val="0007781A"/>
    <w:rsid w:val="00077AC7"/>
    <w:rsid w:val="0008114F"/>
    <w:rsid w:val="000811A8"/>
    <w:rsid w:val="00081F9A"/>
    <w:rsid w:val="00082A9E"/>
    <w:rsid w:val="00082F74"/>
    <w:rsid w:val="0008319F"/>
    <w:rsid w:val="00083D5D"/>
    <w:rsid w:val="00087013"/>
    <w:rsid w:val="000911E0"/>
    <w:rsid w:val="00092923"/>
    <w:rsid w:val="00094386"/>
    <w:rsid w:val="00094536"/>
    <w:rsid w:val="00094654"/>
    <w:rsid w:val="0009484F"/>
    <w:rsid w:val="000952C3"/>
    <w:rsid w:val="00095F3A"/>
    <w:rsid w:val="0009630E"/>
    <w:rsid w:val="00096A69"/>
    <w:rsid w:val="00097748"/>
    <w:rsid w:val="000978F8"/>
    <w:rsid w:val="0009798A"/>
    <w:rsid w:val="00097EDB"/>
    <w:rsid w:val="000A08CD"/>
    <w:rsid w:val="000A1024"/>
    <w:rsid w:val="000A13A0"/>
    <w:rsid w:val="000A1CE8"/>
    <w:rsid w:val="000A241C"/>
    <w:rsid w:val="000A30B3"/>
    <w:rsid w:val="000A3536"/>
    <w:rsid w:val="000A3A62"/>
    <w:rsid w:val="000A4210"/>
    <w:rsid w:val="000A4F5E"/>
    <w:rsid w:val="000A5817"/>
    <w:rsid w:val="000A5F63"/>
    <w:rsid w:val="000A6427"/>
    <w:rsid w:val="000A6EFE"/>
    <w:rsid w:val="000A7ED9"/>
    <w:rsid w:val="000B2966"/>
    <w:rsid w:val="000B2D8D"/>
    <w:rsid w:val="000B49A7"/>
    <w:rsid w:val="000B50C1"/>
    <w:rsid w:val="000B5A87"/>
    <w:rsid w:val="000B6964"/>
    <w:rsid w:val="000B6CDD"/>
    <w:rsid w:val="000B6EBF"/>
    <w:rsid w:val="000B7C03"/>
    <w:rsid w:val="000B7CD9"/>
    <w:rsid w:val="000C1375"/>
    <w:rsid w:val="000C1585"/>
    <w:rsid w:val="000C2A56"/>
    <w:rsid w:val="000C2B23"/>
    <w:rsid w:val="000C318D"/>
    <w:rsid w:val="000C33BC"/>
    <w:rsid w:val="000C33EF"/>
    <w:rsid w:val="000C3676"/>
    <w:rsid w:val="000C4EAF"/>
    <w:rsid w:val="000C534A"/>
    <w:rsid w:val="000C58B4"/>
    <w:rsid w:val="000C58C6"/>
    <w:rsid w:val="000C5E57"/>
    <w:rsid w:val="000C5FEB"/>
    <w:rsid w:val="000C60D5"/>
    <w:rsid w:val="000C73CB"/>
    <w:rsid w:val="000D009F"/>
    <w:rsid w:val="000D0546"/>
    <w:rsid w:val="000D11DE"/>
    <w:rsid w:val="000D171E"/>
    <w:rsid w:val="000D22A7"/>
    <w:rsid w:val="000D2FA6"/>
    <w:rsid w:val="000D3009"/>
    <w:rsid w:val="000D3191"/>
    <w:rsid w:val="000D35D8"/>
    <w:rsid w:val="000D3BAD"/>
    <w:rsid w:val="000D3CC9"/>
    <w:rsid w:val="000D4215"/>
    <w:rsid w:val="000D48E0"/>
    <w:rsid w:val="000D575B"/>
    <w:rsid w:val="000D5D8D"/>
    <w:rsid w:val="000D5E4A"/>
    <w:rsid w:val="000D684C"/>
    <w:rsid w:val="000D6A92"/>
    <w:rsid w:val="000D70C6"/>
    <w:rsid w:val="000D74B3"/>
    <w:rsid w:val="000D7682"/>
    <w:rsid w:val="000D78D1"/>
    <w:rsid w:val="000E0221"/>
    <w:rsid w:val="000E0630"/>
    <w:rsid w:val="000E1375"/>
    <w:rsid w:val="000E344A"/>
    <w:rsid w:val="000E3CDA"/>
    <w:rsid w:val="000E4ADA"/>
    <w:rsid w:val="000E4BBB"/>
    <w:rsid w:val="000E4CE6"/>
    <w:rsid w:val="000E4F21"/>
    <w:rsid w:val="000E50D8"/>
    <w:rsid w:val="000E5BDF"/>
    <w:rsid w:val="000E5F2E"/>
    <w:rsid w:val="000E6136"/>
    <w:rsid w:val="000E7266"/>
    <w:rsid w:val="000E77AE"/>
    <w:rsid w:val="000F0B93"/>
    <w:rsid w:val="000F1642"/>
    <w:rsid w:val="000F16D5"/>
    <w:rsid w:val="000F18E9"/>
    <w:rsid w:val="000F2EAE"/>
    <w:rsid w:val="000F30F7"/>
    <w:rsid w:val="000F37B7"/>
    <w:rsid w:val="000F4002"/>
    <w:rsid w:val="000F52D3"/>
    <w:rsid w:val="000F5C68"/>
    <w:rsid w:val="000F63F5"/>
    <w:rsid w:val="000F661F"/>
    <w:rsid w:val="000F725F"/>
    <w:rsid w:val="00100DF9"/>
    <w:rsid w:val="00101525"/>
    <w:rsid w:val="00101ABD"/>
    <w:rsid w:val="00102551"/>
    <w:rsid w:val="00102F3B"/>
    <w:rsid w:val="00102FFF"/>
    <w:rsid w:val="001033C6"/>
    <w:rsid w:val="00105F79"/>
    <w:rsid w:val="0010618E"/>
    <w:rsid w:val="00106712"/>
    <w:rsid w:val="00106858"/>
    <w:rsid w:val="00106ED2"/>
    <w:rsid w:val="001073F0"/>
    <w:rsid w:val="001079D9"/>
    <w:rsid w:val="00107AA2"/>
    <w:rsid w:val="00107EC7"/>
    <w:rsid w:val="001101EC"/>
    <w:rsid w:val="0011086F"/>
    <w:rsid w:val="00111077"/>
    <w:rsid w:val="00112F04"/>
    <w:rsid w:val="001133C7"/>
    <w:rsid w:val="00114528"/>
    <w:rsid w:val="001155C0"/>
    <w:rsid w:val="0011568D"/>
    <w:rsid w:val="001156C4"/>
    <w:rsid w:val="00115C98"/>
    <w:rsid w:val="00115F0A"/>
    <w:rsid w:val="00115FF2"/>
    <w:rsid w:val="001160FB"/>
    <w:rsid w:val="00116638"/>
    <w:rsid w:val="0011766B"/>
    <w:rsid w:val="00117AC0"/>
    <w:rsid w:val="00117DE2"/>
    <w:rsid w:val="00120382"/>
    <w:rsid w:val="001205E6"/>
    <w:rsid w:val="00120C3D"/>
    <w:rsid w:val="00121420"/>
    <w:rsid w:val="00121551"/>
    <w:rsid w:val="00121826"/>
    <w:rsid w:val="00121D13"/>
    <w:rsid w:val="00121D49"/>
    <w:rsid w:val="001226C2"/>
    <w:rsid w:val="00122C2B"/>
    <w:rsid w:val="0012332D"/>
    <w:rsid w:val="001236FE"/>
    <w:rsid w:val="001241C5"/>
    <w:rsid w:val="00124571"/>
    <w:rsid w:val="00124BCD"/>
    <w:rsid w:val="00124EB0"/>
    <w:rsid w:val="00125A89"/>
    <w:rsid w:val="00125AAF"/>
    <w:rsid w:val="00125CAD"/>
    <w:rsid w:val="00125DBD"/>
    <w:rsid w:val="00125DDB"/>
    <w:rsid w:val="00126691"/>
    <w:rsid w:val="001266E1"/>
    <w:rsid w:val="00126A2B"/>
    <w:rsid w:val="00126F07"/>
    <w:rsid w:val="001276D7"/>
    <w:rsid w:val="00127E8D"/>
    <w:rsid w:val="0013063C"/>
    <w:rsid w:val="00130824"/>
    <w:rsid w:val="00130BC3"/>
    <w:rsid w:val="001314A0"/>
    <w:rsid w:val="001317FF"/>
    <w:rsid w:val="00131A74"/>
    <w:rsid w:val="00133851"/>
    <w:rsid w:val="00133E87"/>
    <w:rsid w:val="00133EFA"/>
    <w:rsid w:val="0013410B"/>
    <w:rsid w:val="0013418D"/>
    <w:rsid w:val="00135152"/>
    <w:rsid w:val="001365BF"/>
    <w:rsid w:val="00136A47"/>
    <w:rsid w:val="00136B7C"/>
    <w:rsid w:val="00136E78"/>
    <w:rsid w:val="00137962"/>
    <w:rsid w:val="00137A6E"/>
    <w:rsid w:val="00142A9A"/>
    <w:rsid w:val="0014327A"/>
    <w:rsid w:val="00143BB5"/>
    <w:rsid w:val="00143FBC"/>
    <w:rsid w:val="00145157"/>
    <w:rsid w:val="00145882"/>
    <w:rsid w:val="001458AE"/>
    <w:rsid w:val="00145EC3"/>
    <w:rsid w:val="00145FAA"/>
    <w:rsid w:val="0014711E"/>
    <w:rsid w:val="0014746F"/>
    <w:rsid w:val="0014752A"/>
    <w:rsid w:val="00150B33"/>
    <w:rsid w:val="00150C5F"/>
    <w:rsid w:val="00150CB8"/>
    <w:rsid w:val="00151149"/>
    <w:rsid w:val="001525D9"/>
    <w:rsid w:val="0015296E"/>
    <w:rsid w:val="00152FA0"/>
    <w:rsid w:val="001537D4"/>
    <w:rsid w:val="001541B6"/>
    <w:rsid w:val="001542E3"/>
    <w:rsid w:val="0015441F"/>
    <w:rsid w:val="00154598"/>
    <w:rsid w:val="00154C80"/>
    <w:rsid w:val="001557E8"/>
    <w:rsid w:val="00155BAF"/>
    <w:rsid w:val="0015611B"/>
    <w:rsid w:val="001573A4"/>
    <w:rsid w:val="0015769D"/>
    <w:rsid w:val="00157719"/>
    <w:rsid w:val="00157AA6"/>
    <w:rsid w:val="00157AF6"/>
    <w:rsid w:val="00157E0E"/>
    <w:rsid w:val="00157FA7"/>
    <w:rsid w:val="001602FF"/>
    <w:rsid w:val="00160E21"/>
    <w:rsid w:val="00161020"/>
    <w:rsid w:val="0016138C"/>
    <w:rsid w:val="00161F2B"/>
    <w:rsid w:val="001628B3"/>
    <w:rsid w:val="00162D49"/>
    <w:rsid w:val="00162E2D"/>
    <w:rsid w:val="00163085"/>
    <w:rsid w:val="00163A64"/>
    <w:rsid w:val="00163E73"/>
    <w:rsid w:val="001642A3"/>
    <w:rsid w:val="001646A8"/>
    <w:rsid w:val="001646CD"/>
    <w:rsid w:val="00166154"/>
    <w:rsid w:val="00166550"/>
    <w:rsid w:val="0016692F"/>
    <w:rsid w:val="00166AA7"/>
    <w:rsid w:val="00166CFB"/>
    <w:rsid w:val="001671FA"/>
    <w:rsid w:val="00167666"/>
    <w:rsid w:val="00167AAC"/>
    <w:rsid w:val="001700C9"/>
    <w:rsid w:val="00170ECC"/>
    <w:rsid w:val="00170ED8"/>
    <w:rsid w:val="00170EEA"/>
    <w:rsid w:val="001711EC"/>
    <w:rsid w:val="00172B1D"/>
    <w:rsid w:val="00173A47"/>
    <w:rsid w:val="00173DB6"/>
    <w:rsid w:val="00173F04"/>
    <w:rsid w:val="00174451"/>
    <w:rsid w:val="00174B47"/>
    <w:rsid w:val="00174B82"/>
    <w:rsid w:val="00174EE3"/>
    <w:rsid w:val="00174FCE"/>
    <w:rsid w:val="00175450"/>
    <w:rsid w:val="0017611C"/>
    <w:rsid w:val="00176610"/>
    <w:rsid w:val="00181C5B"/>
    <w:rsid w:val="00182585"/>
    <w:rsid w:val="00182699"/>
    <w:rsid w:val="00182ABF"/>
    <w:rsid w:val="00182B94"/>
    <w:rsid w:val="00183033"/>
    <w:rsid w:val="00183471"/>
    <w:rsid w:val="0018370D"/>
    <w:rsid w:val="0018403F"/>
    <w:rsid w:val="00184469"/>
    <w:rsid w:val="0018471D"/>
    <w:rsid w:val="00185D2E"/>
    <w:rsid w:val="00186A51"/>
    <w:rsid w:val="00186E83"/>
    <w:rsid w:val="00187032"/>
    <w:rsid w:val="001872EE"/>
    <w:rsid w:val="00187E1F"/>
    <w:rsid w:val="001905DE"/>
    <w:rsid w:val="00190A5C"/>
    <w:rsid w:val="00191391"/>
    <w:rsid w:val="00192805"/>
    <w:rsid w:val="001928A3"/>
    <w:rsid w:val="00193A04"/>
    <w:rsid w:val="0019410A"/>
    <w:rsid w:val="0019420B"/>
    <w:rsid w:val="001947F4"/>
    <w:rsid w:val="00194886"/>
    <w:rsid w:val="00195663"/>
    <w:rsid w:val="00195A2A"/>
    <w:rsid w:val="00195D6E"/>
    <w:rsid w:val="00196E1A"/>
    <w:rsid w:val="00197045"/>
    <w:rsid w:val="00197B87"/>
    <w:rsid w:val="00197E42"/>
    <w:rsid w:val="001A06A9"/>
    <w:rsid w:val="001A0B55"/>
    <w:rsid w:val="001A1442"/>
    <w:rsid w:val="001A1E68"/>
    <w:rsid w:val="001A1FBD"/>
    <w:rsid w:val="001A2173"/>
    <w:rsid w:val="001A241A"/>
    <w:rsid w:val="001A2D5F"/>
    <w:rsid w:val="001A340C"/>
    <w:rsid w:val="001A3848"/>
    <w:rsid w:val="001A41B2"/>
    <w:rsid w:val="001A4391"/>
    <w:rsid w:val="001A5096"/>
    <w:rsid w:val="001A7ADB"/>
    <w:rsid w:val="001B0629"/>
    <w:rsid w:val="001B186D"/>
    <w:rsid w:val="001B29BB"/>
    <w:rsid w:val="001B3C01"/>
    <w:rsid w:val="001B4832"/>
    <w:rsid w:val="001B5768"/>
    <w:rsid w:val="001B5907"/>
    <w:rsid w:val="001B5BE5"/>
    <w:rsid w:val="001B5E8D"/>
    <w:rsid w:val="001B5F31"/>
    <w:rsid w:val="001B6710"/>
    <w:rsid w:val="001B73E8"/>
    <w:rsid w:val="001B7915"/>
    <w:rsid w:val="001C0110"/>
    <w:rsid w:val="001C0201"/>
    <w:rsid w:val="001C0458"/>
    <w:rsid w:val="001C09B3"/>
    <w:rsid w:val="001C2297"/>
    <w:rsid w:val="001C2A71"/>
    <w:rsid w:val="001C2C2B"/>
    <w:rsid w:val="001C3D16"/>
    <w:rsid w:val="001C40F2"/>
    <w:rsid w:val="001C44B3"/>
    <w:rsid w:val="001C4549"/>
    <w:rsid w:val="001C47C1"/>
    <w:rsid w:val="001C4A6F"/>
    <w:rsid w:val="001C5C07"/>
    <w:rsid w:val="001C64BE"/>
    <w:rsid w:val="001C6FAE"/>
    <w:rsid w:val="001C7039"/>
    <w:rsid w:val="001C7917"/>
    <w:rsid w:val="001C7A05"/>
    <w:rsid w:val="001D009D"/>
    <w:rsid w:val="001D0AF6"/>
    <w:rsid w:val="001D1A1A"/>
    <w:rsid w:val="001D1D68"/>
    <w:rsid w:val="001D28B5"/>
    <w:rsid w:val="001D327B"/>
    <w:rsid w:val="001D350A"/>
    <w:rsid w:val="001D4F16"/>
    <w:rsid w:val="001D4FFF"/>
    <w:rsid w:val="001D518D"/>
    <w:rsid w:val="001D57CA"/>
    <w:rsid w:val="001D5AD2"/>
    <w:rsid w:val="001D6D9A"/>
    <w:rsid w:val="001E001D"/>
    <w:rsid w:val="001E0697"/>
    <w:rsid w:val="001E1552"/>
    <w:rsid w:val="001E1822"/>
    <w:rsid w:val="001E1ECC"/>
    <w:rsid w:val="001E20DF"/>
    <w:rsid w:val="001E275D"/>
    <w:rsid w:val="001E2884"/>
    <w:rsid w:val="001E3174"/>
    <w:rsid w:val="001E329F"/>
    <w:rsid w:val="001E3D12"/>
    <w:rsid w:val="001E46DD"/>
    <w:rsid w:val="001E4C05"/>
    <w:rsid w:val="001E4D20"/>
    <w:rsid w:val="001E5373"/>
    <w:rsid w:val="001E5BA7"/>
    <w:rsid w:val="001E5DF2"/>
    <w:rsid w:val="001E6164"/>
    <w:rsid w:val="001E6BEE"/>
    <w:rsid w:val="001E79B7"/>
    <w:rsid w:val="001F0BFC"/>
    <w:rsid w:val="001F1370"/>
    <w:rsid w:val="001F13C4"/>
    <w:rsid w:val="001F1A1A"/>
    <w:rsid w:val="001F2CF1"/>
    <w:rsid w:val="001F2DE5"/>
    <w:rsid w:val="001F3852"/>
    <w:rsid w:val="001F544A"/>
    <w:rsid w:val="001F5469"/>
    <w:rsid w:val="001F5606"/>
    <w:rsid w:val="001F57F7"/>
    <w:rsid w:val="001F5E5E"/>
    <w:rsid w:val="001F5F18"/>
    <w:rsid w:val="001F6760"/>
    <w:rsid w:val="001F6B18"/>
    <w:rsid w:val="001F6C27"/>
    <w:rsid w:val="001F6F9C"/>
    <w:rsid w:val="001F72AB"/>
    <w:rsid w:val="001F77DD"/>
    <w:rsid w:val="00200DB9"/>
    <w:rsid w:val="00201652"/>
    <w:rsid w:val="002021D0"/>
    <w:rsid w:val="002029E1"/>
    <w:rsid w:val="0020317D"/>
    <w:rsid w:val="002038D1"/>
    <w:rsid w:val="00204086"/>
    <w:rsid w:val="00204DE1"/>
    <w:rsid w:val="00204EF6"/>
    <w:rsid w:val="00205995"/>
    <w:rsid w:val="00205BC2"/>
    <w:rsid w:val="00206BB2"/>
    <w:rsid w:val="00207300"/>
    <w:rsid w:val="00207A23"/>
    <w:rsid w:val="00210B44"/>
    <w:rsid w:val="002110FA"/>
    <w:rsid w:val="0021167C"/>
    <w:rsid w:val="002118ED"/>
    <w:rsid w:val="00212953"/>
    <w:rsid w:val="00212E4B"/>
    <w:rsid w:val="00213921"/>
    <w:rsid w:val="00214C80"/>
    <w:rsid w:val="00215865"/>
    <w:rsid w:val="00215E46"/>
    <w:rsid w:val="0021654D"/>
    <w:rsid w:val="00216800"/>
    <w:rsid w:val="0021772F"/>
    <w:rsid w:val="00217882"/>
    <w:rsid w:val="00217C56"/>
    <w:rsid w:val="002202A6"/>
    <w:rsid w:val="00220651"/>
    <w:rsid w:val="00220B00"/>
    <w:rsid w:val="00220DE0"/>
    <w:rsid w:val="00220EC0"/>
    <w:rsid w:val="00220FF5"/>
    <w:rsid w:val="00221695"/>
    <w:rsid w:val="00221C09"/>
    <w:rsid w:val="00221C91"/>
    <w:rsid w:val="00221CBC"/>
    <w:rsid w:val="00221F71"/>
    <w:rsid w:val="00222C16"/>
    <w:rsid w:val="00222FCE"/>
    <w:rsid w:val="00223DE1"/>
    <w:rsid w:val="00224543"/>
    <w:rsid w:val="002248AC"/>
    <w:rsid w:val="00225975"/>
    <w:rsid w:val="00225BDE"/>
    <w:rsid w:val="00226064"/>
    <w:rsid w:val="0022724A"/>
    <w:rsid w:val="002276CB"/>
    <w:rsid w:val="00230704"/>
    <w:rsid w:val="00230847"/>
    <w:rsid w:val="00231990"/>
    <w:rsid w:val="002320EC"/>
    <w:rsid w:val="00232B72"/>
    <w:rsid w:val="00233780"/>
    <w:rsid w:val="00233ACA"/>
    <w:rsid w:val="0023412C"/>
    <w:rsid w:val="00234AC6"/>
    <w:rsid w:val="00234F7B"/>
    <w:rsid w:val="002355FD"/>
    <w:rsid w:val="0023635E"/>
    <w:rsid w:val="00236ED8"/>
    <w:rsid w:val="00237731"/>
    <w:rsid w:val="00237D40"/>
    <w:rsid w:val="00237E09"/>
    <w:rsid w:val="00237E1D"/>
    <w:rsid w:val="00237F03"/>
    <w:rsid w:val="00240F1F"/>
    <w:rsid w:val="00240F7C"/>
    <w:rsid w:val="00240F9E"/>
    <w:rsid w:val="002411DD"/>
    <w:rsid w:val="00241258"/>
    <w:rsid w:val="002419C4"/>
    <w:rsid w:val="0024201F"/>
    <w:rsid w:val="00242CB9"/>
    <w:rsid w:val="00242FCF"/>
    <w:rsid w:val="0024316C"/>
    <w:rsid w:val="00245026"/>
    <w:rsid w:val="00246236"/>
    <w:rsid w:val="00246349"/>
    <w:rsid w:val="00246637"/>
    <w:rsid w:val="002466C3"/>
    <w:rsid w:val="0025073F"/>
    <w:rsid w:val="00250C5D"/>
    <w:rsid w:val="00250C6E"/>
    <w:rsid w:val="00251A63"/>
    <w:rsid w:val="00253176"/>
    <w:rsid w:val="002532BB"/>
    <w:rsid w:val="0025340A"/>
    <w:rsid w:val="00253E74"/>
    <w:rsid w:val="00253EB5"/>
    <w:rsid w:val="00254993"/>
    <w:rsid w:val="002557C3"/>
    <w:rsid w:val="00255D2A"/>
    <w:rsid w:val="00256401"/>
    <w:rsid w:val="00256D49"/>
    <w:rsid w:val="00256F3A"/>
    <w:rsid w:val="0025747B"/>
    <w:rsid w:val="0025747F"/>
    <w:rsid w:val="002578DD"/>
    <w:rsid w:val="00260198"/>
    <w:rsid w:val="00260862"/>
    <w:rsid w:val="00260973"/>
    <w:rsid w:val="00260AF0"/>
    <w:rsid w:val="0026170B"/>
    <w:rsid w:val="00261BF9"/>
    <w:rsid w:val="00261E63"/>
    <w:rsid w:val="0026214A"/>
    <w:rsid w:val="00262266"/>
    <w:rsid w:val="00262360"/>
    <w:rsid w:val="002635ED"/>
    <w:rsid w:val="0026430A"/>
    <w:rsid w:val="00264424"/>
    <w:rsid w:val="00264EFB"/>
    <w:rsid w:val="00265C9F"/>
    <w:rsid w:val="0026608C"/>
    <w:rsid w:val="00266293"/>
    <w:rsid w:val="002663E9"/>
    <w:rsid w:val="002670D0"/>
    <w:rsid w:val="00267932"/>
    <w:rsid w:val="00267B4F"/>
    <w:rsid w:val="0027003F"/>
    <w:rsid w:val="002703C5"/>
    <w:rsid w:val="00270985"/>
    <w:rsid w:val="00270D64"/>
    <w:rsid w:val="00270FE4"/>
    <w:rsid w:val="00272011"/>
    <w:rsid w:val="0027231D"/>
    <w:rsid w:val="002727F3"/>
    <w:rsid w:val="00273475"/>
    <w:rsid w:val="002739D9"/>
    <w:rsid w:val="00273B91"/>
    <w:rsid w:val="00275638"/>
    <w:rsid w:val="0027606D"/>
    <w:rsid w:val="002761E1"/>
    <w:rsid w:val="002765E9"/>
    <w:rsid w:val="00277BA5"/>
    <w:rsid w:val="00277C41"/>
    <w:rsid w:val="00277FA6"/>
    <w:rsid w:val="0028098F"/>
    <w:rsid w:val="00281734"/>
    <w:rsid w:val="00282088"/>
    <w:rsid w:val="002820A5"/>
    <w:rsid w:val="00282813"/>
    <w:rsid w:val="00282B8B"/>
    <w:rsid w:val="0028363A"/>
    <w:rsid w:val="00283D24"/>
    <w:rsid w:val="00284336"/>
    <w:rsid w:val="0028595F"/>
    <w:rsid w:val="00285B15"/>
    <w:rsid w:val="00286D0F"/>
    <w:rsid w:val="0028709C"/>
    <w:rsid w:val="002870ED"/>
    <w:rsid w:val="002872CF"/>
    <w:rsid w:val="0028734F"/>
    <w:rsid w:val="0029042F"/>
    <w:rsid w:val="002907AA"/>
    <w:rsid w:val="002912CB"/>
    <w:rsid w:val="0029204E"/>
    <w:rsid w:val="00292081"/>
    <w:rsid w:val="002936FB"/>
    <w:rsid w:val="00293C14"/>
    <w:rsid w:val="002943E3"/>
    <w:rsid w:val="00294A05"/>
    <w:rsid w:val="002958CF"/>
    <w:rsid w:val="00297DE3"/>
    <w:rsid w:val="002A0F2C"/>
    <w:rsid w:val="002A1012"/>
    <w:rsid w:val="002A1172"/>
    <w:rsid w:val="002A17F4"/>
    <w:rsid w:val="002A2960"/>
    <w:rsid w:val="002A35A2"/>
    <w:rsid w:val="002A3A44"/>
    <w:rsid w:val="002A4002"/>
    <w:rsid w:val="002A4478"/>
    <w:rsid w:val="002A57B3"/>
    <w:rsid w:val="002A582F"/>
    <w:rsid w:val="002A5E69"/>
    <w:rsid w:val="002A60A8"/>
    <w:rsid w:val="002A613E"/>
    <w:rsid w:val="002A729A"/>
    <w:rsid w:val="002A75D2"/>
    <w:rsid w:val="002A7608"/>
    <w:rsid w:val="002B0224"/>
    <w:rsid w:val="002B045F"/>
    <w:rsid w:val="002B1B9E"/>
    <w:rsid w:val="002B2167"/>
    <w:rsid w:val="002B2359"/>
    <w:rsid w:val="002B3770"/>
    <w:rsid w:val="002B443E"/>
    <w:rsid w:val="002B5198"/>
    <w:rsid w:val="002B63EE"/>
    <w:rsid w:val="002B677F"/>
    <w:rsid w:val="002B6ACE"/>
    <w:rsid w:val="002B6D2F"/>
    <w:rsid w:val="002B6ED5"/>
    <w:rsid w:val="002B6EF0"/>
    <w:rsid w:val="002B7202"/>
    <w:rsid w:val="002B789C"/>
    <w:rsid w:val="002C060C"/>
    <w:rsid w:val="002C090F"/>
    <w:rsid w:val="002C09B9"/>
    <w:rsid w:val="002C0A51"/>
    <w:rsid w:val="002C0CBF"/>
    <w:rsid w:val="002C169F"/>
    <w:rsid w:val="002C1C3F"/>
    <w:rsid w:val="002C1C85"/>
    <w:rsid w:val="002C2779"/>
    <w:rsid w:val="002C2DA1"/>
    <w:rsid w:val="002C3655"/>
    <w:rsid w:val="002C6577"/>
    <w:rsid w:val="002C6B8B"/>
    <w:rsid w:val="002C6D81"/>
    <w:rsid w:val="002C7724"/>
    <w:rsid w:val="002C7855"/>
    <w:rsid w:val="002C78ED"/>
    <w:rsid w:val="002D02EA"/>
    <w:rsid w:val="002D1D2E"/>
    <w:rsid w:val="002D2F71"/>
    <w:rsid w:val="002D3168"/>
    <w:rsid w:val="002D38CB"/>
    <w:rsid w:val="002D3B1C"/>
    <w:rsid w:val="002D4070"/>
    <w:rsid w:val="002D481C"/>
    <w:rsid w:val="002D4EC9"/>
    <w:rsid w:val="002D552F"/>
    <w:rsid w:val="002D6437"/>
    <w:rsid w:val="002D6DA3"/>
    <w:rsid w:val="002D6DE1"/>
    <w:rsid w:val="002D7619"/>
    <w:rsid w:val="002E04C3"/>
    <w:rsid w:val="002E0775"/>
    <w:rsid w:val="002E0A9A"/>
    <w:rsid w:val="002E0FEF"/>
    <w:rsid w:val="002E10A7"/>
    <w:rsid w:val="002E14B5"/>
    <w:rsid w:val="002E200B"/>
    <w:rsid w:val="002E2C56"/>
    <w:rsid w:val="002E387C"/>
    <w:rsid w:val="002E3BCD"/>
    <w:rsid w:val="002E3C1A"/>
    <w:rsid w:val="002E3EA7"/>
    <w:rsid w:val="002E4009"/>
    <w:rsid w:val="002E44DA"/>
    <w:rsid w:val="002E4747"/>
    <w:rsid w:val="002E56BF"/>
    <w:rsid w:val="002E59FB"/>
    <w:rsid w:val="002E6F73"/>
    <w:rsid w:val="002E7CCE"/>
    <w:rsid w:val="002F10F8"/>
    <w:rsid w:val="002F2E5C"/>
    <w:rsid w:val="002F3D98"/>
    <w:rsid w:val="002F416A"/>
    <w:rsid w:val="002F4CF5"/>
    <w:rsid w:val="002F4FE8"/>
    <w:rsid w:val="002F584E"/>
    <w:rsid w:val="002F585E"/>
    <w:rsid w:val="002F5965"/>
    <w:rsid w:val="002F61D5"/>
    <w:rsid w:val="002F6306"/>
    <w:rsid w:val="002F74C8"/>
    <w:rsid w:val="002F7F89"/>
    <w:rsid w:val="0030092D"/>
    <w:rsid w:val="00300AD4"/>
    <w:rsid w:val="00300BFB"/>
    <w:rsid w:val="00300C3E"/>
    <w:rsid w:val="003019A9"/>
    <w:rsid w:val="00302160"/>
    <w:rsid w:val="0030309F"/>
    <w:rsid w:val="00303273"/>
    <w:rsid w:val="0030358A"/>
    <w:rsid w:val="00304706"/>
    <w:rsid w:val="00304EE9"/>
    <w:rsid w:val="003051C2"/>
    <w:rsid w:val="0030559A"/>
    <w:rsid w:val="00306A78"/>
    <w:rsid w:val="0030726F"/>
    <w:rsid w:val="003072D4"/>
    <w:rsid w:val="00307666"/>
    <w:rsid w:val="0030789A"/>
    <w:rsid w:val="00311A2B"/>
    <w:rsid w:val="00311CB5"/>
    <w:rsid w:val="00311FAD"/>
    <w:rsid w:val="00312CBD"/>
    <w:rsid w:val="00313A66"/>
    <w:rsid w:val="00313FE3"/>
    <w:rsid w:val="0031440D"/>
    <w:rsid w:val="003149EF"/>
    <w:rsid w:val="00314B20"/>
    <w:rsid w:val="00314F84"/>
    <w:rsid w:val="003159E9"/>
    <w:rsid w:val="00316186"/>
    <w:rsid w:val="00317EB9"/>
    <w:rsid w:val="0032030B"/>
    <w:rsid w:val="003211A3"/>
    <w:rsid w:val="003217AF"/>
    <w:rsid w:val="00321D18"/>
    <w:rsid w:val="0032228C"/>
    <w:rsid w:val="0032276D"/>
    <w:rsid w:val="003228C2"/>
    <w:rsid w:val="00322DFF"/>
    <w:rsid w:val="003230F1"/>
    <w:rsid w:val="0032344B"/>
    <w:rsid w:val="0032356C"/>
    <w:rsid w:val="003237D7"/>
    <w:rsid w:val="00323C96"/>
    <w:rsid w:val="00323FFB"/>
    <w:rsid w:val="00324D99"/>
    <w:rsid w:val="00324F01"/>
    <w:rsid w:val="0032674C"/>
    <w:rsid w:val="0032690E"/>
    <w:rsid w:val="00326B09"/>
    <w:rsid w:val="00326DAA"/>
    <w:rsid w:val="0032782B"/>
    <w:rsid w:val="00327AF8"/>
    <w:rsid w:val="00327C16"/>
    <w:rsid w:val="00327F3B"/>
    <w:rsid w:val="003313D4"/>
    <w:rsid w:val="00331F80"/>
    <w:rsid w:val="003327BE"/>
    <w:rsid w:val="00332F69"/>
    <w:rsid w:val="00333C98"/>
    <w:rsid w:val="00334055"/>
    <w:rsid w:val="0033442C"/>
    <w:rsid w:val="00334A0E"/>
    <w:rsid w:val="00334B82"/>
    <w:rsid w:val="00335115"/>
    <w:rsid w:val="0033535E"/>
    <w:rsid w:val="003356F7"/>
    <w:rsid w:val="00335910"/>
    <w:rsid w:val="00335DB3"/>
    <w:rsid w:val="00336471"/>
    <w:rsid w:val="00337D49"/>
    <w:rsid w:val="00340BDE"/>
    <w:rsid w:val="00341582"/>
    <w:rsid w:val="00342616"/>
    <w:rsid w:val="0034281F"/>
    <w:rsid w:val="00343C11"/>
    <w:rsid w:val="0034421E"/>
    <w:rsid w:val="00344942"/>
    <w:rsid w:val="00344943"/>
    <w:rsid w:val="00345893"/>
    <w:rsid w:val="003458C0"/>
    <w:rsid w:val="00345BD7"/>
    <w:rsid w:val="00345DD9"/>
    <w:rsid w:val="00346A4A"/>
    <w:rsid w:val="00346BFC"/>
    <w:rsid w:val="00347126"/>
    <w:rsid w:val="00347175"/>
    <w:rsid w:val="00347848"/>
    <w:rsid w:val="003478EB"/>
    <w:rsid w:val="00350A17"/>
    <w:rsid w:val="00350C62"/>
    <w:rsid w:val="0035173C"/>
    <w:rsid w:val="00351B75"/>
    <w:rsid w:val="00351CB6"/>
    <w:rsid w:val="00351F12"/>
    <w:rsid w:val="00352058"/>
    <w:rsid w:val="00352081"/>
    <w:rsid w:val="003527A6"/>
    <w:rsid w:val="00352C35"/>
    <w:rsid w:val="003532A8"/>
    <w:rsid w:val="003535E8"/>
    <w:rsid w:val="00353F1E"/>
    <w:rsid w:val="003540BA"/>
    <w:rsid w:val="00354C4C"/>
    <w:rsid w:val="0035583E"/>
    <w:rsid w:val="003613DC"/>
    <w:rsid w:val="00362280"/>
    <w:rsid w:val="00362761"/>
    <w:rsid w:val="00362853"/>
    <w:rsid w:val="00362869"/>
    <w:rsid w:val="0036297B"/>
    <w:rsid w:val="00362AE5"/>
    <w:rsid w:val="00362C31"/>
    <w:rsid w:val="00363453"/>
    <w:rsid w:val="00363799"/>
    <w:rsid w:val="00363B76"/>
    <w:rsid w:val="00363DA3"/>
    <w:rsid w:val="0036409B"/>
    <w:rsid w:val="003649DC"/>
    <w:rsid w:val="003654E5"/>
    <w:rsid w:val="003665ED"/>
    <w:rsid w:val="003670E3"/>
    <w:rsid w:val="00367193"/>
    <w:rsid w:val="00367C3C"/>
    <w:rsid w:val="00367DE8"/>
    <w:rsid w:val="00367EFE"/>
    <w:rsid w:val="00370234"/>
    <w:rsid w:val="00370259"/>
    <w:rsid w:val="003704A2"/>
    <w:rsid w:val="00370A7F"/>
    <w:rsid w:val="00370E0B"/>
    <w:rsid w:val="003719CD"/>
    <w:rsid w:val="00371A8C"/>
    <w:rsid w:val="0037236D"/>
    <w:rsid w:val="003728F7"/>
    <w:rsid w:val="0037330E"/>
    <w:rsid w:val="0037530E"/>
    <w:rsid w:val="00375DFA"/>
    <w:rsid w:val="0037764F"/>
    <w:rsid w:val="00377751"/>
    <w:rsid w:val="00377BED"/>
    <w:rsid w:val="00380130"/>
    <w:rsid w:val="0038120F"/>
    <w:rsid w:val="00381497"/>
    <w:rsid w:val="00382169"/>
    <w:rsid w:val="003829D2"/>
    <w:rsid w:val="0038302D"/>
    <w:rsid w:val="003832AA"/>
    <w:rsid w:val="00383DD7"/>
    <w:rsid w:val="003840D4"/>
    <w:rsid w:val="00384156"/>
    <w:rsid w:val="00384C03"/>
    <w:rsid w:val="003850F1"/>
    <w:rsid w:val="00385661"/>
    <w:rsid w:val="003869EE"/>
    <w:rsid w:val="00386AD1"/>
    <w:rsid w:val="0038701E"/>
    <w:rsid w:val="0038763C"/>
    <w:rsid w:val="00387CAC"/>
    <w:rsid w:val="003905EF"/>
    <w:rsid w:val="00390A42"/>
    <w:rsid w:val="00390A4C"/>
    <w:rsid w:val="00390C05"/>
    <w:rsid w:val="00392354"/>
    <w:rsid w:val="00394292"/>
    <w:rsid w:val="003946A8"/>
    <w:rsid w:val="003949F2"/>
    <w:rsid w:val="00395093"/>
    <w:rsid w:val="003961E7"/>
    <w:rsid w:val="003965F8"/>
    <w:rsid w:val="003967AA"/>
    <w:rsid w:val="0039693D"/>
    <w:rsid w:val="00396AEC"/>
    <w:rsid w:val="00397EED"/>
    <w:rsid w:val="003A1E44"/>
    <w:rsid w:val="003A2291"/>
    <w:rsid w:val="003A3243"/>
    <w:rsid w:val="003A33B7"/>
    <w:rsid w:val="003A454A"/>
    <w:rsid w:val="003A45A6"/>
    <w:rsid w:val="003A4754"/>
    <w:rsid w:val="003A4FF3"/>
    <w:rsid w:val="003A5116"/>
    <w:rsid w:val="003A513A"/>
    <w:rsid w:val="003A59E5"/>
    <w:rsid w:val="003A5F2B"/>
    <w:rsid w:val="003A6051"/>
    <w:rsid w:val="003A677B"/>
    <w:rsid w:val="003A6884"/>
    <w:rsid w:val="003A6A2D"/>
    <w:rsid w:val="003A6AD1"/>
    <w:rsid w:val="003A6DF5"/>
    <w:rsid w:val="003B0C96"/>
    <w:rsid w:val="003B0DF6"/>
    <w:rsid w:val="003B1A57"/>
    <w:rsid w:val="003B2667"/>
    <w:rsid w:val="003B2FE4"/>
    <w:rsid w:val="003B3824"/>
    <w:rsid w:val="003B3EE5"/>
    <w:rsid w:val="003B5495"/>
    <w:rsid w:val="003B598F"/>
    <w:rsid w:val="003B6470"/>
    <w:rsid w:val="003C0A35"/>
    <w:rsid w:val="003C0DF5"/>
    <w:rsid w:val="003C1273"/>
    <w:rsid w:val="003C1C81"/>
    <w:rsid w:val="003C1E46"/>
    <w:rsid w:val="003C1FAF"/>
    <w:rsid w:val="003C3441"/>
    <w:rsid w:val="003C37E4"/>
    <w:rsid w:val="003C3F7C"/>
    <w:rsid w:val="003C4B02"/>
    <w:rsid w:val="003C4E63"/>
    <w:rsid w:val="003C5060"/>
    <w:rsid w:val="003C56AE"/>
    <w:rsid w:val="003C5CCD"/>
    <w:rsid w:val="003C5E2D"/>
    <w:rsid w:val="003C6939"/>
    <w:rsid w:val="003C74D4"/>
    <w:rsid w:val="003C7963"/>
    <w:rsid w:val="003D07BC"/>
    <w:rsid w:val="003D208A"/>
    <w:rsid w:val="003D255E"/>
    <w:rsid w:val="003D284F"/>
    <w:rsid w:val="003D47B5"/>
    <w:rsid w:val="003D561B"/>
    <w:rsid w:val="003D5974"/>
    <w:rsid w:val="003D5BEF"/>
    <w:rsid w:val="003D6328"/>
    <w:rsid w:val="003D633D"/>
    <w:rsid w:val="003D64BD"/>
    <w:rsid w:val="003D798B"/>
    <w:rsid w:val="003E0BC9"/>
    <w:rsid w:val="003E0F6C"/>
    <w:rsid w:val="003E1A87"/>
    <w:rsid w:val="003E1ABE"/>
    <w:rsid w:val="003E271F"/>
    <w:rsid w:val="003E2B61"/>
    <w:rsid w:val="003E32F7"/>
    <w:rsid w:val="003E399C"/>
    <w:rsid w:val="003E39E5"/>
    <w:rsid w:val="003E4B5B"/>
    <w:rsid w:val="003E4BAF"/>
    <w:rsid w:val="003E4E09"/>
    <w:rsid w:val="003E57E3"/>
    <w:rsid w:val="003E5C59"/>
    <w:rsid w:val="003E60CB"/>
    <w:rsid w:val="003E6DA3"/>
    <w:rsid w:val="003E6E4C"/>
    <w:rsid w:val="003E7064"/>
    <w:rsid w:val="003E77FF"/>
    <w:rsid w:val="003E7F7B"/>
    <w:rsid w:val="003F0C6B"/>
    <w:rsid w:val="003F2296"/>
    <w:rsid w:val="003F34D7"/>
    <w:rsid w:val="003F3A61"/>
    <w:rsid w:val="003F4CF7"/>
    <w:rsid w:val="003F53FE"/>
    <w:rsid w:val="003F5951"/>
    <w:rsid w:val="003F6B7A"/>
    <w:rsid w:val="003F6CCD"/>
    <w:rsid w:val="003F6E87"/>
    <w:rsid w:val="003F72BA"/>
    <w:rsid w:val="0040009C"/>
    <w:rsid w:val="00400313"/>
    <w:rsid w:val="00400481"/>
    <w:rsid w:val="00401528"/>
    <w:rsid w:val="00401E09"/>
    <w:rsid w:val="004025AA"/>
    <w:rsid w:val="004028FA"/>
    <w:rsid w:val="00402CAF"/>
    <w:rsid w:val="00403410"/>
    <w:rsid w:val="00403C8F"/>
    <w:rsid w:val="004040B6"/>
    <w:rsid w:val="004041D4"/>
    <w:rsid w:val="00404282"/>
    <w:rsid w:val="00405330"/>
    <w:rsid w:val="00405429"/>
    <w:rsid w:val="00406E3F"/>
    <w:rsid w:val="00407C6F"/>
    <w:rsid w:val="004103A8"/>
    <w:rsid w:val="00410407"/>
    <w:rsid w:val="00410689"/>
    <w:rsid w:val="00410DA5"/>
    <w:rsid w:val="004117C9"/>
    <w:rsid w:val="00411DAD"/>
    <w:rsid w:val="0041225F"/>
    <w:rsid w:val="004127C9"/>
    <w:rsid w:val="004128C0"/>
    <w:rsid w:val="00413437"/>
    <w:rsid w:val="00413D06"/>
    <w:rsid w:val="00414247"/>
    <w:rsid w:val="00414536"/>
    <w:rsid w:val="0041515B"/>
    <w:rsid w:val="00416D48"/>
    <w:rsid w:val="004173A8"/>
    <w:rsid w:val="0041768E"/>
    <w:rsid w:val="004176A3"/>
    <w:rsid w:val="0042042E"/>
    <w:rsid w:val="00420657"/>
    <w:rsid w:val="00421C84"/>
    <w:rsid w:val="00422237"/>
    <w:rsid w:val="00422609"/>
    <w:rsid w:val="004228AC"/>
    <w:rsid w:val="004236DF"/>
    <w:rsid w:val="004236F4"/>
    <w:rsid w:val="004247DC"/>
    <w:rsid w:val="00425AC8"/>
    <w:rsid w:val="00425D8A"/>
    <w:rsid w:val="00425DAA"/>
    <w:rsid w:val="00426228"/>
    <w:rsid w:val="004306D3"/>
    <w:rsid w:val="00431040"/>
    <w:rsid w:val="00431126"/>
    <w:rsid w:val="00431FE7"/>
    <w:rsid w:val="00433658"/>
    <w:rsid w:val="00434454"/>
    <w:rsid w:val="00435644"/>
    <w:rsid w:val="00436A73"/>
    <w:rsid w:val="00436CAF"/>
    <w:rsid w:val="004373A8"/>
    <w:rsid w:val="00437A75"/>
    <w:rsid w:val="004400DE"/>
    <w:rsid w:val="00440143"/>
    <w:rsid w:val="00440C0E"/>
    <w:rsid w:val="00440F7A"/>
    <w:rsid w:val="00441783"/>
    <w:rsid w:val="00442585"/>
    <w:rsid w:val="00442ADA"/>
    <w:rsid w:val="00442D70"/>
    <w:rsid w:val="0044346C"/>
    <w:rsid w:val="00443770"/>
    <w:rsid w:val="00443B3D"/>
    <w:rsid w:val="00443C07"/>
    <w:rsid w:val="00444577"/>
    <w:rsid w:val="004446CF"/>
    <w:rsid w:val="0044473B"/>
    <w:rsid w:val="004447C0"/>
    <w:rsid w:val="00444DE0"/>
    <w:rsid w:val="00445137"/>
    <w:rsid w:val="0044536B"/>
    <w:rsid w:val="00445609"/>
    <w:rsid w:val="004464AA"/>
    <w:rsid w:val="00446D1F"/>
    <w:rsid w:val="00447C10"/>
    <w:rsid w:val="00447E0A"/>
    <w:rsid w:val="00450A5D"/>
    <w:rsid w:val="00450B73"/>
    <w:rsid w:val="00451622"/>
    <w:rsid w:val="00452925"/>
    <w:rsid w:val="0045305E"/>
    <w:rsid w:val="00453932"/>
    <w:rsid w:val="00453B92"/>
    <w:rsid w:val="00453E19"/>
    <w:rsid w:val="004542DE"/>
    <w:rsid w:val="00455346"/>
    <w:rsid w:val="004553AF"/>
    <w:rsid w:val="004564EC"/>
    <w:rsid w:val="00456AC1"/>
    <w:rsid w:val="0045793B"/>
    <w:rsid w:val="00457AAD"/>
    <w:rsid w:val="00457CF8"/>
    <w:rsid w:val="00457D7E"/>
    <w:rsid w:val="004601BD"/>
    <w:rsid w:val="00460982"/>
    <w:rsid w:val="00460B11"/>
    <w:rsid w:val="00461B3D"/>
    <w:rsid w:val="00461D11"/>
    <w:rsid w:val="004626BD"/>
    <w:rsid w:val="00462AEA"/>
    <w:rsid w:val="0046342D"/>
    <w:rsid w:val="004634A5"/>
    <w:rsid w:val="00463702"/>
    <w:rsid w:val="00463B4F"/>
    <w:rsid w:val="00463C60"/>
    <w:rsid w:val="00463F75"/>
    <w:rsid w:val="0046419E"/>
    <w:rsid w:val="0046459C"/>
    <w:rsid w:val="00464BFE"/>
    <w:rsid w:val="00464F14"/>
    <w:rsid w:val="00465D75"/>
    <w:rsid w:val="00465E83"/>
    <w:rsid w:val="00466CD6"/>
    <w:rsid w:val="00466EAF"/>
    <w:rsid w:val="0047010C"/>
    <w:rsid w:val="00470522"/>
    <w:rsid w:val="00470DC0"/>
    <w:rsid w:val="004712A0"/>
    <w:rsid w:val="004714BB"/>
    <w:rsid w:val="00471A12"/>
    <w:rsid w:val="00472BC0"/>
    <w:rsid w:val="0047399D"/>
    <w:rsid w:val="0047426F"/>
    <w:rsid w:val="0047471A"/>
    <w:rsid w:val="004747F7"/>
    <w:rsid w:val="00474E68"/>
    <w:rsid w:val="0047550B"/>
    <w:rsid w:val="00476DA4"/>
    <w:rsid w:val="0047700A"/>
    <w:rsid w:val="004779FC"/>
    <w:rsid w:val="00480149"/>
    <w:rsid w:val="0048026C"/>
    <w:rsid w:val="0048048F"/>
    <w:rsid w:val="00480681"/>
    <w:rsid w:val="00480838"/>
    <w:rsid w:val="004808BE"/>
    <w:rsid w:val="00480A7D"/>
    <w:rsid w:val="00482233"/>
    <w:rsid w:val="00482A41"/>
    <w:rsid w:val="00482AB9"/>
    <w:rsid w:val="00482C16"/>
    <w:rsid w:val="00483679"/>
    <w:rsid w:val="004838A8"/>
    <w:rsid w:val="00483E97"/>
    <w:rsid w:val="00483F8E"/>
    <w:rsid w:val="00484BA1"/>
    <w:rsid w:val="00484F42"/>
    <w:rsid w:val="00485AF2"/>
    <w:rsid w:val="00486081"/>
    <w:rsid w:val="00486319"/>
    <w:rsid w:val="004864CE"/>
    <w:rsid w:val="004873B2"/>
    <w:rsid w:val="004879E4"/>
    <w:rsid w:val="00490104"/>
    <w:rsid w:val="0049024C"/>
    <w:rsid w:val="00490D01"/>
    <w:rsid w:val="00490EFB"/>
    <w:rsid w:val="00491348"/>
    <w:rsid w:val="0049148F"/>
    <w:rsid w:val="00492B0C"/>
    <w:rsid w:val="00492F36"/>
    <w:rsid w:val="00493943"/>
    <w:rsid w:val="00494B3C"/>
    <w:rsid w:val="0049651F"/>
    <w:rsid w:val="004965F0"/>
    <w:rsid w:val="004976D3"/>
    <w:rsid w:val="004A0291"/>
    <w:rsid w:val="004A08D8"/>
    <w:rsid w:val="004A114C"/>
    <w:rsid w:val="004A1927"/>
    <w:rsid w:val="004A1F3D"/>
    <w:rsid w:val="004A2002"/>
    <w:rsid w:val="004A30A5"/>
    <w:rsid w:val="004A384D"/>
    <w:rsid w:val="004A3A94"/>
    <w:rsid w:val="004A3F3D"/>
    <w:rsid w:val="004A48CB"/>
    <w:rsid w:val="004A5F35"/>
    <w:rsid w:val="004A68C8"/>
    <w:rsid w:val="004A71F7"/>
    <w:rsid w:val="004A7583"/>
    <w:rsid w:val="004A77B7"/>
    <w:rsid w:val="004A7C90"/>
    <w:rsid w:val="004A7CD8"/>
    <w:rsid w:val="004A7DDD"/>
    <w:rsid w:val="004B07A0"/>
    <w:rsid w:val="004B0B75"/>
    <w:rsid w:val="004B0F90"/>
    <w:rsid w:val="004B123E"/>
    <w:rsid w:val="004B14AF"/>
    <w:rsid w:val="004B198B"/>
    <w:rsid w:val="004B1AB3"/>
    <w:rsid w:val="004B3763"/>
    <w:rsid w:val="004B39F2"/>
    <w:rsid w:val="004B3A06"/>
    <w:rsid w:val="004B4065"/>
    <w:rsid w:val="004B45B1"/>
    <w:rsid w:val="004B4C71"/>
    <w:rsid w:val="004B51EB"/>
    <w:rsid w:val="004B5705"/>
    <w:rsid w:val="004B5A8B"/>
    <w:rsid w:val="004B6095"/>
    <w:rsid w:val="004B750B"/>
    <w:rsid w:val="004C0384"/>
    <w:rsid w:val="004C087F"/>
    <w:rsid w:val="004C1AB2"/>
    <w:rsid w:val="004C282D"/>
    <w:rsid w:val="004C3026"/>
    <w:rsid w:val="004C34B1"/>
    <w:rsid w:val="004C3829"/>
    <w:rsid w:val="004C3CE3"/>
    <w:rsid w:val="004C3D3B"/>
    <w:rsid w:val="004C4067"/>
    <w:rsid w:val="004C5419"/>
    <w:rsid w:val="004C5425"/>
    <w:rsid w:val="004C54A6"/>
    <w:rsid w:val="004C5850"/>
    <w:rsid w:val="004C6222"/>
    <w:rsid w:val="004C720A"/>
    <w:rsid w:val="004C7922"/>
    <w:rsid w:val="004D0110"/>
    <w:rsid w:val="004D0479"/>
    <w:rsid w:val="004D10DD"/>
    <w:rsid w:val="004D1BE5"/>
    <w:rsid w:val="004D25AC"/>
    <w:rsid w:val="004D275C"/>
    <w:rsid w:val="004D2CF2"/>
    <w:rsid w:val="004D319E"/>
    <w:rsid w:val="004D32FD"/>
    <w:rsid w:val="004D3686"/>
    <w:rsid w:val="004D417B"/>
    <w:rsid w:val="004D4CF4"/>
    <w:rsid w:val="004D547C"/>
    <w:rsid w:val="004D59F0"/>
    <w:rsid w:val="004D69B0"/>
    <w:rsid w:val="004D6F31"/>
    <w:rsid w:val="004D7C84"/>
    <w:rsid w:val="004D7F30"/>
    <w:rsid w:val="004E02CE"/>
    <w:rsid w:val="004E0D96"/>
    <w:rsid w:val="004E2C9C"/>
    <w:rsid w:val="004E3588"/>
    <w:rsid w:val="004E3EAC"/>
    <w:rsid w:val="004E4317"/>
    <w:rsid w:val="004E4913"/>
    <w:rsid w:val="004E53F9"/>
    <w:rsid w:val="004E59B8"/>
    <w:rsid w:val="004E5BA8"/>
    <w:rsid w:val="004E6064"/>
    <w:rsid w:val="004E60C8"/>
    <w:rsid w:val="004E6D93"/>
    <w:rsid w:val="004E7078"/>
    <w:rsid w:val="004E7484"/>
    <w:rsid w:val="004E7D7B"/>
    <w:rsid w:val="004E7D8A"/>
    <w:rsid w:val="004F00A7"/>
    <w:rsid w:val="004F00E3"/>
    <w:rsid w:val="004F016B"/>
    <w:rsid w:val="004F10CE"/>
    <w:rsid w:val="004F11E8"/>
    <w:rsid w:val="004F1CC7"/>
    <w:rsid w:val="004F1F07"/>
    <w:rsid w:val="004F207A"/>
    <w:rsid w:val="004F2355"/>
    <w:rsid w:val="004F30B1"/>
    <w:rsid w:val="004F347B"/>
    <w:rsid w:val="004F51A1"/>
    <w:rsid w:val="004F5223"/>
    <w:rsid w:val="004F5F7F"/>
    <w:rsid w:val="004F60E7"/>
    <w:rsid w:val="004F6AE1"/>
    <w:rsid w:val="004F71A4"/>
    <w:rsid w:val="004F745B"/>
    <w:rsid w:val="004F78CB"/>
    <w:rsid w:val="00500AB1"/>
    <w:rsid w:val="005018C5"/>
    <w:rsid w:val="00501D25"/>
    <w:rsid w:val="00501F7D"/>
    <w:rsid w:val="005025E4"/>
    <w:rsid w:val="00504441"/>
    <w:rsid w:val="005044B3"/>
    <w:rsid w:val="00504D50"/>
    <w:rsid w:val="00504E7A"/>
    <w:rsid w:val="0050522C"/>
    <w:rsid w:val="00505BBF"/>
    <w:rsid w:val="00505F5E"/>
    <w:rsid w:val="005063C5"/>
    <w:rsid w:val="00506681"/>
    <w:rsid w:val="0050706E"/>
    <w:rsid w:val="00507563"/>
    <w:rsid w:val="0051195A"/>
    <w:rsid w:val="00512A61"/>
    <w:rsid w:val="00512B53"/>
    <w:rsid w:val="0051340E"/>
    <w:rsid w:val="0051369D"/>
    <w:rsid w:val="005139F1"/>
    <w:rsid w:val="00513D4C"/>
    <w:rsid w:val="00513FB0"/>
    <w:rsid w:val="005147F6"/>
    <w:rsid w:val="00514BBE"/>
    <w:rsid w:val="00514E57"/>
    <w:rsid w:val="0051793B"/>
    <w:rsid w:val="005201A2"/>
    <w:rsid w:val="00520FA9"/>
    <w:rsid w:val="00523D45"/>
    <w:rsid w:val="005240BC"/>
    <w:rsid w:val="005242E5"/>
    <w:rsid w:val="00525172"/>
    <w:rsid w:val="005257F3"/>
    <w:rsid w:val="00525E0A"/>
    <w:rsid w:val="005265A8"/>
    <w:rsid w:val="00527125"/>
    <w:rsid w:val="00527AF1"/>
    <w:rsid w:val="005303CB"/>
    <w:rsid w:val="00530462"/>
    <w:rsid w:val="0053047A"/>
    <w:rsid w:val="0053142E"/>
    <w:rsid w:val="00531C5C"/>
    <w:rsid w:val="00533B87"/>
    <w:rsid w:val="005340F8"/>
    <w:rsid w:val="00534470"/>
    <w:rsid w:val="00534DCB"/>
    <w:rsid w:val="00534F2B"/>
    <w:rsid w:val="0053508D"/>
    <w:rsid w:val="00535649"/>
    <w:rsid w:val="00536137"/>
    <w:rsid w:val="00536392"/>
    <w:rsid w:val="005371CF"/>
    <w:rsid w:val="00537B94"/>
    <w:rsid w:val="00537C1E"/>
    <w:rsid w:val="005402EF"/>
    <w:rsid w:val="0054044E"/>
    <w:rsid w:val="00540976"/>
    <w:rsid w:val="00540DC2"/>
    <w:rsid w:val="005416FB"/>
    <w:rsid w:val="00541DD3"/>
    <w:rsid w:val="005421CE"/>
    <w:rsid w:val="0054222B"/>
    <w:rsid w:val="0054257B"/>
    <w:rsid w:val="005430EE"/>
    <w:rsid w:val="00543708"/>
    <w:rsid w:val="00543824"/>
    <w:rsid w:val="00543879"/>
    <w:rsid w:val="00544C01"/>
    <w:rsid w:val="00546DCD"/>
    <w:rsid w:val="005470AC"/>
    <w:rsid w:val="00547507"/>
    <w:rsid w:val="0054784F"/>
    <w:rsid w:val="005478C4"/>
    <w:rsid w:val="00547D5B"/>
    <w:rsid w:val="00547F8D"/>
    <w:rsid w:val="00550893"/>
    <w:rsid w:val="005511CC"/>
    <w:rsid w:val="0055139A"/>
    <w:rsid w:val="0055273E"/>
    <w:rsid w:val="005529D7"/>
    <w:rsid w:val="00552B4D"/>
    <w:rsid w:val="0055304E"/>
    <w:rsid w:val="00553FDC"/>
    <w:rsid w:val="0055430F"/>
    <w:rsid w:val="00555227"/>
    <w:rsid w:val="005554FF"/>
    <w:rsid w:val="005556D8"/>
    <w:rsid w:val="00555E29"/>
    <w:rsid w:val="00556E5C"/>
    <w:rsid w:val="005571F1"/>
    <w:rsid w:val="00557E05"/>
    <w:rsid w:val="00557EF2"/>
    <w:rsid w:val="005603EB"/>
    <w:rsid w:val="0056065A"/>
    <w:rsid w:val="00560965"/>
    <w:rsid w:val="0056098B"/>
    <w:rsid w:val="00561428"/>
    <w:rsid w:val="00561845"/>
    <w:rsid w:val="00562897"/>
    <w:rsid w:val="005635C8"/>
    <w:rsid w:val="0056417B"/>
    <w:rsid w:val="005642C8"/>
    <w:rsid w:val="00564694"/>
    <w:rsid w:val="00564FB0"/>
    <w:rsid w:val="0056508D"/>
    <w:rsid w:val="005650A8"/>
    <w:rsid w:val="00565A2E"/>
    <w:rsid w:val="0056670C"/>
    <w:rsid w:val="00566E32"/>
    <w:rsid w:val="00567121"/>
    <w:rsid w:val="00567C36"/>
    <w:rsid w:val="005700C4"/>
    <w:rsid w:val="0057034C"/>
    <w:rsid w:val="00570BBB"/>
    <w:rsid w:val="00571497"/>
    <w:rsid w:val="00571615"/>
    <w:rsid w:val="00571A52"/>
    <w:rsid w:val="00571F8B"/>
    <w:rsid w:val="00572DED"/>
    <w:rsid w:val="005742A3"/>
    <w:rsid w:val="00574B67"/>
    <w:rsid w:val="005751A4"/>
    <w:rsid w:val="00575B6E"/>
    <w:rsid w:val="005762A7"/>
    <w:rsid w:val="005778DA"/>
    <w:rsid w:val="0058048A"/>
    <w:rsid w:val="00580B59"/>
    <w:rsid w:val="00580E29"/>
    <w:rsid w:val="00581880"/>
    <w:rsid w:val="0058189A"/>
    <w:rsid w:val="005821F2"/>
    <w:rsid w:val="005826B6"/>
    <w:rsid w:val="00583583"/>
    <w:rsid w:val="00583F2B"/>
    <w:rsid w:val="00584777"/>
    <w:rsid w:val="00585876"/>
    <w:rsid w:val="00585FFC"/>
    <w:rsid w:val="005878DE"/>
    <w:rsid w:val="005878FC"/>
    <w:rsid w:val="005902B2"/>
    <w:rsid w:val="00590D6A"/>
    <w:rsid w:val="005921A2"/>
    <w:rsid w:val="00592B49"/>
    <w:rsid w:val="00592E02"/>
    <w:rsid w:val="00593C24"/>
    <w:rsid w:val="00594A30"/>
    <w:rsid w:val="00594BFA"/>
    <w:rsid w:val="005954A3"/>
    <w:rsid w:val="00595679"/>
    <w:rsid w:val="00595E78"/>
    <w:rsid w:val="0059629D"/>
    <w:rsid w:val="0059631F"/>
    <w:rsid w:val="005966B1"/>
    <w:rsid w:val="005968C9"/>
    <w:rsid w:val="00596953"/>
    <w:rsid w:val="00596D65"/>
    <w:rsid w:val="00597736"/>
    <w:rsid w:val="00597A15"/>
    <w:rsid w:val="005A016F"/>
    <w:rsid w:val="005A0290"/>
    <w:rsid w:val="005A0953"/>
    <w:rsid w:val="005A0ACC"/>
    <w:rsid w:val="005A1246"/>
    <w:rsid w:val="005A147A"/>
    <w:rsid w:val="005A192E"/>
    <w:rsid w:val="005A1A34"/>
    <w:rsid w:val="005A1ABF"/>
    <w:rsid w:val="005A1CFD"/>
    <w:rsid w:val="005A1D3C"/>
    <w:rsid w:val="005A2315"/>
    <w:rsid w:val="005A27EB"/>
    <w:rsid w:val="005A33BF"/>
    <w:rsid w:val="005A4255"/>
    <w:rsid w:val="005A47ED"/>
    <w:rsid w:val="005A492A"/>
    <w:rsid w:val="005A4A05"/>
    <w:rsid w:val="005A51E3"/>
    <w:rsid w:val="005A5270"/>
    <w:rsid w:val="005A5289"/>
    <w:rsid w:val="005A53D9"/>
    <w:rsid w:val="005A5AC8"/>
    <w:rsid w:val="005A616F"/>
    <w:rsid w:val="005A661A"/>
    <w:rsid w:val="005A697C"/>
    <w:rsid w:val="005A7070"/>
    <w:rsid w:val="005A721D"/>
    <w:rsid w:val="005B002B"/>
    <w:rsid w:val="005B0693"/>
    <w:rsid w:val="005B093D"/>
    <w:rsid w:val="005B187D"/>
    <w:rsid w:val="005B1C1E"/>
    <w:rsid w:val="005B212F"/>
    <w:rsid w:val="005B2B3E"/>
    <w:rsid w:val="005B338A"/>
    <w:rsid w:val="005B33CC"/>
    <w:rsid w:val="005B3C0E"/>
    <w:rsid w:val="005B4CDC"/>
    <w:rsid w:val="005B549F"/>
    <w:rsid w:val="005B5726"/>
    <w:rsid w:val="005B5ADD"/>
    <w:rsid w:val="005B5BDC"/>
    <w:rsid w:val="005B616B"/>
    <w:rsid w:val="005B6187"/>
    <w:rsid w:val="005B652D"/>
    <w:rsid w:val="005B6D5B"/>
    <w:rsid w:val="005B7296"/>
    <w:rsid w:val="005B7763"/>
    <w:rsid w:val="005B7AD1"/>
    <w:rsid w:val="005B7C77"/>
    <w:rsid w:val="005B7CD7"/>
    <w:rsid w:val="005C098B"/>
    <w:rsid w:val="005C0D2E"/>
    <w:rsid w:val="005C0F42"/>
    <w:rsid w:val="005C1EAB"/>
    <w:rsid w:val="005C1F96"/>
    <w:rsid w:val="005C2936"/>
    <w:rsid w:val="005C4B02"/>
    <w:rsid w:val="005C56B7"/>
    <w:rsid w:val="005C6F9A"/>
    <w:rsid w:val="005C70F4"/>
    <w:rsid w:val="005C7D61"/>
    <w:rsid w:val="005D01B5"/>
    <w:rsid w:val="005D045C"/>
    <w:rsid w:val="005D08FF"/>
    <w:rsid w:val="005D1371"/>
    <w:rsid w:val="005D14AD"/>
    <w:rsid w:val="005D1E02"/>
    <w:rsid w:val="005D2184"/>
    <w:rsid w:val="005D3523"/>
    <w:rsid w:val="005D38FD"/>
    <w:rsid w:val="005D3AA6"/>
    <w:rsid w:val="005D4223"/>
    <w:rsid w:val="005D4656"/>
    <w:rsid w:val="005D5036"/>
    <w:rsid w:val="005D536B"/>
    <w:rsid w:val="005D550F"/>
    <w:rsid w:val="005D6F00"/>
    <w:rsid w:val="005D7309"/>
    <w:rsid w:val="005D7885"/>
    <w:rsid w:val="005D794A"/>
    <w:rsid w:val="005E0963"/>
    <w:rsid w:val="005E09F9"/>
    <w:rsid w:val="005E0B30"/>
    <w:rsid w:val="005E0C09"/>
    <w:rsid w:val="005E134D"/>
    <w:rsid w:val="005E298C"/>
    <w:rsid w:val="005E30B8"/>
    <w:rsid w:val="005E3863"/>
    <w:rsid w:val="005E3BF1"/>
    <w:rsid w:val="005E3E0D"/>
    <w:rsid w:val="005E4103"/>
    <w:rsid w:val="005E4237"/>
    <w:rsid w:val="005E4A20"/>
    <w:rsid w:val="005E6F5F"/>
    <w:rsid w:val="005E6FB4"/>
    <w:rsid w:val="005E77EF"/>
    <w:rsid w:val="005E7DD6"/>
    <w:rsid w:val="005F0B3D"/>
    <w:rsid w:val="005F174C"/>
    <w:rsid w:val="005F1DC8"/>
    <w:rsid w:val="005F2235"/>
    <w:rsid w:val="005F248C"/>
    <w:rsid w:val="005F2C3C"/>
    <w:rsid w:val="005F348A"/>
    <w:rsid w:val="005F3897"/>
    <w:rsid w:val="005F3B16"/>
    <w:rsid w:val="005F519B"/>
    <w:rsid w:val="005F51FE"/>
    <w:rsid w:val="005F62C5"/>
    <w:rsid w:val="005F7878"/>
    <w:rsid w:val="005F7A60"/>
    <w:rsid w:val="00600521"/>
    <w:rsid w:val="00600727"/>
    <w:rsid w:val="00601B5A"/>
    <w:rsid w:val="00601C93"/>
    <w:rsid w:val="00601CDD"/>
    <w:rsid w:val="0060231E"/>
    <w:rsid w:val="00602AB8"/>
    <w:rsid w:val="00603033"/>
    <w:rsid w:val="0060366E"/>
    <w:rsid w:val="006044C7"/>
    <w:rsid w:val="00604CBB"/>
    <w:rsid w:val="00604F1D"/>
    <w:rsid w:val="006064A0"/>
    <w:rsid w:val="00606EE4"/>
    <w:rsid w:val="006100DE"/>
    <w:rsid w:val="006100F1"/>
    <w:rsid w:val="006107D2"/>
    <w:rsid w:val="0061091B"/>
    <w:rsid w:val="00610FA9"/>
    <w:rsid w:val="00611A63"/>
    <w:rsid w:val="006120B0"/>
    <w:rsid w:val="00612674"/>
    <w:rsid w:val="00612C88"/>
    <w:rsid w:val="00612F1F"/>
    <w:rsid w:val="00613AF0"/>
    <w:rsid w:val="00613B03"/>
    <w:rsid w:val="00613FDA"/>
    <w:rsid w:val="006142DA"/>
    <w:rsid w:val="00614EDF"/>
    <w:rsid w:val="00615A0D"/>
    <w:rsid w:val="00615A11"/>
    <w:rsid w:val="00615ACD"/>
    <w:rsid w:val="00615EAF"/>
    <w:rsid w:val="00616AAB"/>
    <w:rsid w:val="00617F76"/>
    <w:rsid w:val="00617F83"/>
    <w:rsid w:val="006203D8"/>
    <w:rsid w:val="00620EEA"/>
    <w:rsid w:val="0062107B"/>
    <w:rsid w:val="00621236"/>
    <w:rsid w:val="006213EF"/>
    <w:rsid w:val="0062161F"/>
    <w:rsid w:val="006219A5"/>
    <w:rsid w:val="006220F1"/>
    <w:rsid w:val="006225FF"/>
    <w:rsid w:val="0062314E"/>
    <w:rsid w:val="00623944"/>
    <w:rsid w:val="006239F5"/>
    <w:rsid w:val="006240CD"/>
    <w:rsid w:val="00624D36"/>
    <w:rsid w:val="00625035"/>
    <w:rsid w:val="00625764"/>
    <w:rsid w:val="00625797"/>
    <w:rsid w:val="00627115"/>
    <w:rsid w:val="00627491"/>
    <w:rsid w:val="0062751B"/>
    <w:rsid w:val="0062786C"/>
    <w:rsid w:val="006304C8"/>
    <w:rsid w:val="00632916"/>
    <w:rsid w:val="0063422A"/>
    <w:rsid w:val="00634687"/>
    <w:rsid w:val="0063539B"/>
    <w:rsid w:val="00636B5D"/>
    <w:rsid w:val="0063739A"/>
    <w:rsid w:val="00637A2A"/>
    <w:rsid w:val="006406B2"/>
    <w:rsid w:val="00640D8F"/>
    <w:rsid w:val="0064110D"/>
    <w:rsid w:val="0064114E"/>
    <w:rsid w:val="006416CD"/>
    <w:rsid w:val="006422B0"/>
    <w:rsid w:val="00642BD8"/>
    <w:rsid w:val="006437C6"/>
    <w:rsid w:val="006438CE"/>
    <w:rsid w:val="00644081"/>
    <w:rsid w:val="0064507F"/>
    <w:rsid w:val="006452A9"/>
    <w:rsid w:val="0064562E"/>
    <w:rsid w:val="0065054D"/>
    <w:rsid w:val="00651B00"/>
    <w:rsid w:val="00652184"/>
    <w:rsid w:val="00652AD4"/>
    <w:rsid w:val="006538CC"/>
    <w:rsid w:val="00653908"/>
    <w:rsid w:val="0065397C"/>
    <w:rsid w:val="0065408B"/>
    <w:rsid w:val="00654BB6"/>
    <w:rsid w:val="00654F90"/>
    <w:rsid w:val="006558EF"/>
    <w:rsid w:val="00655C4B"/>
    <w:rsid w:val="00655D4B"/>
    <w:rsid w:val="006569C9"/>
    <w:rsid w:val="00656CC0"/>
    <w:rsid w:val="006572EA"/>
    <w:rsid w:val="00657FBB"/>
    <w:rsid w:val="0066052A"/>
    <w:rsid w:val="0066075D"/>
    <w:rsid w:val="006607FE"/>
    <w:rsid w:val="00660B84"/>
    <w:rsid w:val="006616A1"/>
    <w:rsid w:val="00661EC0"/>
    <w:rsid w:val="0066337C"/>
    <w:rsid w:val="006633CD"/>
    <w:rsid w:val="00663BCC"/>
    <w:rsid w:val="006649C0"/>
    <w:rsid w:val="0066612A"/>
    <w:rsid w:val="00666D61"/>
    <w:rsid w:val="00667AF8"/>
    <w:rsid w:val="00670136"/>
    <w:rsid w:val="006705E9"/>
    <w:rsid w:val="00670AFB"/>
    <w:rsid w:val="00670DB6"/>
    <w:rsid w:val="006712E3"/>
    <w:rsid w:val="00671555"/>
    <w:rsid w:val="00671854"/>
    <w:rsid w:val="00671CC9"/>
    <w:rsid w:val="00671D05"/>
    <w:rsid w:val="006720DA"/>
    <w:rsid w:val="006722DE"/>
    <w:rsid w:val="006729D5"/>
    <w:rsid w:val="00672A1F"/>
    <w:rsid w:val="00674555"/>
    <w:rsid w:val="00674BDE"/>
    <w:rsid w:val="006755A2"/>
    <w:rsid w:val="00675B79"/>
    <w:rsid w:val="00676BB8"/>
    <w:rsid w:val="00676FBC"/>
    <w:rsid w:val="0067758E"/>
    <w:rsid w:val="00680018"/>
    <w:rsid w:val="00681319"/>
    <w:rsid w:val="006813C8"/>
    <w:rsid w:val="0068211C"/>
    <w:rsid w:val="006835C3"/>
    <w:rsid w:val="006843F3"/>
    <w:rsid w:val="00684878"/>
    <w:rsid w:val="006849F3"/>
    <w:rsid w:val="00684C3D"/>
    <w:rsid w:val="00686364"/>
    <w:rsid w:val="0068659E"/>
    <w:rsid w:val="006872BC"/>
    <w:rsid w:val="006876E5"/>
    <w:rsid w:val="00687701"/>
    <w:rsid w:val="0069097F"/>
    <w:rsid w:val="00690DDB"/>
    <w:rsid w:val="00691421"/>
    <w:rsid w:val="006918A8"/>
    <w:rsid w:val="00693092"/>
    <w:rsid w:val="00693447"/>
    <w:rsid w:val="00693CAB"/>
    <w:rsid w:val="00694FA2"/>
    <w:rsid w:val="00695A4E"/>
    <w:rsid w:val="00695BCA"/>
    <w:rsid w:val="00696109"/>
    <w:rsid w:val="0069685C"/>
    <w:rsid w:val="00696B14"/>
    <w:rsid w:val="006A0923"/>
    <w:rsid w:val="006A10F6"/>
    <w:rsid w:val="006A11EE"/>
    <w:rsid w:val="006A15A2"/>
    <w:rsid w:val="006A1EE5"/>
    <w:rsid w:val="006A25FC"/>
    <w:rsid w:val="006A264D"/>
    <w:rsid w:val="006A2862"/>
    <w:rsid w:val="006A368E"/>
    <w:rsid w:val="006A3C14"/>
    <w:rsid w:val="006A3EF3"/>
    <w:rsid w:val="006A4084"/>
    <w:rsid w:val="006A4FA6"/>
    <w:rsid w:val="006A54C1"/>
    <w:rsid w:val="006A5639"/>
    <w:rsid w:val="006A57C8"/>
    <w:rsid w:val="006A5846"/>
    <w:rsid w:val="006A61A1"/>
    <w:rsid w:val="006A646E"/>
    <w:rsid w:val="006A6E30"/>
    <w:rsid w:val="006A6F1E"/>
    <w:rsid w:val="006A779D"/>
    <w:rsid w:val="006B0692"/>
    <w:rsid w:val="006B06B2"/>
    <w:rsid w:val="006B093D"/>
    <w:rsid w:val="006B11B4"/>
    <w:rsid w:val="006B190D"/>
    <w:rsid w:val="006B20C4"/>
    <w:rsid w:val="006B20F6"/>
    <w:rsid w:val="006B2BE1"/>
    <w:rsid w:val="006B4025"/>
    <w:rsid w:val="006B406C"/>
    <w:rsid w:val="006B468D"/>
    <w:rsid w:val="006B4E41"/>
    <w:rsid w:val="006B5112"/>
    <w:rsid w:val="006B53EA"/>
    <w:rsid w:val="006B54E3"/>
    <w:rsid w:val="006B56C4"/>
    <w:rsid w:val="006B6599"/>
    <w:rsid w:val="006B6B02"/>
    <w:rsid w:val="006B6CA6"/>
    <w:rsid w:val="006B720C"/>
    <w:rsid w:val="006B7367"/>
    <w:rsid w:val="006B7529"/>
    <w:rsid w:val="006B79AB"/>
    <w:rsid w:val="006B7CA1"/>
    <w:rsid w:val="006C0D5F"/>
    <w:rsid w:val="006C1502"/>
    <w:rsid w:val="006C164D"/>
    <w:rsid w:val="006C1C90"/>
    <w:rsid w:val="006C1EB7"/>
    <w:rsid w:val="006C1FDB"/>
    <w:rsid w:val="006C215F"/>
    <w:rsid w:val="006C2355"/>
    <w:rsid w:val="006C27CE"/>
    <w:rsid w:val="006C2851"/>
    <w:rsid w:val="006C361A"/>
    <w:rsid w:val="006C363B"/>
    <w:rsid w:val="006C4295"/>
    <w:rsid w:val="006C4DE3"/>
    <w:rsid w:val="006C502D"/>
    <w:rsid w:val="006C532A"/>
    <w:rsid w:val="006C5E2E"/>
    <w:rsid w:val="006C74B1"/>
    <w:rsid w:val="006C7E9C"/>
    <w:rsid w:val="006D0336"/>
    <w:rsid w:val="006D0725"/>
    <w:rsid w:val="006D115B"/>
    <w:rsid w:val="006D1B97"/>
    <w:rsid w:val="006D1EE4"/>
    <w:rsid w:val="006D2B1A"/>
    <w:rsid w:val="006D346C"/>
    <w:rsid w:val="006D3A66"/>
    <w:rsid w:val="006D4130"/>
    <w:rsid w:val="006D43D6"/>
    <w:rsid w:val="006D463B"/>
    <w:rsid w:val="006D5152"/>
    <w:rsid w:val="006D559E"/>
    <w:rsid w:val="006D6DCD"/>
    <w:rsid w:val="006E0C1C"/>
    <w:rsid w:val="006E10A7"/>
    <w:rsid w:val="006E11A9"/>
    <w:rsid w:val="006E1490"/>
    <w:rsid w:val="006E1786"/>
    <w:rsid w:val="006E1B4D"/>
    <w:rsid w:val="006E1D58"/>
    <w:rsid w:val="006E1E8E"/>
    <w:rsid w:val="006E2F3B"/>
    <w:rsid w:val="006E3286"/>
    <w:rsid w:val="006E32EA"/>
    <w:rsid w:val="006E36A4"/>
    <w:rsid w:val="006E3CAE"/>
    <w:rsid w:val="006E4047"/>
    <w:rsid w:val="006E42AF"/>
    <w:rsid w:val="006E4913"/>
    <w:rsid w:val="006E501A"/>
    <w:rsid w:val="006E55D3"/>
    <w:rsid w:val="006E566C"/>
    <w:rsid w:val="006E73FB"/>
    <w:rsid w:val="006E763E"/>
    <w:rsid w:val="006E7928"/>
    <w:rsid w:val="006E7E5D"/>
    <w:rsid w:val="006E7E66"/>
    <w:rsid w:val="006F03BD"/>
    <w:rsid w:val="006F064B"/>
    <w:rsid w:val="006F1E32"/>
    <w:rsid w:val="006F2F22"/>
    <w:rsid w:val="006F3070"/>
    <w:rsid w:val="006F31C0"/>
    <w:rsid w:val="006F348C"/>
    <w:rsid w:val="006F374E"/>
    <w:rsid w:val="006F4C9B"/>
    <w:rsid w:val="006F4EAB"/>
    <w:rsid w:val="006F6A59"/>
    <w:rsid w:val="006F7796"/>
    <w:rsid w:val="006F7997"/>
    <w:rsid w:val="006F7DBF"/>
    <w:rsid w:val="006F7F12"/>
    <w:rsid w:val="007006DE"/>
    <w:rsid w:val="00701A22"/>
    <w:rsid w:val="00701FA5"/>
    <w:rsid w:val="00703071"/>
    <w:rsid w:val="007030E4"/>
    <w:rsid w:val="00703190"/>
    <w:rsid w:val="0070323B"/>
    <w:rsid w:val="007035BF"/>
    <w:rsid w:val="007037E9"/>
    <w:rsid w:val="0070397C"/>
    <w:rsid w:val="00703AD0"/>
    <w:rsid w:val="0070497F"/>
    <w:rsid w:val="00704C6A"/>
    <w:rsid w:val="00705169"/>
    <w:rsid w:val="00705244"/>
    <w:rsid w:val="00705957"/>
    <w:rsid w:val="00705BBD"/>
    <w:rsid w:val="00705EBE"/>
    <w:rsid w:val="00706916"/>
    <w:rsid w:val="007101D5"/>
    <w:rsid w:val="00710882"/>
    <w:rsid w:val="00710BFE"/>
    <w:rsid w:val="00710C04"/>
    <w:rsid w:val="00711571"/>
    <w:rsid w:val="00712993"/>
    <w:rsid w:val="00712AD4"/>
    <w:rsid w:val="00712FDC"/>
    <w:rsid w:val="00713607"/>
    <w:rsid w:val="00713C85"/>
    <w:rsid w:val="007142F3"/>
    <w:rsid w:val="0071546B"/>
    <w:rsid w:val="00715665"/>
    <w:rsid w:val="00715B4A"/>
    <w:rsid w:val="00715E22"/>
    <w:rsid w:val="0071665C"/>
    <w:rsid w:val="00717172"/>
    <w:rsid w:val="00717A15"/>
    <w:rsid w:val="00717D27"/>
    <w:rsid w:val="007208C4"/>
    <w:rsid w:val="00720E5A"/>
    <w:rsid w:val="00721269"/>
    <w:rsid w:val="00721C0A"/>
    <w:rsid w:val="00721CBA"/>
    <w:rsid w:val="00721F0D"/>
    <w:rsid w:val="007227E1"/>
    <w:rsid w:val="00722D9B"/>
    <w:rsid w:val="00723692"/>
    <w:rsid w:val="0072378A"/>
    <w:rsid w:val="00723C06"/>
    <w:rsid w:val="00723CAA"/>
    <w:rsid w:val="00723FC0"/>
    <w:rsid w:val="007245CB"/>
    <w:rsid w:val="0072509B"/>
    <w:rsid w:val="007254EF"/>
    <w:rsid w:val="007260B8"/>
    <w:rsid w:val="00726548"/>
    <w:rsid w:val="00726B1C"/>
    <w:rsid w:val="0072751F"/>
    <w:rsid w:val="007278FB"/>
    <w:rsid w:val="00730082"/>
    <w:rsid w:val="00730D51"/>
    <w:rsid w:val="00730DC9"/>
    <w:rsid w:val="007310CC"/>
    <w:rsid w:val="00731635"/>
    <w:rsid w:val="007320C9"/>
    <w:rsid w:val="00733254"/>
    <w:rsid w:val="00733D69"/>
    <w:rsid w:val="007343C7"/>
    <w:rsid w:val="0073459E"/>
    <w:rsid w:val="007347A4"/>
    <w:rsid w:val="00735EEC"/>
    <w:rsid w:val="00736E53"/>
    <w:rsid w:val="007400D2"/>
    <w:rsid w:val="0074051B"/>
    <w:rsid w:val="00741382"/>
    <w:rsid w:val="00742678"/>
    <w:rsid w:val="00742862"/>
    <w:rsid w:val="00742968"/>
    <w:rsid w:val="0074305E"/>
    <w:rsid w:val="00743527"/>
    <w:rsid w:val="00743783"/>
    <w:rsid w:val="00743B90"/>
    <w:rsid w:val="00744E5D"/>
    <w:rsid w:val="00745689"/>
    <w:rsid w:val="00746561"/>
    <w:rsid w:val="00746899"/>
    <w:rsid w:val="00746BA9"/>
    <w:rsid w:val="00747F62"/>
    <w:rsid w:val="007505E0"/>
    <w:rsid w:val="00750C0F"/>
    <w:rsid w:val="00750E78"/>
    <w:rsid w:val="0075115A"/>
    <w:rsid w:val="0075244E"/>
    <w:rsid w:val="00752A6F"/>
    <w:rsid w:val="007531BA"/>
    <w:rsid w:val="00753470"/>
    <w:rsid w:val="007536E3"/>
    <w:rsid w:val="007538FF"/>
    <w:rsid w:val="00753B02"/>
    <w:rsid w:val="00754E83"/>
    <w:rsid w:val="007553D5"/>
    <w:rsid w:val="00756AFD"/>
    <w:rsid w:val="00756F77"/>
    <w:rsid w:val="00760CE8"/>
    <w:rsid w:val="00762030"/>
    <w:rsid w:val="007626BF"/>
    <w:rsid w:val="00762704"/>
    <w:rsid w:val="00762C46"/>
    <w:rsid w:val="00763949"/>
    <w:rsid w:val="00764B33"/>
    <w:rsid w:val="00764F7F"/>
    <w:rsid w:val="00765692"/>
    <w:rsid w:val="00765CAD"/>
    <w:rsid w:val="00765DED"/>
    <w:rsid w:val="00765E64"/>
    <w:rsid w:val="00766ACB"/>
    <w:rsid w:val="0076707B"/>
    <w:rsid w:val="007679D4"/>
    <w:rsid w:val="007714A4"/>
    <w:rsid w:val="00771E06"/>
    <w:rsid w:val="00772429"/>
    <w:rsid w:val="007725E9"/>
    <w:rsid w:val="007728C6"/>
    <w:rsid w:val="00772992"/>
    <w:rsid w:val="00773B58"/>
    <w:rsid w:val="00774300"/>
    <w:rsid w:val="00774E53"/>
    <w:rsid w:val="007751B6"/>
    <w:rsid w:val="00775465"/>
    <w:rsid w:val="007776E0"/>
    <w:rsid w:val="00777EC7"/>
    <w:rsid w:val="00777F72"/>
    <w:rsid w:val="0078026F"/>
    <w:rsid w:val="007812CE"/>
    <w:rsid w:val="0078139B"/>
    <w:rsid w:val="0078149A"/>
    <w:rsid w:val="0078166E"/>
    <w:rsid w:val="00781D61"/>
    <w:rsid w:val="00781E70"/>
    <w:rsid w:val="00782946"/>
    <w:rsid w:val="007831A6"/>
    <w:rsid w:val="00783324"/>
    <w:rsid w:val="00783591"/>
    <w:rsid w:val="00783E57"/>
    <w:rsid w:val="007856D5"/>
    <w:rsid w:val="007865E7"/>
    <w:rsid w:val="00786830"/>
    <w:rsid w:val="00786A1E"/>
    <w:rsid w:val="0078729C"/>
    <w:rsid w:val="00787825"/>
    <w:rsid w:val="00787844"/>
    <w:rsid w:val="00787898"/>
    <w:rsid w:val="00787B9D"/>
    <w:rsid w:val="00790946"/>
    <w:rsid w:val="00791412"/>
    <w:rsid w:val="00792931"/>
    <w:rsid w:val="00792A22"/>
    <w:rsid w:val="007934F0"/>
    <w:rsid w:val="00793BA7"/>
    <w:rsid w:val="00795001"/>
    <w:rsid w:val="00796325"/>
    <w:rsid w:val="00796327"/>
    <w:rsid w:val="00796490"/>
    <w:rsid w:val="007968DC"/>
    <w:rsid w:val="00796A12"/>
    <w:rsid w:val="00796FAD"/>
    <w:rsid w:val="00797195"/>
    <w:rsid w:val="00797365"/>
    <w:rsid w:val="00797BEE"/>
    <w:rsid w:val="007A039F"/>
    <w:rsid w:val="007A10FF"/>
    <w:rsid w:val="007A16A9"/>
    <w:rsid w:val="007A1785"/>
    <w:rsid w:val="007A189E"/>
    <w:rsid w:val="007A21F0"/>
    <w:rsid w:val="007A2277"/>
    <w:rsid w:val="007A29E9"/>
    <w:rsid w:val="007A2AF9"/>
    <w:rsid w:val="007A3569"/>
    <w:rsid w:val="007A3F07"/>
    <w:rsid w:val="007A44BF"/>
    <w:rsid w:val="007A52C1"/>
    <w:rsid w:val="007A53A9"/>
    <w:rsid w:val="007A54A1"/>
    <w:rsid w:val="007A56D9"/>
    <w:rsid w:val="007A580D"/>
    <w:rsid w:val="007A5AB7"/>
    <w:rsid w:val="007A5C2A"/>
    <w:rsid w:val="007A6844"/>
    <w:rsid w:val="007A6C9A"/>
    <w:rsid w:val="007A731D"/>
    <w:rsid w:val="007A767D"/>
    <w:rsid w:val="007A798A"/>
    <w:rsid w:val="007A7A31"/>
    <w:rsid w:val="007B0378"/>
    <w:rsid w:val="007B0464"/>
    <w:rsid w:val="007B06D6"/>
    <w:rsid w:val="007B0852"/>
    <w:rsid w:val="007B0D08"/>
    <w:rsid w:val="007B1AFA"/>
    <w:rsid w:val="007B234B"/>
    <w:rsid w:val="007B246F"/>
    <w:rsid w:val="007B2C4B"/>
    <w:rsid w:val="007B2E72"/>
    <w:rsid w:val="007B37E6"/>
    <w:rsid w:val="007B3A93"/>
    <w:rsid w:val="007B408A"/>
    <w:rsid w:val="007B5960"/>
    <w:rsid w:val="007B5A00"/>
    <w:rsid w:val="007B7148"/>
    <w:rsid w:val="007C0128"/>
    <w:rsid w:val="007C0651"/>
    <w:rsid w:val="007C0D09"/>
    <w:rsid w:val="007C14B4"/>
    <w:rsid w:val="007C1B9F"/>
    <w:rsid w:val="007C23A4"/>
    <w:rsid w:val="007C2B07"/>
    <w:rsid w:val="007C2BCF"/>
    <w:rsid w:val="007C39D4"/>
    <w:rsid w:val="007C5186"/>
    <w:rsid w:val="007C5D43"/>
    <w:rsid w:val="007C5E1D"/>
    <w:rsid w:val="007C5F68"/>
    <w:rsid w:val="007C7ED3"/>
    <w:rsid w:val="007D01C2"/>
    <w:rsid w:val="007D0F37"/>
    <w:rsid w:val="007D123F"/>
    <w:rsid w:val="007D15CC"/>
    <w:rsid w:val="007D1799"/>
    <w:rsid w:val="007D1A71"/>
    <w:rsid w:val="007D1CF6"/>
    <w:rsid w:val="007D22C2"/>
    <w:rsid w:val="007D36AD"/>
    <w:rsid w:val="007D36DE"/>
    <w:rsid w:val="007D3C92"/>
    <w:rsid w:val="007D3FAD"/>
    <w:rsid w:val="007D4175"/>
    <w:rsid w:val="007D49A0"/>
    <w:rsid w:val="007D4D5C"/>
    <w:rsid w:val="007D51C8"/>
    <w:rsid w:val="007D60DC"/>
    <w:rsid w:val="007D7C76"/>
    <w:rsid w:val="007D7DBC"/>
    <w:rsid w:val="007D7FE4"/>
    <w:rsid w:val="007E183B"/>
    <w:rsid w:val="007E267E"/>
    <w:rsid w:val="007E2979"/>
    <w:rsid w:val="007E2A2D"/>
    <w:rsid w:val="007E2E13"/>
    <w:rsid w:val="007E35A8"/>
    <w:rsid w:val="007E440C"/>
    <w:rsid w:val="007E5E22"/>
    <w:rsid w:val="007E5FD2"/>
    <w:rsid w:val="007E67E3"/>
    <w:rsid w:val="007E71A5"/>
    <w:rsid w:val="007E7932"/>
    <w:rsid w:val="007E7B1F"/>
    <w:rsid w:val="007F0B72"/>
    <w:rsid w:val="007F15DC"/>
    <w:rsid w:val="007F1908"/>
    <w:rsid w:val="007F1DA5"/>
    <w:rsid w:val="007F1FF7"/>
    <w:rsid w:val="007F217D"/>
    <w:rsid w:val="007F24A8"/>
    <w:rsid w:val="007F4431"/>
    <w:rsid w:val="007F4780"/>
    <w:rsid w:val="007F5B49"/>
    <w:rsid w:val="007F5D3A"/>
    <w:rsid w:val="007F60E7"/>
    <w:rsid w:val="007F64B2"/>
    <w:rsid w:val="007F77F6"/>
    <w:rsid w:val="007F7A03"/>
    <w:rsid w:val="00800885"/>
    <w:rsid w:val="00800CB7"/>
    <w:rsid w:val="00800D3A"/>
    <w:rsid w:val="00801821"/>
    <w:rsid w:val="00801C42"/>
    <w:rsid w:val="00802DD0"/>
    <w:rsid w:val="008037A6"/>
    <w:rsid w:val="00803C69"/>
    <w:rsid w:val="00803F2F"/>
    <w:rsid w:val="008049C9"/>
    <w:rsid w:val="008049DF"/>
    <w:rsid w:val="00804ABE"/>
    <w:rsid w:val="008058F8"/>
    <w:rsid w:val="00805EF1"/>
    <w:rsid w:val="00805F35"/>
    <w:rsid w:val="00806AD9"/>
    <w:rsid w:val="00810194"/>
    <w:rsid w:val="0081051D"/>
    <w:rsid w:val="008105FB"/>
    <w:rsid w:val="008107F3"/>
    <w:rsid w:val="00810861"/>
    <w:rsid w:val="008129BB"/>
    <w:rsid w:val="008131DA"/>
    <w:rsid w:val="00814AAA"/>
    <w:rsid w:val="008155DB"/>
    <w:rsid w:val="0081568B"/>
    <w:rsid w:val="00815A4C"/>
    <w:rsid w:val="00816BD0"/>
    <w:rsid w:val="00816CEB"/>
    <w:rsid w:val="00817108"/>
    <w:rsid w:val="00817325"/>
    <w:rsid w:val="00817471"/>
    <w:rsid w:val="00822118"/>
    <w:rsid w:val="00822B98"/>
    <w:rsid w:val="0082328B"/>
    <w:rsid w:val="008234C6"/>
    <w:rsid w:val="008238E7"/>
    <w:rsid w:val="00823A3F"/>
    <w:rsid w:val="008240F6"/>
    <w:rsid w:val="008249A4"/>
    <w:rsid w:val="00825F64"/>
    <w:rsid w:val="00827210"/>
    <w:rsid w:val="00827BB5"/>
    <w:rsid w:val="00827DB0"/>
    <w:rsid w:val="00830A43"/>
    <w:rsid w:val="00830BBD"/>
    <w:rsid w:val="00832803"/>
    <w:rsid w:val="008328F1"/>
    <w:rsid w:val="00832CE2"/>
    <w:rsid w:val="00833062"/>
    <w:rsid w:val="00833E0E"/>
    <w:rsid w:val="0083635A"/>
    <w:rsid w:val="008366D2"/>
    <w:rsid w:val="0083686A"/>
    <w:rsid w:val="008372D0"/>
    <w:rsid w:val="00837368"/>
    <w:rsid w:val="00840407"/>
    <w:rsid w:val="00841A99"/>
    <w:rsid w:val="00842057"/>
    <w:rsid w:val="00842573"/>
    <w:rsid w:val="008425DD"/>
    <w:rsid w:val="00842847"/>
    <w:rsid w:val="00842D8D"/>
    <w:rsid w:val="00842F17"/>
    <w:rsid w:val="00842F54"/>
    <w:rsid w:val="00844E95"/>
    <w:rsid w:val="0084550E"/>
    <w:rsid w:val="0084557F"/>
    <w:rsid w:val="00845B38"/>
    <w:rsid w:val="00846358"/>
    <w:rsid w:val="00846622"/>
    <w:rsid w:val="00847BE3"/>
    <w:rsid w:val="008501E5"/>
    <w:rsid w:val="00850D6F"/>
    <w:rsid w:val="0085113F"/>
    <w:rsid w:val="00851166"/>
    <w:rsid w:val="008516B0"/>
    <w:rsid w:val="00852E52"/>
    <w:rsid w:val="0085315E"/>
    <w:rsid w:val="00853298"/>
    <w:rsid w:val="008536C5"/>
    <w:rsid w:val="00853C4C"/>
    <w:rsid w:val="00854E38"/>
    <w:rsid w:val="00854E67"/>
    <w:rsid w:val="008553C1"/>
    <w:rsid w:val="00855981"/>
    <w:rsid w:val="00855DA0"/>
    <w:rsid w:val="00855DBB"/>
    <w:rsid w:val="008571FD"/>
    <w:rsid w:val="008576D6"/>
    <w:rsid w:val="00860553"/>
    <w:rsid w:val="00860B2A"/>
    <w:rsid w:val="00860B53"/>
    <w:rsid w:val="00861DBB"/>
    <w:rsid w:val="00862319"/>
    <w:rsid w:val="008625E6"/>
    <w:rsid w:val="0086270A"/>
    <w:rsid w:val="00862B0B"/>
    <w:rsid w:val="00863663"/>
    <w:rsid w:val="00863664"/>
    <w:rsid w:val="008646D6"/>
    <w:rsid w:val="00864DB1"/>
    <w:rsid w:val="00864FEF"/>
    <w:rsid w:val="00866066"/>
    <w:rsid w:val="008660C9"/>
    <w:rsid w:val="00866334"/>
    <w:rsid w:val="00866404"/>
    <w:rsid w:val="008677D2"/>
    <w:rsid w:val="00867811"/>
    <w:rsid w:val="00870743"/>
    <w:rsid w:val="00871BAC"/>
    <w:rsid w:val="00871C59"/>
    <w:rsid w:val="0087217F"/>
    <w:rsid w:val="008724A7"/>
    <w:rsid w:val="008724C8"/>
    <w:rsid w:val="00872C24"/>
    <w:rsid w:val="00872C44"/>
    <w:rsid w:val="00873C20"/>
    <w:rsid w:val="0087440A"/>
    <w:rsid w:val="00874B66"/>
    <w:rsid w:val="00874E72"/>
    <w:rsid w:val="00874F9A"/>
    <w:rsid w:val="00875283"/>
    <w:rsid w:val="008762A8"/>
    <w:rsid w:val="00877E19"/>
    <w:rsid w:val="008801C7"/>
    <w:rsid w:val="00880A7A"/>
    <w:rsid w:val="008838C8"/>
    <w:rsid w:val="00883A12"/>
    <w:rsid w:val="00884C35"/>
    <w:rsid w:val="0088551D"/>
    <w:rsid w:val="008855A3"/>
    <w:rsid w:val="00885901"/>
    <w:rsid w:val="008859AC"/>
    <w:rsid w:val="00885A49"/>
    <w:rsid w:val="00886969"/>
    <w:rsid w:val="00886C55"/>
    <w:rsid w:val="00886C78"/>
    <w:rsid w:val="00886CDF"/>
    <w:rsid w:val="0088749D"/>
    <w:rsid w:val="00890D0B"/>
    <w:rsid w:val="00890DFB"/>
    <w:rsid w:val="00891F12"/>
    <w:rsid w:val="008926DA"/>
    <w:rsid w:val="00892A08"/>
    <w:rsid w:val="008934E8"/>
    <w:rsid w:val="00893DDB"/>
    <w:rsid w:val="00893E97"/>
    <w:rsid w:val="00894A32"/>
    <w:rsid w:val="00894FD6"/>
    <w:rsid w:val="00895120"/>
    <w:rsid w:val="00895864"/>
    <w:rsid w:val="008972B7"/>
    <w:rsid w:val="008A0246"/>
    <w:rsid w:val="008A0E77"/>
    <w:rsid w:val="008A11B4"/>
    <w:rsid w:val="008A144E"/>
    <w:rsid w:val="008A1999"/>
    <w:rsid w:val="008A2CC8"/>
    <w:rsid w:val="008A2F4E"/>
    <w:rsid w:val="008A3B5B"/>
    <w:rsid w:val="008A40C9"/>
    <w:rsid w:val="008A42BE"/>
    <w:rsid w:val="008A55A8"/>
    <w:rsid w:val="008A57F6"/>
    <w:rsid w:val="008A5E08"/>
    <w:rsid w:val="008A624F"/>
    <w:rsid w:val="008A6481"/>
    <w:rsid w:val="008A6842"/>
    <w:rsid w:val="008A6A23"/>
    <w:rsid w:val="008A704F"/>
    <w:rsid w:val="008A731A"/>
    <w:rsid w:val="008A741A"/>
    <w:rsid w:val="008A7BE7"/>
    <w:rsid w:val="008B02C5"/>
    <w:rsid w:val="008B0336"/>
    <w:rsid w:val="008B0AAE"/>
    <w:rsid w:val="008B13FC"/>
    <w:rsid w:val="008B1ABE"/>
    <w:rsid w:val="008B20E0"/>
    <w:rsid w:val="008B322B"/>
    <w:rsid w:val="008B3896"/>
    <w:rsid w:val="008B3C17"/>
    <w:rsid w:val="008B431F"/>
    <w:rsid w:val="008B56D2"/>
    <w:rsid w:val="008B5CEB"/>
    <w:rsid w:val="008B6102"/>
    <w:rsid w:val="008B6DFC"/>
    <w:rsid w:val="008B723E"/>
    <w:rsid w:val="008B7545"/>
    <w:rsid w:val="008B7946"/>
    <w:rsid w:val="008B7A9B"/>
    <w:rsid w:val="008C0164"/>
    <w:rsid w:val="008C05B2"/>
    <w:rsid w:val="008C0A88"/>
    <w:rsid w:val="008C0AA9"/>
    <w:rsid w:val="008C1B43"/>
    <w:rsid w:val="008C1B55"/>
    <w:rsid w:val="008C2649"/>
    <w:rsid w:val="008C26FD"/>
    <w:rsid w:val="008C2795"/>
    <w:rsid w:val="008C28EF"/>
    <w:rsid w:val="008C4A21"/>
    <w:rsid w:val="008C54D9"/>
    <w:rsid w:val="008C5789"/>
    <w:rsid w:val="008C5C1B"/>
    <w:rsid w:val="008C6FB9"/>
    <w:rsid w:val="008C7049"/>
    <w:rsid w:val="008C7056"/>
    <w:rsid w:val="008C7178"/>
    <w:rsid w:val="008D021B"/>
    <w:rsid w:val="008D03DD"/>
    <w:rsid w:val="008D0D6B"/>
    <w:rsid w:val="008D13D6"/>
    <w:rsid w:val="008D1502"/>
    <w:rsid w:val="008D1DC8"/>
    <w:rsid w:val="008D27C2"/>
    <w:rsid w:val="008D2CAC"/>
    <w:rsid w:val="008D2F1F"/>
    <w:rsid w:val="008D316D"/>
    <w:rsid w:val="008D36E8"/>
    <w:rsid w:val="008D3A82"/>
    <w:rsid w:val="008D3CE0"/>
    <w:rsid w:val="008D408D"/>
    <w:rsid w:val="008D50F4"/>
    <w:rsid w:val="008D531B"/>
    <w:rsid w:val="008D6322"/>
    <w:rsid w:val="008D6551"/>
    <w:rsid w:val="008D67FD"/>
    <w:rsid w:val="008D6A41"/>
    <w:rsid w:val="008D7563"/>
    <w:rsid w:val="008D7934"/>
    <w:rsid w:val="008E0A9B"/>
    <w:rsid w:val="008E1708"/>
    <w:rsid w:val="008E200C"/>
    <w:rsid w:val="008E228E"/>
    <w:rsid w:val="008E2BE6"/>
    <w:rsid w:val="008E350B"/>
    <w:rsid w:val="008E3AA0"/>
    <w:rsid w:val="008E3F81"/>
    <w:rsid w:val="008E49DA"/>
    <w:rsid w:val="008E5047"/>
    <w:rsid w:val="008E541A"/>
    <w:rsid w:val="008E5A46"/>
    <w:rsid w:val="008E5D93"/>
    <w:rsid w:val="008E60D7"/>
    <w:rsid w:val="008E64CE"/>
    <w:rsid w:val="008E676A"/>
    <w:rsid w:val="008E6AB0"/>
    <w:rsid w:val="008E773F"/>
    <w:rsid w:val="008E7DD1"/>
    <w:rsid w:val="008F18B8"/>
    <w:rsid w:val="008F1B13"/>
    <w:rsid w:val="008F1EFD"/>
    <w:rsid w:val="008F2526"/>
    <w:rsid w:val="008F33B0"/>
    <w:rsid w:val="008F3E0F"/>
    <w:rsid w:val="008F3FC7"/>
    <w:rsid w:val="008F4029"/>
    <w:rsid w:val="008F4CAC"/>
    <w:rsid w:val="008F508A"/>
    <w:rsid w:val="008F51DF"/>
    <w:rsid w:val="008F5695"/>
    <w:rsid w:val="008F621A"/>
    <w:rsid w:val="008F63C4"/>
    <w:rsid w:val="008F6BA4"/>
    <w:rsid w:val="008F6BF3"/>
    <w:rsid w:val="008F70DE"/>
    <w:rsid w:val="0090179B"/>
    <w:rsid w:val="00902409"/>
    <w:rsid w:val="0090248D"/>
    <w:rsid w:val="009024B5"/>
    <w:rsid w:val="00902668"/>
    <w:rsid w:val="009029D2"/>
    <w:rsid w:val="00903310"/>
    <w:rsid w:val="00904153"/>
    <w:rsid w:val="0090441E"/>
    <w:rsid w:val="00904969"/>
    <w:rsid w:val="0090502D"/>
    <w:rsid w:val="009052DE"/>
    <w:rsid w:val="009059B6"/>
    <w:rsid w:val="009071B5"/>
    <w:rsid w:val="009073F0"/>
    <w:rsid w:val="009079F8"/>
    <w:rsid w:val="00907F2C"/>
    <w:rsid w:val="00912150"/>
    <w:rsid w:val="00912425"/>
    <w:rsid w:val="00912A71"/>
    <w:rsid w:val="00912C46"/>
    <w:rsid w:val="00912C5E"/>
    <w:rsid w:val="00912C6E"/>
    <w:rsid w:val="009130A6"/>
    <w:rsid w:val="0091349E"/>
    <w:rsid w:val="00914035"/>
    <w:rsid w:val="009140DB"/>
    <w:rsid w:val="009142CE"/>
    <w:rsid w:val="00914606"/>
    <w:rsid w:val="00915388"/>
    <w:rsid w:val="0091545A"/>
    <w:rsid w:val="009155D1"/>
    <w:rsid w:val="0091573D"/>
    <w:rsid w:val="00916448"/>
    <w:rsid w:val="0091645C"/>
    <w:rsid w:val="00916ED8"/>
    <w:rsid w:val="00917621"/>
    <w:rsid w:val="0091764C"/>
    <w:rsid w:val="00917DD6"/>
    <w:rsid w:val="0092287B"/>
    <w:rsid w:val="00922BE3"/>
    <w:rsid w:val="009236BA"/>
    <w:rsid w:val="00924044"/>
    <w:rsid w:val="00924136"/>
    <w:rsid w:val="00924C28"/>
    <w:rsid w:val="009253E8"/>
    <w:rsid w:val="00925D56"/>
    <w:rsid w:val="00925D65"/>
    <w:rsid w:val="009266DA"/>
    <w:rsid w:val="00930365"/>
    <w:rsid w:val="009303B7"/>
    <w:rsid w:val="00930645"/>
    <w:rsid w:val="00930681"/>
    <w:rsid w:val="00932896"/>
    <w:rsid w:val="009338B3"/>
    <w:rsid w:val="00934A48"/>
    <w:rsid w:val="0093516A"/>
    <w:rsid w:val="009351CE"/>
    <w:rsid w:val="0093576A"/>
    <w:rsid w:val="0093579C"/>
    <w:rsid w:val="00935B3D"/>
    <w:rsid w:val="00935DA3"/>
    <w:rsid w:val="00936637"/>
    <w:rsid w:val="00936A47"/>
    <w:rsid w:val="00936B80"/>
    <w:rsid w:val="0093712E"/>
    <w:rsid w:val="00937ACA"/>
    <w:rsid w:val="00937E15"/>
    <w:rsid w:val="009403DF"/>
    <w:rsid w:val="00941155"/>
    <w:rsid w:val="00941730"/>
    <w:rsid w:val="0094174B"/>
    <w:rsid w:val="00941CBE"/>
    <w:rsid w:val="00941E2F"/>
    <w:rsid w:val="009425FF"/>
    <w:rsid w:val="00942958"/>
    <w:rsid w:val="00942A08"/>
    <w:rsid w:val="00942DDF"/>
    <w:rsid w:val="0094330F"/>
    <w:rsid w:val="009434BC"/>
    <w:rsid w:val="0094366C"/>
    <w:rsid w:val="009439AD"/>
    <w:rsid w:val="00943B0E"/>
    <w:rsid w:val="00943C36"/>
    <w:rsid w:val="009447DA"/>
    <w:rsid w:val="00945F70"/>
    <w:rsid w:val="00946954"/>
    <w:rsid w:val="00946E6B"/>
    <w:rsid w:val="0094705A"/>
    <w:rsid w:val="009470C0"/>
    <w:rsid w:val="009470CD"/>
    <w:rsid w:val="00951455"/>
    <w:rsid w:val="00951735"/>
    <w:rsid w:val="0095174E"/>
    <w:rsid w:val="00952D46"/>
    <w:rsid w:val="00953333"/>
    <w:rsid w:val="00953B45"/>
    <w:rsid w:val="00954A13"/>
    <w:rsid w:val="0095544B"/>
    <w:rsid w:val="009558BB"/>
    <w:rsid w:val="009559D0"/>
    <w:rsid w:val="00955B58"/>
    <w:rsid w:val="009562A1"/>
    <w:rsid w:val="00956E16"/>
    <w:rsid w:val="009577E5"/>
    <w:rsid w:val="00957FB5"/>
    <w:rsid w:val="00960793"/>
    <w:rsid w:val="00961B67"/>
    <w:rsid w:val="00963024"/>
    <w:rsid w:val="00963433"/>
    <w:rsid w:val="00963F5E"/>
    <w:rsid w:val="009647AA"/>
    <w:rsid w:val="00965319"/>
    <w:rsid w:val="00965584"/>
    <w:rsid w:val="009665DD"/>
    <w:rsid w:val="00966A1C"/>
    <w:rsid w:val="00966BA6"/>
    <w:rsid w:val="00966F18"/>
    <w:rsid w:val="009675FC"/>
    <w:rsid w:val="00967A27"/>
    <w:rsid w:val="00967FCE"/>
    <w:rsid w:val="00971957"/>
    <w:rsid w:val="00971964"/>
    <w:rsid w:val="00971B0E"/>
    <w:rsid w:val="00971DD6"/>
    <w:rsid w:val="009728EF"/>
    <w:rsid w:val="00973DB8"/>
    <w:rsid w:val="00973FBB"/>
    <w:rsid w:val="00974105"/>
    <w:rsid w:val="00974D85"/>
    <w:rsid w:val="00975049"/>
    <w:rsid w:val="009756F5"/>
    <w:rsid w:val="009757BC"/>
    <w:rsid w:val="009758A8"/>
    <w:rsid w:val="00976400"/>
    <w:rsid w:val="009766B5"/>
    <w:rsid w:val="0097676E"/>
    <w:rsid w:val="0098052A"/>
    <w:rsid w:val="00980A48"/>
    <w:rsid w:val="009817A3"/>
    <w:rsid w:val="00983677"/>
    <w:rsid w:val="00983CAD"/>
    <w:rsid w:val="00984742"/>
    <w:rsid w:val="00984F96"/>
    <w:rsid w:val="00985026"/>
    <w:rsid w:val="009860BC"/>
    <w:rsid w:val="0098778D"/>
    <w:rsid w:val="009901C7"/>
    <w:rsid w:val="009909AE"/>
    <w:rsid w:val="00990B88"/>
    <w:rsid w:val="009912EF"/>
    <w:rsid w:val="0099265D"/>
    <w:rsid w:val="00993280"/>
    <w:rsid w:val="00993344"/>
    <w:rsid w:val="00993510"/>
    <w:rsid w:val="00993B27"/>
    <w:rsid w:val="00993E23"/>
    <w:rsid w:val="00993E29"/>
    <w:rsid w:val="00994933"/>
    <w:rsid w:val="00994BDC"/>
    <w:rsid w:val="00994D8C"/>
    <w:rsid w:val="0099560F"/>
    <w:rsid w:val="00995DAB"/>
    <w:rsid w:val="00996076"/>
    <w:rsid w:val="009961F1"/>
    <w:rsid w:val="009969E6"/>
    <w:rsid w:val="00996FB3"/>
    <w:rsid w:val="00997146"/>
    <w:rsid w:val="009971AC"/>
    <w:rsid w:val="009971FF"/>
    <w:rsid w:val="009978C6"/>
    <w:rsid w:val="00997C1D"/>
    <w:rsid w:val="009A030A"/>
    <w:rsid w:val="009A0521"/>
    <w:rsid w:val="009A0603"/>
    <w:rsid w:val="009A09C7"/>
    <w:rsid w:val="009A0B45"/>
    <w:rsid w:val="009A0C3D"/>
    <w:rsid w:val="009A12D5"/>
    <w:rsid w:val="009A1DD3"/>
    <w:rsid w:val="009A2C62"/>
    <w:rsid w:val="009A2F34"/>
    <w:rsid w:val="009A30A5"/>
    <w:rsid w:val="009A32EE"/>
    <w:rsid w:val="009A365E"/>
    <w:rsid w:val="009A39E3"/>
    <w:rsid w:val="009A3B43"/>
    <w:rsid w:val="009A3B68"/>
    <w:rsid w:val="009A3EB4"/>
    <w:rsid w:val="009A4227"/>
    <w:rsid w:val="009A4827"/>
    <w:rsid w:val="009A4BBC"/>
    <w:rsid w:val="009A5A0C"/>
    <w:rsid w:val="009A5FCF"/>
    <w:rsid w:val="009A623B"/>
    <w:rsid w:val="009A6614"/>
    <w:rsid w:val="009A6A58"/>
    <w:rsid w:val="009A7732"/>
    <w:rsid w:val="009A7F25"/>
    <w:rsid w:val="009A7F52"/>
    <w:rsid w:val="009B0089"/>
    <w:rsid w:val="009B0431"/>
    <w:rsid w:val="009B0A7E"/>
    <w:rsid w:val="009B1009"/>
    <w:rsid w:val="009B13E2"/>
    <w:rsid w:val="009B153E"/>
    <w:rsid w:val="009B22FF"/>
    <w:rsid w:val="009B2F20"/>
    <w:rsid w:val="009B500E"/>
    <w:rsid w:val="009B52F0"/>
    <w:rsid w:val="009B5320"/>
    <w:rsid w:val="009B54B1"/>
    <w:rsid w:val="009B5963"/>
    <w:rsid w:val="009B63CC"/>
    <w:rsid w:val="009B6519"/>
    <w:rsid w:val="009B660F"/>
    <w:rsid w:val="009B694C"/>
    <w:rsid w:val="009B69B9"/>
    <w:rsid w:val="009B6E55"/>
    <w:rsid w:val="009B6F09"/>
    <w:rsid w:val="009B794F"/>
    <w:rsid w:val="009C00E4"/>
    <w:rsid w:val="009C1648"/>
    <w:rsid w:val="009C24A1"/>
    <w:rsid w:val="009C2686"/>
    <w:rsid w:val="009C330D"/>
    <w:rsid w:val="009C401F"/>
    <w:rsid w:val="009C5427"/>
    <w:rsid w:val="009C55AE"/>
    <w:rsid w:val="009C57DA"/>
    <w:rsid w:val="009C5B26"/>
    <w:rsid w:val="009C638E"/>
    <w:rsid w:val="009C64D8"/>
    <w:rsid w:val="009C70F7"/>
    <w:rsid w:val="009C75CC"/>
    <w:rsid w:val="009D0180"/>
    <w:rsid w:val="009D0595"/>
    <w:rsid w:val="009D2C7F"/>
    <w:rsid w:val="009D2D72"/>
    <w:rsid w:val="009D3733"/>
    <w:rsid w:val="009D39BC"/>
    <w:rsid w:val="009D409B"/>
    <w:rsid w:val="009D463A"/>
    <w:rsid w:val="009D4710"/>
    <w:rsid w:val="009D4926"/>
    <w:rsid w:val="009D5073"/>
    <w:rsid w:val="009D5D24"/>
    <w:rsid w:val="009D6411"/>
    <w:rsid w:val="009D6EFE"/>
    <w:rsid w:val="009E10FB"/>
    <w:rsid w:val="009E42E5"/>
    <w:rsid w:val="009E5FD3"/>
    <w:rsid w:val="009E64BE"/>
    <w:rsid w:val="009E6A51"/>
    <w:rsid w:val="009E7BF1"/>
    <w:rsid w:val="009F067A"/>
    <w:rsid w:val="009F0724"/>
    <w:rsid w:val="009F1077"/>
    <w:rsid w:val="009F1F74"/>
    <w:rsid w:val="009F2732"/>
    <w:rsid w:val="009F2DAC"/>
    <w:rsid w:val="009F2F7A"/>
    <w:rsid w:val="009F42ED"/>
    <w:rsid w:val="009F4D1C"/>
    <w:rsid w:val="009F5AAA"/>
    <w:rsid w:val="009F6384"/>
    <w:rsid w:val="009F6AD0"/>
    <w:rsid w:val="009F6E24"/>
    <w:rsid w:val="009F7068"/>
    <w:rsid w:val="009F74BD"/>
    <w:rsid w:val="00A00BC6"/>
    <w:rsid w:val="00A013D8"/>
    <w:rsid w:val="00A01871"/>
    <w:rsid w:val="00A02227"/>
    <w:rsid w:val="00A0233E"/>
    <w:rsid w:val="00A02623"/>
    <w:rsid w:val="00A03155"/>
    <w:rsid w:val="00A036AA"/>
    <w:rsid w:val="00A03E84"/>
    <w:rsid w:val="00A04D0B"/>
    <w:rsid w:val="00A056F4"/>
    <w:rsid w:val="00A057F9"/>
    <w:rsid w:val="00A065E5"/>
    <w:rsid w:val="00A06666"/>
    <w:rsid w:val="00A06C90"/>
    <w:rsid w:val="00A07408"/>
    <w:rsid w:val="00A07DD6"/>
    <w:rsid w:val="00A07EC3"/>
    <w:rsid w:val="00A100DE"/>
    <w:rsid w:val="00A10475"/>
    <w:rsid w:val="00A10F06"/>
    <w:rsid w:val="00A11082"/>
    <w:rsid w:val="00A111D6"/>
    <w:rsid w:val="00A111DF"/>
    <w:rsid w:val="00A11865"/>
    <w:rsid w:val="00A123CE"/>
    <w:rsid w:val="00A12AB9"/>
    <w:rsid w:val="00A12AE1"/>
    <w:rsid w:val="00A1328F"/>
    <w:rsid w:val="00A1334E"/>
    <w:rsid w:val="00A134B1"/>
    <w:rsid w:val="00A13F81"/>
    <w:rsid w:val="00A1445A"/>
    <w:rsid w:val="00A1448F"/>
    <w:rsid w:val="00A14B26"/>
    <w:rsid w:val="00A150D6"/>
    <w:rsid w:val="00A156DB"/>
    <w:rsid w:val="00A1583B"/>
    <w:rsid w:val="00A15DE8"/>
    <w:rsid w:val="00A15E2D"/>
    <w:rsid w:val="00A165CA"/>
    <w:rsid w:val="00A1687B"/>
    <w:rsid w:val="00A17B90"/>
    <w:rsid w:val="00A17E2B"/>
    <w:rsid w:val="00A2095C"/>
    <w:rsid w:val="00A20AC8"/>
    <w:rsid w:val="00A21134"/>
    <w:rsid w:val="00A21C07"/>
    <w:rsid w:val="00A21F4A"/>
    <w:rsid w:val="00A22AD1"/>
    <w:rsid w:val="00A237F4"/>
    <w:rsid w:val="00A245E9"/>
    <w:rsid w:val="00A2484C"/>
    <w:rsid w:val="00A24998"/>
    <w:rsid w:val="00A25638"/>
    <w:rsid w:val="00A272A4"/>
    <w:rsid w:val="00A273F7"/>
    <w:rsid w:val="00A30005"/>
    <w:rsid w:val="00A30B93"/>
    <w:rsid w:val="00A30BB3"/>
    <w:rsid w:val="00A30CA4"/>
    <w:rsid w:val="00A31B2F"/>
    <w:rsid w:val="00A31E71"/>
    <w:rsid w:val="00A322EB"/>
    <w:rsid w:val="00A3254B"/>
    <w:rsid w:val="00A33871"/>
    <w:rsid w:val="00A350FE"/>
    <w:rsid w:val="00A35C54"/>
    <w:rsid w:val="00A36B11"/>
    <w:rsid w:val="00A36C95"/>
    <w:rsid w:val="00A40CD8"/>
    <w:rsid w:val="00A418C3"/>
    <w:rsid w:val="00A41976"/>
    <w:rsid w:val="00A419D7"/>
    <w:rsid w:val="00A41A18"/>
    <w:rsid w:val="00A430D9"/>
    <w:rsid w:val="00A431A0"/>
    <w:rsid w:val="00A434E6"/>
    <w:rsid w:val="00A43A3E"/>
    <w:rsid w:val="00A43D02"/>
    <w:rsid w:val="00A43D0E"/>
    <w:rsid w:val="00A44116"/>
    <w:rsid w:val="00A443A2"/>
    <w:rsid w:val="00A460F9"/>
    <w:rsid w:val="00A46901"/>
    <w:rsid w:val="00A46FAB"/>
    <w:rsid w:val="00A473E4"/>
    <w:rsid w:val="00A47517"/>
    <w:rsid w:val="00A47769"/>
    <w:rsid w:val="00A47A16"/>
    <w:rsid w:val="00A47A80"/>
    <w:rsid w:val="00A47CD2"/>
    <w:rsid w:val="00A47F07"/>
    <w:rsid w:val="00A50EFA"/>
    <w:rsid w:val="00A512C7"/>
    <w:rsid w:val="00A537C3"/>
    <w:rsid w:val="00A53A64"/>
    <w:rsid w:val="00A53FB8"/>
    <w:rsid w:val="00A548A4"/>
    <w:rsid w:val="00A549A8"/>
    <w:rsid w:val="00A55235"/>
    <w:rsid w:val="00A55456"/>
    <w:rsid w:val="00A56695"/>
    <w:rsid w:val="00A5765C"/>
    <w:rsid w:val="00A579BE"/>
    <w:rsid w:val="00A57C11"/>
    <w:rsid w:val="00A607E9"/>
    <w:rsid w:val="00A60BD3"/>
    <w:rsid w:val="00A617A4"/>
    <w:rsid w:val="00A61AE4"/>
    <w:rsid w:val="00A62192"/>
    <w:rsid w:val="00A624D7"/>
    <w:rsid w:val="00A62E5E"/>
    <w:rsid w:val="00A63291"/>
    <w:rsid w:val="00A63D24"/>
    <w:rsid w:val="00A64ADC"/>
    <w:rsid w:val="00A65448"/>
    <w:rsid w:val="00A6557D"/>
    <w:rsid w:val="00A6587D"/>
    <w:rsid w:val="00A65B91"/>
    <w:rsid w:val="00A664D8"/>
    <w:rsid w:val="00A6679A"/>
    <w:rsid w:val="00A66A14"/>
    <w:rsid w:val="00A66DA4"/>
    <w:rsid w:val="00A66E7A"/>
    <w:rsid w:val="00A67014"/>
    <w:rsid w:val="00A670AC"/>
    <w:rsid w:val="00A6775E"/>
    <w:rsid w:val="00A67899"/>
    <w:rsid w:val="00A67C33"/>
    <w:rsid w:val="00A67EAF"/>
    <w:rsid w:val="00A70100"/>
    <w:rsid w:val="00A704F9"/>
    <w:rsid w:val="00A707DF"/>
    <w:rsid w:val="00A728F7"/>
    <w:rsid w:val="00A7294C"/>
    <w:rsid w:val="00A72CB0"/>
    <w:rsid w:val="00A73707"/>
    <w:rsid w:val="00A7544E"/>
    <w:rsid w:val="00A8064E"/>
    <w:rsid w:val="00A80A34"/>
    <w:rsid w:val="00A810DD"/>
    <w:rsid w:val="00A818B4"/>
    <w:rsid w:val="00A8196F"/>
    <w:rsid w:val="00A82138"/>
    <w:rsid w:val="00A82332"/>
    <w:rsid w:val="00A824DC"/>
    <w:rsid w:val="00A83533"/>
    <w:rsid w:val="00A83DA4"/>
    <w:rsid w:val="00A841F7"/>
    <w:rsid w:val="00A845D1"/>
    <w:rsid w:val="00A84802"/>
    <w:rsid w:val="00A849E9"/>
    <w:rsid w:val="00A84E65"/>
    <w:rsid w:val="00A8644D"/>
    <w:rsid w:val="00A873B4"/>
    <w:rsid w:val="00A8785D"/>
    <w:rsid w:val="00A87E08"/>
    <w:rsid w:val="00A9010F"/>
    <w:rsid w:val="00A9017F"/>
    <w:rsid w:val="00A902A6"/>
    <w:rsid w:val="00A90309"/>
    <w:rsid w:val="00A9080D"/>
    <w:rsid w:val="00A90BF9"/>
    <w:rsid w:val="00A91358"/>
    <w:rsid w:val="00A928D5"/>
    <w:rsid w:val="00A92FCA"/>
    <w:rsid w:val="00A938D5"/>
    <w:rsid w:val="00A93C05"/>
    <w:rsid w:val="00A941E6"/>
    <w:rsid w:val="00A941EA"/>
    <w:rsid w:val="00A9542C"/>
    <w:rsid w:val="00A962D6"/>
    <w:rsid w:val="00A9670D"/>
    <w:rsid w:val="00A972D5"/>
    <w:rsid w:val="00A973F6"/>
    <w:rsid w:val="00A97CE0"/>
    <w:rsid w:val="00AA01E8"/>
    <w:rsid w:val="00AA02E9"/>
    <w:rsid w:val="00AA097C"/>
    <w:rsid w:val="00AA0A0D"/>
    <w:rsid w:val="00AA0AA0"/>
    <w:rsid w:val="00AA1210"/>
    <w:rsid w:val="00AA13CC"/>
    <w:rsid w:val="00AA2716"/>
    <w:rsid w:val="00AA3580"/>
    <w:rsid w:val="00AA3838"/>
    <w:rsid w:val="00AA3BA0"/>
    <w:rsid w:val="00AA51B4"/>
    <w:rsid w:val="00AA51EB"/>
    <w:rsid w:val="00AA5694"/>
    <w:rsid w:val="00AA574A"/>
    <w:rsid w:val="00AA575E"/>
    <w:rsid w:val="00AA5D32"/>
    <w:rsid w:val="00AA75A9"/>
    <w:rsid w:val="00AA7928"/>
    <w:rsid w:val="00AA7CC3"/>
    <w:rsid w:val="00AB043B"/>
    <w:rsid w:val="00AB1964"/>
    <w:rsid w:val="00AB20B0"/>
    <w:rsid w:val="00AB2319"/>
    <w:rsid w:val="00AB2457"/>
    <w:rsid w:val="00AB26F9"/>
    <w:rsid w:val="00AB2F7A"/>
    <w:rsid w:val="00AB388D"/>
    <w:rsid w:val="00AB3DB3"/>
    <w:rsid w:val="00AB41A9"/>
    <w:rsid w:val="00AB4C42"/>
    <w:rsid w:val="00AB5180"/>
    <w:rsid w:val="00AB53A9"/>
    <w:rsid w:val="00AB5B17"/>
    <w:rsid w:val="00AB6CEF"/>
    <w:rsid w:val="00AB6D0A"/>
    <w:rsid w:val="00AB7493"/>
    <w:rsid w:val="00AB770B"/>
    <w:rsid w:val="00AB7A71"/>
    <w:rsid w:val="00AB7FB5"/>
    <w:rsid w:val="00AC0EE6"/>
    <w:rsid w:val="00AC12B4"/>
    <w:rsid w:val="00AC14B0"/>
    <w:rsid w:val="00AC16D5"/>
    <w:rsid w:val="00AC243F"/>
    <w:rsid w:val="00AC2F44"/>
    <w:rsid w:val="00AC2F73"/>
    <w:rsid w:val="00AC340D"/>
    <w:rsid w:val="00AC3CDA"/>
    <w:rsid w:val="00AC3CFF"/>
    <w:rsid w:val="00AC3FEA"/>
    <w:rsid w:val="00AC4CAD"/>
    <w:rsid w:val="00AC5126"/>
    <w:rsid w:val="00AC5572"/>
    <w:rsid w:val="00AC5B09"/>
    <w:rsid w:val="00AC62C8"/>
    <w:rsid w:val="00AC671F"/>
    <w:rsid w:val="00AC6E01"/>
    <w:rsid w:val="00AC6F7B"/>
    <w:rsid w:val="00AC776E"/>
    <w:rsid w:val="00AC7D50"/>
    <w:rsid w:val="00AD1D7C"/>
    <w:rsid w:val="00AD33EB"/>
    <w:rsid w:val="00AD3765"/>
    <w:rsid w:val="00AD3F05"/>
    <w:rsid w:val="00AD4123"/>
    <w:rsid w:val="00AD4630"/>
    <w:rsid w:val="00AD51C8"/>
    <w:rsid w:val="00AD5AB2"/>
    <w:rsid w:val="00AD5BD1"/>
    <w:rsid w:val="00AD61C2"/>
    <w:rsid w:val="00AD64D5"/>
    <w:rsid w:val="00AD69B6"/>
    <w:rsid w:val="00AD7610"/>
    <w:rsid w:val="00AD795F"/>
    <w:rsid w:val="00AE0263"/>
    <w:rsid w:val="00AE059A"/>
    <w:rsid w:val="00AE094B"/>
    <w:rsid w:val="00AE1445"/>
    <w:rsid w:val="00AE1CA1"/>
    <w:rsid w:val="00AE1E29"/>
    <w:rsid w:val="00AE2DD1"/>
    <w:rsid w:val="00AE39D8"/>
    <w:rsid w:val="00AE3D2D"/>
    <w:rsid w:val="00AE3FCD"/>
    <w:rsid w:val="00AE40DD"/>
    <w:rsid w:val="00AE44BE"/>
    <w:rsid w:val="00AE45B1"/>
    <w:rsid w:val="00AE69F5"/>
    <w:rsid w:val="00AE6ACB"/>
    <w:rsid w:val="00AE6E77"/>
    <w:rsid w:val="00AE6F48"/>
    <w:rsid w:val="00AE703A"/>
    <w:rsid w:val="00AE7082"/>
    <w:rsid w:val="00AE7D66"/>
    <w:rsid w:val="00AF09E1"/>
    <w:rsid w:val="00AF1252"/>
    <w:rsid w:val="00AF1922"/>
    <w:rsid w:val="00AF21E7"/>
    <w:rsid w:val="00AF2FD5"/>
    <w:rsid w:val="00AF30C8"/>
    <w:rsid w:val="00AF318B"/>
    <w:rsid w:val="00AF334A"/>
    <w:rsid w:val="00AF33D1"/>
    <w:rsid w:val="00AF41A3"/>
    <w:rsid w:val="00AF4E3F"/>
    <w:rsid w:val="00AF5A43"/>
    <w:rsid w:val="00AF60FF"/>
    <w:rsid w:val="00AF6305"/>
    <w:rsid w:val="00AF66D8"/>
    <w:rsid w:val="00AF744A"/>
    <w:rsid w:val="00AF7991"/>
    <w:rsid w:val="00AF7D73"/>
    <w:rsid w:val="00B00176"/>
    <w:rsid w:val="00B001DD"/>
    <w:rsid w:val="00B0078A"/>
    <w:rsid w:val="00B00F04"/>
    <w:rsid w:val="00B014BA"/>
    <w:rsid w:val="00B0241C"/>
    <w:rsid w:val="00B02D38"/>
    <w:rsid w:val="00B03E9C"/>
    <w:rsid w:val="00B04BCA"/>
    <w:rsid w:val="00B04BCD"/>
    <w:rsid w:val="00B05022"/>
    <w:rsid w:val="00B06289"/>
    <w:rsid w:val="00B062EE"/>
    <w:rsid w:val="00B06611"/>
    <w:rsid w:val="00B0707A"/>
    <w:rsid w:val="00B0736A"/>
    <w:rsid w:val="00B0756A"/>
    <w:rsid w:val="00B075A4"/>
    <w:rsid w:val="00B0794B"/>
    <w:rsid w:val="00B07C03"/>
    <w:rsid w:val="00B10238"/>
    <w:rsid w:val="00B104CD"/>
    <w:rsid w:val="00B10B01"/>
    <w:rsid w:val="00B1134D"/>
    <w:rsid w:val="00B12021"/>
    <w:rsid w:val="00B1264E"/>
    <w:rsid w:val="00B138E8"/>
    <w:rsid w:val="00B13B5F"/>
    <w:rsid w:val="00B13D48"/>
    <w:rsid w:val="00B143CA"/>
    <w:rsid w:val="00B1581B"/>
    <w:rsid w:val="00B1716E"/>
    <w:rsid w:val="00B17326"/>
    <w:rsid w:val="00B2050A"/>
    <w:rsid w:val="00B209F6"/>
    <w:rsid w:val="00B20A7E"/>
    <w:rsid w:val="00B21563"/>
    <w:rsid w:val="00B22A3B"/>
    <w:rsid w:val="00B23F90"/>
    <w:rsid w:val="00B2405C"/>
    <w:rsid w:val="00B24264"/>
    <w:rsid w:val="00B24754"/>
    <w:rsid w:val="00B24933"/>
    <w:rsid w:val="00B2517E"/>
    <w:rsid w:val="00B256A7"/>
    <w:rsid w:val="00B25B22"/>
    <w:rsid w:val="00B25FCA"/>
    <w:rsid w:val="00B2611C"/>
    <w:rsid w:val="00B26267"/>
    <w:rsid w:val="00B26AB1"/>
    <w:rsid w:val="00B27121"/>
    <w:rsid w:val="00B271BF"/>
    <w:rsid w:val="00B27482"/>
    <w:rsid w:val="00B277C4"/>
    <w:rsid w:val="00B27F0D"/>
    <w:rsid w:val="00B30365"/>
    <w:rsid w:val="00B30491"/>
    <w:rsid w:val="00B30B22"/>
    <w:rsid w:val="00B30F8A"/>
    <w:rsid w:val="00B31519"/>
    <w:rsid w:val="00B31BB6"/>
    <w:rsid w:val="00B32933"/>
    <w:rsid w:val="00B33C64"/>
    <w:rsid w:val="00B33D06"/>
    <w:rsid w:val="00B344B1"/>
    <w:rsid w:val="00B34505"/>
    <w:rsid w:val="00B3525D"/>
    <w:rsid w:val="00B3579C"/>
    <w:rsid w:val="00B36FEE"/>
    <w:rsid w:val="00B36FFA"/>
    <w:rsid w:val="00B40BE0"/>
    <w:rsid w:val="00B40BE5"/>
    <w:rsid w:val="00B41394"/>
    <w:rsid w:val="00B41B1F"/>
    <w:rsid w:val="00B42392"/>
    <w:rsid w:val="00B42C69"/>
    <w:rsid w:val="00B432E4"/>
    <w:rsid w:val="00B44124"/>
    <w:rsid w:val="00B441A3"/>
    <w:rsid w:val="00B44302"/>
    <w:rsid w:val="00B448BD"/>
    <w:rsid w:val="00B44B47"/>
    <w:rsid w:val="00B45DE3"/>
    <w:rsid w:val="00B45E4B"/>
    <w:rsid w:val="00B46AB0"/>
    <w:rsid w:val="00B46E04"/>
    <w:rsid w:val="00B46FDC"/>
    <w:rsid w:val="00B47082"/>
    <w:rsid w:val="00B47474"/>
    <w:rsid w:val="00B478DA"/>
    <w:rsid w:val="00B47A73"/>
    <w:rsid w:val="00B47C33"/>
    <w:rsid w:val="00B50338"/>
    <w:rsid w:val="00B50684"/>
    <w:rsid w:val="00B5077E"/>
    <w:rsid w:val="00B507C2"/>
    <w:rsid w:val="00B50846"/>
    <w:rsid w:val="00B50F62"/>
    <w:rsid w:val="00B5192A"/>
    <w:rsid w:val="00B51A49"/>
    <w:rsid w:val="00B523CA"/>
    <w:rsid w:val="00B52FD5"/>
    <w:rsid w:val="00B53656"/>
    <w:rsid w:val="00B5390E"/>
    <w:rsid w:val="00B5412C"/>
    <w:rsid w:val="00B542D3"/>
    <w:rsid w:val="00B547B0"/>
    <w:rsid w:val="00B54B4E"/>
    <w:rsid w:val="00B54DE6"/>
    <w:rsid w:val="00B54FD9"/>
    <w:rsid w:val="00B577CA"/>
    <w:rsid w:val="00B57A93"/>
    <w:rsid w:val="00B57D64"/>
    <w:rsid w:val="00B60A72"/>
    <w:rsid w:val="00B60C9F"/>
    <w:rsid w:val="00B61A9E"/>
    <w:rsid w:val="00B61B16"/>
    <w:rsid w:val="00B61BEE"/>
    <w:rsid w:val="00B61F5E"/>
    <w:rsid w:val="00B62071"/>
    <w:rsid w:val="00B62130"/>
    <w:rsid w:val="00B62478"/>
    <w:rsid w:val="00B62AD6"/>
    <w:rsid w:val="00B62C3B"/>
    <w:rsid w:val="00B62F07"/>
    <w:rsid w:val="00B6302C"/>
    <w:rsid w:val="00B63E33"/>
    <w:rsid w:val="00B642AE"/>
    <w:rsid w:val="00B64395"/>
    <w:rsid w:val="00B64598"/>
    <w:rsid w:val="00B64F20"/>
    <w:rsid w:val="00B64F6D"/>
    <w:rsid w:val="00B65083"/>
    <w:rsid w:val="00B652E1"/>
    <w:rsid w:val="00B65591"/>
    <w:rsid w:val="00B657BE"/>
    <w:rsid w:val="00B65ADD"/>
    <w:rsid w:val="00B65D27"/>
    <w:rsid w:val="00B65EF4"/>
    <w:rsid w:val="00B66CA0"/>
    <w:rsid w:val="00B66ED3"/>
    <w:rsid w:val="00B67C08"/>
    <w:rsid w:val="00B70037"/>
    <w:rsid w:val="00B70496"/>
    <w:rsid w:val="00B72394"/>
    <w:rsid w:val="00B72C70"/>
    <w:rsid w:val="00B730EF"/>
    <w:rsid w:val="00B73621"/>
    <w:rsid w:val="00B73942"/>
    <w:rsid w:val="00B73E02"/>
    <w:rsid w:val="00B74213"/>
    <w:rsid w:val="00B7470B"/>
    <w:rsid w:val="00B74FC4"/>
    <w:rsid w:val="00B755AD"/>
    <w:rsid w:val="00B75A29"/>
    <w:rsid w:val="00B77B7C"/>
    <w:rsid w:val="00B77CAB"/>
    <w:rsid w:val="00B8018D"/>
    <w:rsid w:val="00B8033F"/>
    <w:rsid w:val="00B8039B"/>
    <w:rsid w:val="00B81930"/>
    <w:rsid w:val="00B8203D"/>
    <w:rsid w:val="00B82E28"/>
    <w:rsid w:val="00B82FFA"/>
    <w:rsid w:val="00B84768"/>
    <w:rsid w:val="00B84D0B"/>
    <w:rsid w:val="00B85777"/>
    <w:rsid w:val="00B85C42"/>
    <w:rsid w:val="00B85DB4"/>
    <w:rsid w:val="00B85E1E"/>
    <w:rsid w:val="00B8633C"/>
    <w:rsid w:val="00B869FF"/>
    <w:rsid w:val="00B86EAC"/>
    <w:rsid w:val="00B8783F"/>
    <w:rsid w:val="00B87E87"/>
    <w:rsid w:val="00B9028B"/>
    <w:rsid w:val="00B90D77"/>
    <w:rsid w:val="00B91320"/>
    <w:rsid w:val="00B92699"/>
    <w:rsid w:val="00B92C54"/>
    <w:rsid w:val="00B930DB"/>
    <w:rsid w:val="00B933CB"/>
    <w:rsid w:val="00B93893"/>
    <w:rsid w:val="00B93ABC"/>
    <w:rsid w:val="00B93B45"/>
    <w:rsid w:val="00B9412F"/>
    <w:rsid w:val="00B9542E"/>
    <w:rsid w:val="00B95915"/>
    <w:rsid w:val="00B97760"/>
    <w:rsid w:val="00B979FA"/>
    <w:rsid w:val="00B979FF"/>
    <w:rsid w:val="00B97F1C"/>
    <w:rsid w:val="00BA0C1F"/>
    <w:rsid w:val="00BA0C26"/>
    <w:rsid w:val="00BA0D5B"/>
    <w:rsid w:val="00BA15AB"/>
    <w:rsid w:val="00BA2259"/>
    <w:rsid w:val="00BA234A"/>
    <w:rsid w:val="00BA24D6"/>
    <w:rsid w:val="00BA2E79"/>
    <w:rsid w:val="00BA318A"/>
    <w:rsid w:val="00BA32DC"/>
    <w:rsid w:val="00BA34BE"/>
    <w:rsid w:val="00BA41CE"/>
    <w:rsid w:val="00BA53F9"/>
    <w:rsid w:val="00BA5987"/>
    <w:rsid w:val="00BA7FC1"/>
    <w:rsid w:val="00BB06C9"/>
    <w:rsid w:val="00BB09F1"/>
    <w:rsid w:val="00BB0B65"/>
    <w:rsid w:val="00BB0C65"/>
    <w:rsid w:val="00BB0DDB"/>
    <w:rsid w:val="00BB171F"/>
    <w:rsid w:val="00BB2314"/>
    <w:rsid w:val="00BB2A32"/>
    <w:rsid w:val="00BB34EF"/>
    <w:rsid w:val="00BB3504"/>
    <w:rsid w:val="00BB4D38"/>
    <w:rsid w:val="00BB4EB8"/>
    <w:rsid w:val="00BB531C"/>
    <w:rsid w:val="00BB53EF"/>
    <w:rsid w:val="00BB55B7"/>
    <w:rsid w:val="00BB5612"/>
    <w:rsid w:val="00BB5E78"/>
    <w:rsid w:val="00BB6342"/>
    <w:rsid w:val="00BB646A"/>
    <w:rsid w:val="00BB6927"/>
    <w:rsid w:val="00BB6BEC"/>
    <w:rsid w:val="00BB7C5A"/>
    <w:rsid w:val="00BB7E52"/>
    <w:rsid w:val="00BC01C3"/>
    <w:rsid w:val="00BC06D1"/>
    <w:rsid w:val="00BC094A"/>
    <w:rsid w:val="00BC136D"/>
    <w:rsid w:val="00BC13EC"/>
    <w:rsid w:val="00BC1EB4"/>
    <w:rsid w:val="00BC2241"/>
    <w:rsid w:val="00BC2499"/>
    <w:rsid w:val="00BC25BF"/>
    <w:rsid w:val="00BC27CA"/>
    <w:rsid w:val="00BC2F18"/>
    <w:rsid w:val="00BC402F"/>
    <w:rsid w:val="00BC45D1"/>
    <w:rsid w:val="00BC4803"/>
    <w:rsid w:val="00BC4ADF"/>
    <w:rsid w:val="00BC4D43"/>
    <w:rsid w:val="00BC55F3"/>
    <w:rsid w:val="00BC57DF"/>
    <w:rsid w:val="00BC6A6C"/>
    <w:rsid w:val="00BC6D5B"/>
    <w:rsid w:val="00BD0703"/>
    <w:rsid w:val="00BD0B68"/>
    <w:rsid w:val="00BD0D0A"/>
    <w:rsid w:val="00BD11D0"/>
    <w:rsid w:val="00BD19DD"/>
    <w:rsid w:val="00BD21DB"/>
    <w:rsid w:val="00BD2443"/>
    <w:rsid w:val="00BD26E9"/>
    <w:rsid w:val="00BD326D"/>
    <w:rsid w:val="00BD3B64"/>
    <w:rsid w:val="00BD462C"/>
    <w:rsid w:val="00BD478A"/>
    <w:rsid w:val="00BD4D33"/>
    <w:rsid w:val="00BD5D91"/>
    <w:rsid w:val="00BD5DC2"/>
    <w:rsid w:val="00BD5FC8"/>
    <w:rsid w:val="00BD6527"/>
    <w:rsid w:val="00BD6E60"/>
    <w:rsid w:val="00BD7125"/>
    <w:rsid w:val="00BD75CA"/>
    <w:rsid w:val="00BD7719"/>
    <w:rsid w:val="00BE0C83"/>
    <w:rsid w:val="00BE10B3"/>
    <w:rsid w:val="00BE127D"/>
    <w:rsid w:val="00BE1593"/>
    <w:rsid w:val="00BE1830"/>
    <w:rsid w:val="00BE1EB0"/>
    <w:rsid w:val="00BE2514"/>
    <w:rsid w:val="00BE2B12"/>
    <w:rsid w:val="00BE32C6"/>
    <w:rsid w:val="00BE36DC"/>
    <w:rsid w:val="00BE3E3E"/>
    <w:rsid w:val="00BE4172"/>
    <w:rsid w:val="00BE432F"/>
    <w:rsid w:val="00BE49DC"/>
    <w:rsid w:val="00BE4CB0"/>
    <w:rsid w:val="00BE52FD"/>
    <w:rsid w:val="00BE6C35"/>
    <w:rsid w:val="00BE6F50"/>
    <w:rsid w:val="00BE72EA"/>
    <w:rsid w:val="00BE772D"/>
    <w:rsid w:val="00BF005D"/>
    <w:rsid w:val="00BF04A3"/>
    <w:rsid w:val="00BF124F"/>
    <w:rsid w:val="00BF1B45"/>
    <w:rsid w:val="00BF1C90"/>
    <w:rsid w:val="00BF23AE"/>
    <w:rsid w:val="00BF26EE"/>
    <w:rsid w:val="00BF2870"/>
    <w:rsid w:val="00BF3652"/>
    <w:rsid w:val="00BF3C44"/>
    <w:rsid w:val="00BF430B"/>
    <w:rsid w:val="00BF49E0"/>
    <w:rsid w:val="00BF5C98"/>
    <w:rsid w:val="00BF5E9E"/>
    <w:rsid w:val="00BF6D4C"/>
    <w:rsid w:val="00BF6E18"/>
    <w:rsid w:val="00BF6E7F"/>
    <w:rsid w:val="00BF70E8"/>
    <w:rsid w:val="00C003E1"/>
    <w:rsid w:val="00C00737"/>
    <w:rsid w:val="00C00B5B"/>
    <w:rsid w:val="00C017A0"/>
    <w:rsid w:val="00C01A77"/>
    <w:rsid w:val="00C0219A"/>
    <w:rsid w:val="00C0282F"/>
    <w:rsid w:val="00C02A3C"/>
    <w:rsid w:val="00C031BE"/>
    <w:rsid w:val="00C03922"/>
    <w:rsid w:val="00C04873"/>
    <w:rsid w:val="00C04EC9"/>
    <w:rsid w:val="00C05984"/>
    <w:rsid w:val="00C067F6"/>
    <w:rsid w:val="00C06F2D"/>
    <w:rsid w:val="00C06F5E"/>
    <w:rsid w:val="00C071EB"/>
    <w:rsid w:val="00C07762"/>
    <w:rsid w:val="00C10D65"/>
    <w:rsid w:val="00C11743"/>
    <w:rsid w:val="00C11CA7"/>
    <w:rsid w:val="00C1221F"/>
    <w:rsid w:val="00C12E84"/>
    <w:rsid w:val="00C16222"/>
    <w:rsid w:val="00C163FF"/>
    <w:rsid w:val="00C17961"/>
    <w:rsid w:val="00C17DBF"/>
    <w:rsid w:val="00C17E13"/>
    <w:rsid w:val="00C2097E"/>
    <w:rsid w:val="00C20AD7"/>
    <w:rsid w:val="00C20B57"/>
    <w:rsid w:val="00C22207"/>
    <w:rsid w:val="00C223C3"/>
    <w:rsid w:val="00C22894"/>
    <w:rsid w:val="00C22B93"/>
    <w:rsid w:val="00C22D16"/>
    <w:rsid w:val="00C22FF4"/>
    <w:rsid w:val="00C23243"/>
    <w:rsid w:val="00C23684"/>
    <w:rsid w:val="00C23AA2"/>
    <w:rsid w:val="00C23B72"/>
    <w:rsid w:val="00C23F97"/>
    <w:rsid w:val="00C2459B"/>
    <w:rsid w:val="00C24C6C"/>
    <w:rsid w:val="00C24D94"/>
    <w:rsid w:val="00C256DC"/>
    <w:rsid w:val="00C25E3B"/>
    <w:rsid w:val="00C26059"/>
    <w:rsid w:val="00C2721A"/>
    <w:rsid w:val="00C27F75"/>
    <w:rsid w:val="00C3030B"/>
    <w:rsid w:val="00C30E46"/>
    <w:rsid w:val="00C32322"/>
    <w:rsid w:val="00C343E9"/>
    <w:rsid w:val="00C34410"/>
    <w:rsid w:val="00C345CC"/>
    <w:rsid w:val="00C34714"/>
    <w:rsid w:val="00C34A3C"/>
    <w:rsid w:val="00C34DEF"/>
    <w:rsid w:val="00C3530F"/>
    <w:rsid w:val="00C35663"/>
    <w:rsid w:val="00C35F02"/>
    <w:rsid w:val="00C3692E"/>
    <w:rsid w:val="00C37759"/>
    <w:rsid w:val="00C4029A"/>
    <w:rsid w:val="00C4090D"/>
    <w:rsid w:val="00C40C52"/>
    <w:rsid w:val="00C4205F"/>
    <w:rsid w:val="00C42123"/>
    <w:rsid w:val="00C424E0"/>
    <w:rsid w:val="00C42799"/>
    <w:rsid w:val="00C42CCB"/>
    <w:rsid w:val="00C43428"/>
    <w:rsid w:val="00C43E92"/>
    <w:rsid w:val="00C441A6"/>
    <w:rsid w:val="00C44A53"/>
    <w:rsid w:val="00C456A2"/>
    <w:rsid w:val="00C4588D"/>
    <w:rsid w:val="00C459AE"/>
    <w:rsid w:val="00C45BE1"/>
    <w:rsid w:val="00C471E8"/>
    <w:rsid w:val="00C47B22"/>
    <w:rsid w:val="00C51C5A"/>
    <w:rsid w:val="00C52198"/>
    <w:rsid w:val="00C5315F"/>
    <w:rsid w:val="00C533FC"/>
    <w:rsid w:val="00C53AA5"/>
    <w:rsid w:val="00C54117"/>
    <w:rsid w:val="00C551F6"/>
    <w:rsid w:val="00C55963"/>
    <w:rsid w:val="00C561F2"/>
    <w:rsid w:val="00C57315"/>
    <w:rsid w:val="00C57FA9"/>
    <w:rsid w:val="00C60DA6"/>
    <w:rsid w:val="00C60EE8"/>
    <w:rsid w:val="00C61344"/>
    <w:rsid w:val="00C61A7F"/>
    <w:rsid w:val="00C625C4"/>
    <w:rsid w:val="00C62671"/>
    <w:rsid w:val="00C63069"/>
    <w:rsid w:val="00C63394"/>
    <w:rsid w:val="00C64534"/>
    <w:rsid w:val="00C6593F"/>
    <w:rsid w:val="00C65A46"/>
    <w:rsid w:val="00C65D95"/>
    <w:rsid w:val="00C6601D"/>
    <w:rsid w:val="00C671DD"/>
    <w:rsid w:val="00C673F1"/>
    <w:rsid w:val="00C7074A"/>
    <w:rsid w:val="00C707D0"/>
    <w:rsid w:val="00C70C00"/>
    <w:rsid w:val="00C70F37"/>
    <w:rsid w:val="00C713E8"/>
    <w:rsid w:val="00C71654"/>
    <w:rsid w:val="00C717F6"/>
    <w:rsid w:val="00C72118"/>
    <w:rsid w:val="00C725A6"/>
    <w:rsid w:val="00C732D9"/>
    <w:rsid w:val="00C73314"/>
    <w:rsid w:val="00C73EEE"/>
    <w:rsid w:val="00C746B4"/>
    <w:rsid w:val="00C749CB"/>
    <w:rsid w:val="00C757DA"/>
    <w:rsid w:val="00C760FE"/>
    <w:rsid w:val="00C76401"/>
    <w:rsid w:val="00C76609"/>
    <w:rsid w:val="00C76D73"/>
    <w:rsid w:val="00C80304"/>
    <w:rsid w:val="00C8051E"/>
    <w:rsid w:val="00C8156F"/>
    <w:rsid w:val="00C819DF"/>
    <w:rsid w:val="00C81F48"/>
    <w:rsid w:val="00C81F91"/>
    <w:rsid w:val="00C821A2"/>
    <w:rsid w:val="00C82F7B"/>
    <w:rsid w:val="00C84898"/>
    <w:rsid w:val="00C85183"/>
    <w:rsid w:val="00C855FB"/>
    <w:rsid w:val="00C85E4B"/>
    <w:rsid w:val="00C87453"/>
    <w:rsid w:val="00C8799A"/>
    <w:rsid w:val="00C87B0E"/>
    <w:rsid w:val="00C87F3B"/>
    <w:rsid w:val="00C905D4"/>
    <w:rsid w:val="00C9105F"/>
    <w:rsid w:val="00C912E1"/>
    <w:rsid w:val="00C91D3E"/>
    <w:rsid w:val="00C92038"/>
    <w:rsid w:val="00C925A3"/>
    <w:rsid w:val="00C92807"/>
    <w:rsid w:val="00C94723"/>
    <w:rsid w:val="00C94844"/>
    <w:rsid w:val="00C94A64"/>
    <w:rsid w:val="00C94F34"/>
    <w:rsid w:val="00C9531B"/>
    <w:rsid w:val="00C96141"/>
    <w:rsid w:val="00C96301"/>
    <w:rsid w:val="00C96D82"/>
    <w:rsid w:val="00C970B6"/>
    <w:rsid w:val="00C97239"/>
    <w:rsid w:val="00C97BBB"/>
    <w:rsid w:val="00CA030B"/>
    <w:rsid w:val="00CA0320"/>
    <w:rsid w:val="00CA0769"/>
    <w:rsid w:val="00CA2149"/>
    <w:rsid w:val="00CA2919"/>
    <w:rsid w:val="00CA2C31"/>
    <w:rsid w:val="00CA2DD2"/>
    <w:rsid w:val="00CA35EB"/>
    <w:rsid w:val="00CA43B2"/>
    <w:rsid w:val="00CA4C11"/>
    <w:rsid w:val="00CA50E2"/>
    <w:rsid w:val="00CA5C76"/>
    <w:rsid w:val="00CB045A"/>
    <w:rsid w:val="00CB086E"/>
    <w:rsid w:val="00CB154B"/>
    <w:rsid w:val="00CB1D78"/>
    <w:rsid w:val="00CB1E06"/>
    <w:rsid w:val="00CB2023"/>
    <w:rsid w:val="00CB2FFB"/>
    <w:rsid w:val="00CB3289"/>
    <w:rsid w:val="00CB36DA"/>
    <w:rsid w:val="00CB457B"/>
    <w:rsid w:val="00CB4937"/>
    <w:rsid w:val="00CB55D0"/>
    <w:rsid w:val="00CB59F1"/>
    <w:rsid w:val="00CB6661"/>
    <w:rsid w:val="00CB6895"/>
    <w:rsid w:val="00CB6986"/>
    <w:rsid w:val="00CB6B81"/>
    <w:rsid w:val="00CC0134"/>
    <w:rsid w:val="00CC0A48"/>
    <w:rsid w:val="00CC0E12"/>
    <w:rsid w:val="00CC1213"/>
    <w:rsid w:val="00CC1A3F"/>
    <w:rsid w:val="00CC227B"/>
    <w:rsid w:val="00CC24E7"/>
    <w:rsid w:val="00CC40C8"/>
    <w:rsid w:val="00CC4A1D"/>
    <w:rsid w:val="00CC50F7"/>
    <w:rsid w:val="00CC51B1"/>
    <w:rsid w:val="00CC536F"/>
    <w:rsid w:val="00CC58DE"/>
    <w:rsid w:val="00CC6402"/>
    <w:rsid w:val="00CC7BAD"/>
    <w:rsid w:val="00CD00A8"/>
    <w:rsid w:val="00CD0767"/>
    <w:rsid w:val="00CD0F50"/>
    <w:rsid w:val="00CD0FD3"/>
    <w:rsid w:val="00CD22EA"/>
    <w:rsid w:val="00CD2965"/>
    <w:rsid w:val="00CD2E53"/>
    <w:rsid w:val="00CD2FCB"/>
    <w:rsid w:val="00CD3345"/>
    <w:rsid w:val="00CD3400"/>
    <w:rsid w:val="00CD3FB8"/>
    <w:rsid w:val="00CD4136"/>
    <w:rsid w:val="00CD4D84"/>
    <w:rsid w:val="00CD4FB0"/>
    <w:rsid w:val="00CD5033"/>
    <w:rsid w:val="00CD53CE"/>
    <w:rsid w:val="00CD622A"/>
    <w:rsid w:val="00CD65F2"/>
    <w:rsid w:val="00CD6B44"/>
    <w:rsid w:val="00CD6D1C"/>
    <w:rsid w:val="00CD74CA"/>
    <w:rsid w:val="00CD7839"/>
    <w:rsid w:val="00CD7DD2"/>
    <w:rsid w:val="00CD7DE9"/>
    <w:rsid w:val="00CD7F18"/>
    <w:rsid w:val="00CE191E"/>
    <w:rsid w:val="00CE1FB8"/>
    <w:rsid w:val="00CE23A4"/>
    <w:rsid w:val="00CE26C1"/>
    <w:rsid w:val="00CE37E3"/>
    <w:rsid w:val="00CE412E"/>
    <w:rsid w:val="00CE5673"/>
    <w:rsid w:val="00CE5D7D"/>
    <w:rsid w:val="00CE6457"/>
    <w:rsid w:val="00CE6865"/>
    <w:rsid w:val="00CE6B1B"/>
    <w:rsid w:val="00CE6ECC"/>
    <w:rsid w:val="00CE780B"/>
    <w:rsid w:val="00CE7FF6"/>
    <w:rsid w:val="00CF0B72"/>
    <w:rsid w:val="00CF1A60"/>
    <w:rsid w:val="00CF1C9C"/>
    <w:rsid w:val="00CF3042"/>
    <w:rsid w:val="00CF30B4"/>
    <w:rsid w:val="00CF4029"/>
    <w:rsid w:val="00CF4B69"/>
    <w:rsid w:val="00CF4EB4"/>
    <w:rsid w:val="00CF5143"/>
    <w:rsid w:val="00CF54A1"/>
    <w:rsid w:val="00CF5C87"/>
    <w:rsid w:val="00CF5F86"/>
    <w:rsid w:val="00CF6B4F"/>
    <w:rsid w:val="00CF7DDF"/>
    <w:rsid w:val="00D00D1D"/>
    <w:rsid w:val="00D01174"/>
    <w:rsid w:val="00D01A7E"/>
    <w:rsid w:val="00D01DF8"/>
    <w:rsid w:val="00D02410"/>
    <w:rsid w:val="00D0272D"/>
    <w:rsid w:val="00D02B4F"/>
    <w:rsid w:val="00D02BD7"/>
    <w:rsid w:val="00D03025"/>
    <w:rsid w:val="00D031D9"/>
    <w:rsid w:val="00D0351E"/>
    <w:rsid w:val="00D03D3E"/>
    <w:rsid w:val="00D043AF"/>
    <w:rsid w:val="00D05079"/>
    <w:rsid w:val="00D053BD"/>
    <w:rsid w:val="00D05917"/>
    <w:rsid w:val="00D066CE"/>
    <w:rsid w:val="00D06955"/>
    <w:rsid w:val="00D06C9D"/>
    <w:rsid w:val="00D0759C"/>
    <w:rsid w:val="00D07715"/>
    <w:rsid w:val="00D078DB"/>
    <w:rsid w:val="00D10993"/>
    <w:rsid w:val="00D10D2E"/>
    <w:rsid w:val="00D10F32"/>
    <w:rsid w:val="00D11A71"/>
    <w:rsid w:val="00D1269F"/>
    <w:rsid w:val="00D12C67"/>
    <w:rsid w:val="00D12FA2"/>
    <w:rsid w:val="00D13B9C"/>
    <w:rsid w:val="00D13CE5"/>
    <w:rsid w:val="00D14123"/>
    <w:rsid w:val="00D14A12"/>
    <w:rsid w:val="00D15354"/>
    <w:rsid w:val="00D15607"/>
    <w:rsid w:val="00D157DC"/>
    <w:rsid w:val="00D15D85"/>
    <w:rsid w:val="00D15FB6"/>
    <w:rsid w:val="00D16C04"/>
    <w:rsid w:val="00D176CC"/>
    <w:rsid w:val="00D208CE"/>
    <w:rsid w:val="00D20DC4"/>
    <w:rsid w:val="00D211C9"/>
    <w:rsid w:val="00D216CD"/>
    <w:rsid w:val="00D22258"/>
    <w:rsid w:val="00D2273C"/>
    <w:rsid w:val="00D227F4"/>
    <w:rsid w:val="00D22E81"/>
    <w:rsid w:val="00D22E9E"/>
    <w:rsid w:val="00D22EE0"/>
    <w:rsid w:val="00D23097"/>
    <w:rsid w:val="00D23BC7"/>
    <w:rsid w:val="00D23BD0"/>
    <w:rsid w:val="00D24266"/>
    <w:rsid w:val="00D24376"/>
    <w:rsid w:val="00D24408"/>
    <w:rsid w:val="00D245E5"/>
    <w:rsid w:val="00D249D4"/>
    <w:rsid w:val="00D24C62"/>
    <w:rsid w:val="00D24D9A"/>
    <w:rsid w:val="00D2577F"/>
    <w:rsid w:val="00D257A1"/>
    <w:rsid w:val="00D25956"/>
    <w:rsid w:val="00D259DB"/>
    <w:rsid w:val="00D25E71"/>
    <w:rsid w:val="00D25F15"/>
    <w:rsid w:val="00D25FE6"/>
    <w:rsid w:val="00D2645A"/>
    <w:rsid w:val="00D264D8"/>
    <w:rsid w:val="00D26611"/>
    <w:rsid w:val="00D2662F"/>
    <w:rsid w:val="00D26AAC"/>
    <w:rsid w:val="00D274AF"/>
    <w:rsid w:val="00D30240"/>
    <w:rsid w:val="00D305FE"/>
    <w:rsid w:val="00D306CA"/>
    <w:rsid w:val="00D318E4"/>
    <w:rsid w:val="00D324F0"/>
    <w:rsid w:val="00D32AD2"/>
    <w:rsid w:val="00D331FB"/>
    <w:rsid w:val="00D33C6C"/>
    <w:rsid w:val="00D33D04"/>
    <w:rsid w:val="00D33D43"/>
    <w:rsid w:val="00D33F41"/>
    <w:rsid w:val="00D34046"/>
    <w:rsid w:val="00D340FD"/>
    <w:rsid w:val="00D341DB"/>
    <w:rsid w:val="00D34ACA"/>
    <w:rsid w:val="00D34D3B"/>
    <w:rsid w:val="00D35527"/>
    <w:rsid w:val="00D356CF"/>
    <w:rsid w:val="00D35D27"/>
    <w:rsid w:val="00D35E26"/>
    <w:rsid w:val="00D3679A"/>
    <w:rsid w:val="00D3705E"/>
    <w:rsid w:val="00D37110"/>
    <w:rsid w:val="00D3769E"/>
    <w:rsid w:val="00D37863"/>
    <w:rsid w:val="00D37B79"/>
    <w:rsid w:val="00D40AA3"/>
    <w:rsid w:val="00D40BCD"/>
    <w:rsid w:val="00D41873"/>
    <w:rsid w:val="00D42082"/>
    <w:rsid w:val="00D42088"/>
    <w:rsid w:val="00D427F8"/>
    <w:rsid w:val="00D42F76"/>
    <w:rsid w:val="00D430F0"/>
    <w:rsid w:val="00D435E5"/>
    <w:rsid w:val="00D44763"/>
    <w:rsid w:val="00D44A25"/>
    <w:rsid w:val="00D4584E"/>
    <w:rsid w:val="00D45EDC"/>
    <w:rsid w:val="00D46313"/>
    <w:rsid w:val="00D468A5"/>
    <w:rsid w:val="00D4693A"/>
    <w:rsid w:val="00D47797"/>
    <w:rsid w:val="00D5014A"/>
    <w:rsid w:val="00D501CA"/>
    <w:rsid w:val="00D5079C"/>
    <w:rsid w:val="00D5086E"/>
    <w:rsid w:val="00D5142B"/>
    <w:rsid w:val="00D51764"/>
    <w:rsid w:val="00D51CB3"/>
    <w:rsid w:val="00D51FB9"/>
    <w:rsid w:val="00D52261"/>
    <w:rsid w:val="00D522FC"/>
    <w:rsid w:val="00D52BD0"/>
    <w:rsid w:val="00D52C81"/>
    <w:rsid w:val="00D5309A"/>
    <w:rsid w:val="00D53831"/>
    <w:rsid w:val="00D53EFE"/>
    <w:rsid w:val="00D5460A"/>
    <w:rsid w:val="00D552DC"/>
    <w:rsid w:val="00D558EC"/>
    <w:rsid w:val="00D55C53"/>
    <w:rsid w:val="00D564B1"/>
    <w:rsid w:val="00D56ACF"/>
    <w:rsid w:val="00D573DD"/>
    <w:rsid w:val="00D57E70"/>
    <w:rsid w:val="00D57EFA"/>
    <w:rsid w:val="00D607BC"/>
    <w:rsid w:val="00D62062"/>
    <w:rsid w:val="00D62088"/>
    <w:rsid w:val="00D62FE6"/>
    <w:rsid w:val="00D64310"/>
    <w:rsid w:val="00D653EB"/>
    <w:rsid w:val="00D668EF"/>
    <w:rsid w:val="00D67B27"/>
    <w:rsid w:val="00D70A51"/>
    <w:rsid w:val="00D70BDF"/>
    <w:rsid w:val="00D70D1E"/>
    <w:rsid w:val="00D7126F"/>
    <w:rsid w:val="00D712DC"/>
    <w:rsid w:val="00D715FF"/>
    <w:rsid w:val="00D71DE1"/>
    <w:rsid w:val="00D724E2"/>
    <w:rsid w:val="00D737D3"/>
    <w:rsid w:val="00D74262"/>
    <w:rsid w:val="00D753BB"/>
    <w:rsid w:val="00D757F6"/>
    <w:rsid w:val="00D76324"/>
    <w:rsid w:val="00D76DC9"/>
    <w:rsid w:val="00D77618"/>
    <w:rsid w:val="00D77700"/>
    <w:rsid w:val="00D80F9D"/>
    <w:rsid w:val="00D81025"/>
    <w:rsid w:val="00D8104F"/>
    <w:rsid w:val="00D81297"/>
    <w:rsid w:val="00D8199C"/>
    <w:rsid w:val="00D820AD"/>
    <w:rsid w:val="00D833D6"/>
    <w:rsid w:val="00D83838"/>
    <w:rsid w:val="00D83F46"/>
    <w:rsid w:val="00D83F4A"/>
    <w:rsid w:val="00D84604"/>
    <w:rsid w:val="00D846A2"/>
    <w:rsid w:val="00D84C6B"/>
    <w:rsid w:val="00D8689A"/>
    <w:rsid w:val="00D90509"/>
    <w:rsid w:val="00D907E5"/>
    <w:rsid w:val="00D91192"/>
    <w:rsid w:val="00D91C3E"/>
    <w:rsid w:val="00D938DE"/>
    <w:rsid w:val="00D9399F"/>
    <w:rsid w:val="00D95037"/>
    <w:rsid w:val="00D95227"/>
    <w:rsid w:val="00D957ED"/>
    <w:rsid w:val="00D95D1E"/>
    <w:rsid w:val="00D96CC4"/>
    <w:rsid w:val="00D96F02"/>
    <w:rsid w:val="00D97E81"/>
    <w:rsid w:val="00DA0747"/>
    <w:rsid w:val="00DA0C01"/>
    <w:rsid w:val="00DA0C56"/>
    <w:rsid w:val="00DA1786"/>
    <w:rsid w:val="00DA2737"/>
    <w:rsid w:val="00DA29EF"/>
    <w:rsid w:val="00DA2A10"/>
    <w:rsid w:val="00DA2BED"/>
    <w:rsid w:val="00DA3606"/>
    <w:rsid w:val="00DA4345"/>
    <w:rsid w:val="00DA4675"/>
    <w:rsid w:val="00DA55AA"/>
    <w:rsid w:val="00DA601A"/>
    <w:rsid w:val="00DA6D26"/>
    <w:rsid w:val="00DA72A2"/>
    <w:rsid w:val="00DA72B6"/>
    <w:rsid w:val="00DB0B9F"/>
    <w:rsid w:val="00DB147C"/>
    <w:rsid w:val="00DB152E"/>
    <w:rsid w:val="00DB1769"/>
    <w:rsid w:val="00DB1E56"/>
    <w:rsid w:val="00DB2926"/>
    <w:rsid w:val="00DB2FDF"/>
    <w:rsid w:val="00DB33C3"/>
    <w:rsid w:val="00DB40E3"/>
    <w:rsid w:val="00DB42D5"/>
    <w:rsid w:val="00DB4416"/>
    <w:rsid w:val="00DB59B0"/>
    <w:rsid w:val="00DB6079"/>
    <w:rsid w:val="00DB64D5"/>
    <w:rsid w:val="00DB7AF0"/>
    <w:rsid w:val="00DC0035"/>
    <w:rsid w:val="00DC07DC"/>
    <w:rsid w:val="00DC0D88"/>
    <w:rsid w:val="00DC1AA6"/>
    <w:rsid w:val="00DC2C5C"/>
    <w:rsid w:val="00DC430B"/>
    <w:rsid w:val="00DC51D0"/>
    <w:rsid w:val="00DC52EB"/>
    <w:rsid w:val="00DC6B1F"/>
    <w:rsid w:val="00DC6F31"/>
    <w:rsid w:val="00DC7090"/>
    <w:rsid w:val="00DC73A2"/>
    <w:rsid w:val="00DC7CB2"/>
    <w:rsid w:val="00DD006F"/>
    <w:rsid w:val="00DD015A"/>
    <w:rsid w:val="00DD022F"/>
    <w:rsid w:val="00DD06C6"/>
    <w:rsid w:val="00DD0C4B"/>
    <w:rsid w:val="00DD0EC5"/>
    <w:rsid w:val="00DD16B6"/>
    <w:rsid w:val="00DD18AE"/>
    <w:rsid w:val="00DD2BC2"/>
    <w:rsid w:val="00DD2D58"/>
    <w:rsid w:val="00DD3E16"/>
    <w:rsid w:val="00DD450A"/>
    <w:rsid w:val="00DD48C2"/>
    <w:rsid w:val="00DD4D19"/>
    <w:rsid w:val="00DD68C7"/>
    <w:rsid w:val="00DD6913"/>
    <w:rsid w:val="00DD6EC6"/>
    <w:rsid w:val="00DE0078"/>
    <w:rsid w:val="00DE0428"/>
    <w:rsid w:val="00DE0543"/>
    <w:rsid w:val="00DE0971"/>
    <w:rsid w:val="00DE1442"/>
    <w:rsid w:val="00DE1C48"/>
    <w:rsid w:val="00DE2299"/>
    <w:rsid w:val="00DE288B"/>
    <w:rsid w:val="00DE29E7"/>
    <w:rsid w:val="00DE300C"/>
    <w:rsid w:val="00DE3050"/>
    <w:rsid w:val="00DE3BA6"/>
    <w:rsid w:val="00DE427F"/>
    <w:rsid w:val="00DE4C9B"/>
    <w:rsid w:val="00DE5012"/>
    <w:rsid w:val="00DE50DF"/>
    <w:rsid w:val="00DE59CD"/>
    <w:rsid w:val="00DE6158"/>
    <w:rsid w:val="00DE6492"/>
    <w:rsid w:val="00DE69DC"/>
    <w:rsid w:val="00DE6E91"/>
    <w:rsid w:val="00DE73BC"/>
    <w:rsid w:val="00DE751F"/>
    <w:rsid w:val="00DE7579"/>
    <w:rsid w:val="00DE7FB5"/>
    <w:rsid w:val="00DF0335"/>
    <w:rsid w:val="00DF0920"/>
    <w:rsid w:val="00DF0E18"/>
    <w:rsid w:val="00DF10F4"/>
    <w:rsid w:val="00DF12E0"/>
    <w:rsid w:val="00DF14A0"/>
    <w:rsid w:val="00DF2168"/>
    <w:rsid w:val="00DF2858"/>
    <w:rsid w:val="00DF2A3E"/>
    <w:rsid w:val="00DF3576"/>
    <w:rsid w:val="00DF38FA"/>
    <w:rsid w:val="00DF3A56"/>
    <w:rsid w:val="00DF3D8F"/>
    <w:rsid w:val="00DF4111"/>
    <w:rsid w:val="00DF53CA"/>
    <w:rsid w:val="00DF57DB"/>
    <w:rsid w:val="00DF61A3"/>
    <w:rsid w:val="00DF62CB"/>
    <w:rsid w:val="00DF6424"/>
    <w:rsid w:val="00DF657B"/>
    <w:rsid w:val="00DF678D"/>
    <w:rsid w:val="00DF6DF6"/>
    <w:rsid w:val="00DF7D52"/>
    <w:rsid w:val="00DF7DFF"/>
    <w:rsid w:val="00E002E5"/>
    <w:rsid w:val="00E002F6"/>
    <w:rsid w:val="00E01D1C"/>
    <w:rsid w:val="00E02194"/>
    <w:rsid w:val="00E02A20"/>
    <w:rsid w:val="00E03C43"/>
    <w:rsid w:val="00E03E15"/>
    <w:rsid w:val="00E04112"/>
    <w:rsid w:val="00E0428B"/>
    <w:rsid w:val="00E04787"/>
    <w:rsid w:val="00E05AFA"/>
    <w:rsid w:val="00E06BDC"/>
    <w:rsid w:val="00E07227"/>
    <w:rsid w:val="00E0758E"/>
    <w:rsid w:val="00E10C23"/>
    <w:rsid w:val="00E10F39"/>
    <w:rsid w:val="00E11983"/>
    <w:rsid w:val="00E12159"/>
    <w:rsid w:val="00E1239E"/>
    <w:rsid w:val="00E125CE"/>
    <w:rsid w:val="00E12684"/>
    <w:rsid w:val="00E12B93"/>
    <w:rsid w:val="00E12CF1"/>
    <w:rsid w:val="00E131AB"/>
    <w:rsid w:val="00E1449C"/>
    <w:rsid w:val="00E14B4B"/>
    <w:rsid w:val="00E14C8C"/>
    <w:rsid w:val="00E162BA"/>
    <w:rsid w:val="00E16AEF"/>
    <w:rsid w:val="00E17315"/>
    <w:rsid w:val="00E20780"/>
    <w:rsid w:val="00E20FF3"/>
    <w:rsid w:val="00E210AE"/>
    <w:rsid w:val="00E2186D"/>
    <w:rsid w:val="00E22543"/>
    <w:rsid w:val="00E229A1"/>
    <w:rsid w:val="00E2305D"/>
    <w:rsid w:val="00E2356F"/>
    <w:rsid w:val="00E2380B"/>
    <w:rsid w:val="00E24807"/>
    <w:rsid w:val="00E25129"/>
    <w:rsid w:val="00E2615F"/>
    <w:rsid w:val="00E26163"/>
    <w:rsid w:val="00E26BE1"/>
    <w:rsid w:val="00E2764F"/>
    <w:rsid w:val="00E300D6"/>
    <w:rsid w:val="00E312AF"/>
    <w:rsid w:val="00E3155F"/>
    <w:rsid w:val="00E31848"/>
    <w:rsid w:val="00E31F04"/>
    <w:rsid w:val="00E325AF"/>
    <w:rsid w:val="00E33012"/>
    <w:rsid w:val="00E33609"/>
    <w:rsid w:val="00E336FB"/>
    <w:rsid w:val="00E33A59"/>
    <w:rsid w:val="00E3508C"/>
    <w:rsid w:val="00E35591"/>
    <w:rsid w:val="00E35DD4"/>
    <w:rsid w:val="00E35E29"/>
    <w:rsid w:val="00E363D7"/>
    <w:rsid w:val="00E3686F"/>
    <w:rsid w:val="00E37063"/>
    <w:rsid w:val="00E37977"/>
    <w:rsid w:val="00E379C6"/>
    <w:rsid w:val="00E379D0"/>
    <w:rsid w:val="00E37F94"/>
    <w:rsid w:val="00E40277"/>
    <w:rsid w:val="00E41198"/>
    <w:rsid w:val="00E41960"/>
    <w:rsid w:val="00E41979"/>
    <w:rsid w:val="00E421E1"/>
    <w:rsid w:val="00E42909"/>
    <w:rsid w:val="00E42FE5"/>
    <w:rsid w:val="00E433E5"/>
    <w:rsid w:val="00E4399D"/>
    <w:rsid w:val="00E43A79"/>
    <w:rsid w:val="00E44233"/>
    <w:rsid w:val="00E44436"/>
    <w:rsid w:val="00E45A9E"/>
    <w:rsid w:val="00E4616E"/>
    <w:rsid w:val="00E46391"/>
    <w:rsid w:val="00E478F6"/>
    <w:rsid w:val="00E50309"/>
    <w:rsid w:val="00E50744"/>
    <w:rsid w:val="00E50A27"/>
    <w:rsid w:val="00E52BB3"/>
    <w:rsid w:val="00E52D59"/>
    <w:rsid w:val="00E52FBF"/>
    <w:rsid w:val="00E53501"/>
    <w:rsid w:val="00E53FB4"/>
    <w:rsid w:val="00E57647"/>
    <w:rsid w:val="00E602B2"/>
    <w:rsid w:val="00E60714"/>
    <w:rsid w:val="00E60E16"/>
    <w:rsid w:val="00E60F11"/>
    <w:rsid w:val="00E60F7F"/>
    <w:rsid w:val="00E612D2"/>
    <w:rsid w:val="00E616CB"/>
    <w:rsid w:val="00E62C30"/>
    <w:rsid w:val="00E62DE7"/>
    <w:rsid w:val="00E62F78"/>
    <w:rsid w:val="00E630D3"/>
    <w:rsid w:val="00E635D8"/>
    <w:rsid w:val="00E63905"/>
    <w:rsid w:val="00E6442A"/>
    <w:rsid w:val="00E6546E"/>
    <w:rsid w:val="00E65931"/>
    <w:rsid w:val="00E65E09"/>
    <w:rsid w:val="00E66205"/>
    <w:rsid w:val="00E669DA"/>
    <w:rsid w:val="00E66D95"/>
    <w:rsid w:val="00E6736D"/>
    <w:rsid w:val="00E70052"/>
    <w:rsid w:val="00E70DA1"/>
    <w:rsid w:val="00E7281D"/>
    <w:rsid w:val="00E72D9D"/>
    <w:rsid w:val="00E72F45"/>
    <w:rsid w:val="00E74099"/>
    <w:rsid w:val="00E74501"/>
    <w:rsid w:val="00E749CB"/>
    <w:rsid w:val="00E74A7B"/>
    <w:rsid w:val="00E74B6D"/>
    <w:rsid w:val="00E752FB"/>
    <w:rsid w:val="00E755B5"/>
    <w:rsid w:val="00E75F69"/>
    <w:rsid w:val="00E76360"/>
    <w:rsid w:val="00E76F1A"/>
    <w:rsid w:val="00E770E4"/>
    <w:rsid w:val="00E779BE"/>
    <w:rsid w:val="00E80B88"/>
    <w:rsid w:val="00E80D97"/>
    <w:rsid w:val="00E816A7"/>
    <w:rsid w:val="00E81CE9"/>
    <w:rsid w:val="00E82043"/>
    <w:rsid w:val="00E82421"/>
    <w:rsid w:val="00E82E1E"/>
    <w:rsid w:val="00E831A8"/>
    <w:rsid w:val="00E83AE2"/>
    <w:rsid w:val="00E84424"/>
    <w:rsid w:val="00E84B42"/>
    <w:rsid w:val="00E84F74"/>
    <w:rsid w:val="00E854D1"/>
    <w:rsid w:val="00E85ED6"/>
    <w:rsid w:val="00E8607F"/>
    <w:rsid w:val="00E8645B"/>
    <w:rsid w:val="00E87129"/>
    <w:rsid w:val="00E87611"/>
    <w:rsid w:val="00E876CA"/>
    <w:rsid w:val="00E87E09"/>
    <w:rsid w:val="00E90C1D"/>
    <w:rsid w:val="00E90EAB"/>
    <w:rsid w:val="00E9124F"/>
    <w:rsid w:val="00E912AD"/>
    <w:rsid w:val="00E91DDB"/>
    <w:rsid w:val="00E92279"/>
    <w:rsid w:val="00E92397"/>
    <w:rsid w:val="00E923E9"/>
    <w:rsid w:val="00E92610"/>
    <w:rsid w:val="00E92F38"/>
    <w:rsid w:val="00E94DF6"/>
    <w:rsid w:val="00E94EC5"/>
    <w:rsid w:val="00E956FF"/>
    <w:rsid w:val="00E95A5A"/>
    <w:rsid w:val="00E961FE"/>
    <w:rsid w:val="00E96419"/>
    <w:rsid w:val="00E97009"/>
    <w:rsid w:val="00E97895"/>
    <w:rsid w:val="00E97BCF"/>
    <w:rsid w:val="00EA13E5"/>
    <w:rsid w:val="00EA1559"/>
    <w:rsid w:val="00EA19A6"/>
    <w:rsid w:val="00EA2185"/>
    <w:rsid w:val="00EA2317"/>
    <w:rsid w:val="00EA2BDE"/>
    <w:rsid w:val="00EA3407"/>
    <w:rsid w:val="00EA3553"/>
    <w:rsid w:val="00EA387E"/>
    <w:rsid w:val="00EA38DF"/>
    <w:rsid w:val="00EA4AFF"/>
    <w:rsid w:val="00EA4ECB"/>
    <w:rsid w:val="00EA54CF"/>
    <w:rsid w:val="00EA56C7"/>
    <w:rsid w:val="00EA5F86"/>
    <w:rsid w:val="00EA6209"/>
    <w:rsid w:val="00EA641B"/>
    <w:rsid w:val="00EA68FA"/>
    <w:rsid w:val="00EA69E9"/>
    <w:rsid w:val="00EA6AEA"/>
    <w:rsid w:val="00EA7714"/>
    <w:rsid w:val="00EB0A2C"/>
    <w:rsid w:val="00EB1262"/>
    <w:rsid w:val="00EB2C35"/>
    <w:rsid w:val="00EB2D34"/>
    <w:rsid w:val="00EB3595"/>
    <w:rsid w:val="00EB42E6"/>
    <w:rsid w:val="00EB4CB4"/>
    <w:rsid w:val="00EB4D58"/>
    <w:rsid w:val="00EB5457"/>
    <w:rsid w:val="00EB54ED"/>
    <w:rsid w:val="00EB5891"/>
    <w:rsid w:val="00EB5E58"/>
    <w:rsid w:val="00EB63CB"/>
    <w:rsid w:val="00EB6828"/>
    <w:rsid w:val="00EB7300"/>
    <w:rsid w:val="00EB749A"/>
    <w:rsid w:val="00EB7C11"/>
    <w:rsid w:val="00EC0073"/>
    <w:rsid w:val="00EC2633"/>
    <w:rsid w:val="00EC3272"/>
    <w:rsid w:val="00EC336D"/>
    <w:rsid w:val="00EC364A"/>
    <w:rsid w:val="00EC3B2B"/>
    <w:rsid w:val="00EC4221"/>
    <w:rsid w:val="00EC4557"/>
    <w:rsid w:val="00EC4815"/>
    <w:rsid w:val="00EC558B"/>
    <w:rsid w:val="00EC5A10"/>
    <w:rsid w:val="00EC6A04"/>
    <w:rsid w:val="00EC7247"/>
    <w:rsid w:val="00ED15E4"/>
    <w:rsid w:val="00ED1DE0"/>
    <w:rsid w:val="00ED2075"/>
    <w:rsid w:val="00ED257A"/>
    <w:rsid w:val="00ED2CE8"/>
    <w:rsid w:val="00ED2D74"/>
    <w:rsid w:val="00ED2DB6"/>
    <w:rsid w:val="00ED344E"/>
    <w:rsid w:val="00ED43E8"/>
    <w:rsid w:val="00ED471D"/>
    <w:rsid w:val="00ED49D4"/>
    <w:rsid w:val="00ED4F03"/>
    <w:rsid w:val="00ED67C3"/>
    <w:rsid w:val="00ED69ED"/>
    <w:rsid w:val="00ED6C87"/>
    <w:rsid w:val="00ED6FFE"/>
    <w:rsid w:val="00ED74A5"/>
    <w:rsid w:val="00ED768E"/>
    <w:rsid w:val="00ED7B35"/>
    <w:rsid w:val="00EE0BC7"/>
    <w:rsid w:val="00EE0CBF"/>
    <w:rsid w:val="00EE1A7D"/>
    <w:rsid w:val="00EE1D40"/>
    <w:rsid w:val="00EE236D"/>
    <w:rsid w:val="00EE269C"/>
    <w:rsid w:val="00EE3032"/>
    <w:rsid w:val="00EE30F1"/>
    <w:rsid w:val="00EE4681"/>
    <w:rsid w:val="00EE4759"/>
    <w:rsid w:val="00EE52F6"/>
    <w:rsid w:val="00EE56AC"/>
    <w:rsid w:val="00EE6E48"/>
    <w:rsid w:val="00EE6EFB"/>
    <w:rsid w:val="00EE7BF2"/>
    <w:rsid w:val="00EE7F55"/>
    <w:rsid w:val="00EF1285"/>
    <w:rsid w:val="00EF16BC"/>
    <w:rsid w:val="00EF222C"/>
    <w:rsid w:val="00EF2585"/>
    <w:rsid w:val="00EF26B8"/>
    <w:rsid w:val="00EF2D8E"/>
    <w:rsid w:val="00EF3B2C"/>
    <w:rsid w:val="00EF3F92"/>
    <w:rsid w:val="00EF50B5"/>
    <w:rsid w:val="00EF5241"/>
    <w:rsid w:val="00EF656F"/>
    <w:rsid w:val="00EF66C7"/>
    <w:rsid w:val="00EF7462"/>
    <w:rsid w:val="00EF795D"/>
    <w:rsid w:val="00F00339"/>
    <w:rsid w:val="00F01091"/>
    <w:rsid w:val="00F018BF"/>
    <w:rsid w:val="00F0196B"/>
    <w:rsid w:val="00F01CEB"/>
    <w:rsid w:val="00F01E87"/>
    <w:rsid w:val="00F02511"/>
    <w:rsid w:val="00F035B8"/>
    <w:rsid w:val="00F03FA3"/>
    <w:rsid w:val="00F0431E"/>
    <w:rsid w:val="00F0485D"/>
    <w:rsid w:val="00F0512E"/>
    <w:rsid w:val="00F05270"/>
    <w:rsid w:val="00F05368"/>
    <w:rsid w:val="00F05EEF"/>
    <w:rsid w:val="00F05F3D"/>
    <w:rsid w:val="00F06209"/>
    <w:rsid w:val="00F06927"/>
    <w:rsid w:val="00F06A2D"/>
    <w:rsid w:val="00F06FE7"/>
    <w:rsid w:val="00F0704B"/>
    <w:rsid w:val="00F07B11"/>
    <w:rsid w:val="00F103B6"/>
    <w:rsid w:val="00F105F3"/>
    <w:rsid w:val="00F10E9F"/>
    <w:rsid w:val="00F11595"/>
    <w:rsid w:val="00F12905"/>
    <w:rsid w:val="00F12EC8"/>
    <w:rsid w:val="00F14115"/>
    <w:rsid w:val="00F142A3"/>
    <w:rsid w:val="00F1456F"/>
    <w:rsid w:val="00F14C91"/>
    <w:rsid w:val="00F14FAC"/>
    <w:rsid w:val="00F15454"/>
    <w:rsid w:val="00F154AB"/>
    <w:rsid w:val="00F16890"/>
    <w:rsid w:val="00F16CDE"/>
    <w:rsid w:val="00F178D9"/>
    <w:rsid w:val="00F219E0"/>
    <w:rsid w:val="00F21B6B"/>
    <w:rsid w:val="00F21EBF"/>
    <w:rsid w:val="00F2236C"/>
    <w:rsid w:val="00F228A5"/>
    <w:rsid w:val="00F242D5"/>
    <w:rsid w:val="00F24483"/>
    <w:rsid w:val="00F24CDD"/>
    <w:rsid w:val="00F25559"/>
    <w:rsid w:val="00F2563A"/>
    <w:rsid w:val="00F2632F"/>
    <w:rsid w:val="00F26D11"/>
    <w:rsid w:val="00F26F23"/>
    <w:rsid w:val="00F270AA"/>
    <w:rsid w:val="00F27359"/>
    <w:rsid w:val="00F27BEA"/>
    <w:rsid w:val="00F3001C"/>
    <w:rsid w:val="00F313C2"/>
    <w:rsid w:val="00F31680"/>
    <w:rsid w:val="00F321FC"/>
    <w:rsid w:val="00F322F0"/>
    <w:rsid w:val="00F32FEC"/>
    <w:rsid w:val="00F34234"/>
    <w:rsid w:val="00F34330"/>
    <w:rsid w:val="00F34661"/>
    <w:rsid w:val="00F34C12"/>
    <w:rsid w:val="00F3564C"/>
    <w:rsid w:val="00F358A1"/>
    <w:rsid w:val="00F35FB9"/>
    <w:rsid w:val="00F36219"/>
    <w:rsid w:val="00F3637C"/>
    <w:rsid w:val="00F3650D"/>
    <w:rsid w:val="00F3655C"/>
    <w:rsid w:val="00F36D88"/>
    <w:rsid w:val="00F3740B"/>
    <w:rsid w:val="00F37AB9"/>
    <w:rsid w:val="00F4014A"/>
    <w:rsid w:val="00F404E5"/>
    <w:rsid w:val="00F40DFD"/>
    <w:rsid w:val="00F4110B"/>
    <w:rsid w:val="00F41148"/>
    <w:rsid w:val="00F4192D"/>
    <w:rsid w:val="00F428EB"/>
    <w:rsid w:val="00F43906"/>
    <w:rsid w:val="00F4470E"/>
    <w:rsid w:val="00F4499D"/>
    <w:rsid w:val="00F459B9"/>
    <w:rsid w:val="00F45B02"/>
    <w:rsid w:val="00F45B97"/>
    <w:rsid w:val="00F46129"/>
    <w:rsid w:val="00F46B8E"/>
    <w:rsid w:val="00F47694"/>
    <w:rsid w:val="00F47E47"/>
    <w:rsid w:val="00F50276"/>
    <w:rsid w:val="00F503BA"/>
    <w:rsid w:val="00F50663"/>
    <w:rsid w:val="00F50B63"/>
    <w:rsid w:val="00F50E19"/>
    <w:rsid w:val="00F5142A"/>
    <w:rsid w:val="00F5154E"/>
    <w:rsid w:val="00F52348"/>
    <w:rsid w:val="00F53AFD"/>
    <w:rsid w:val="00F53B9A"/>
    <w:rsid w:val="00F54069"/>
    <w:rsid w:val="00F54262"/>
    <w:rsid w:val="00F54277"/>
    <w:rsid w:val="00F542D0"/>
    <w:rsid w:val="00F56482"/>
    <w:rsid w:val="00F566E8"/>
    <w:rsid w:val="00F56A4D"/>
    <w:rsid w:val="00F577AA"/>
    <w:rsid w:val="00F61544"/>
    <w:rsid w:val="00F615FB"/>
    <w:rsid w:val="00F6265E"/>
    <w:rsid w:val="00F62704"/>
    <w:rsid w:val="00F633BB"/>
    <w:rsid w:val="00F63AFA"/>
    <w:rsid w:val="00F63C33"/>
    <w:rsid w:val="00F650A4"/>
    <w:rsid w:val="00F656ED"/>
    <w:rsid w:val="00F65BE3"/>
    <w:rsid w:val="00F660F8"/>
    <w:rsid w:val="00F66631"/>
    <w:rsid w:val="00F6702B"/>
    <w:rsid w:val="00F673DB"/>
    <w:rsid w:val="00F67460"/>
    <w:rsid w:val="00F67B9D"/>
    <w:rsid w:val="00F700C1"/>
    <w:rsid w:val="00F707E7"/>
    <w:rsid w:val="00F7101C"/>
    <w:rsid w:val="00F7101F"/>
    <w:rsid w:val="00F71057"/>
    <w:rsid w:val="00F71EB8"/>
    <w:rsid w:val="00F72270"/>
    <w:rsid w:val="00F728F2"/>
    <w:rsid w:val="00F7309E"/>
    <w:rsid w:val="00F74595"/>
    <w:rsid w:val="00F7462F"/>
    <w:rsid w:val="00F7498E"/>
    <w:rsid w:val="00F74CFE"/>
    <w:rsid w:val="00F74FFE"/>
    <w:rsid w:val="00F75260"/>
    <w:rsid w:val="00F755FB"/>
    <w:rsid w:val="00F75B12"/>
    <w:rsid w:val="00F76A6E"/>
    <w:rsid w:val="00F76B56"/>
    <w:rsid w:val="00F770F5"/>
    <w:rsid w:val="00F7718C"/>
    <w:rsid w:val="00F800C4"/>
    <w:rsid w:val="00F801DF"/>
    <w:rsid w:val="00F80EA3"/>
    <w:rsid w:val="00F81957"/>
    <w:rsid w:val="00F81B5D"/>
    <w:rsid w:val="00F81EA3"/>
    <w:rsid w:val="00F8205B"/>
    <w:rsid w:val="00F823A6"/>
    <w:rsid w:val="00F826BB"/>
    <w:rsid w:val="00F8409F"/>
    <w:rsid w:val="00F851CB"/>
    <w:rsid w:val="00F85292"/>
    <w:rsid w:val="00F857D9"/>
    <w:rsid w:val="00F85D03"/>
    <w:rsid w:val="00F85D1A"/>
    <w:rsid w:val="00F8602A"/>
    <w:rsid w:val="00F8621B"/>
    <w:rsid w:val="00F8772E"/>
    <w:rsid w:val="00F87D0F"/>
    <w:rsid w:val="00F9005B"/>
    <w:rsid w:val="00F90D8B"/>
    <w:rsid w:val="00F91BD4"/>
    <w:rsid w:val="00F920BD"/>
    <w:rsid w:val="00F924B3"/>
    <w:rsid w:val="00F92F46"/>
    <w:rsid w:val="00F9337A"/>
    <w:rsid w:val="00F933A1"/>
    <w:rsid w:val="00F946EB"/>
    <w:rsid w:val="00F94FD2"/>
    <w:rsid w:val="00F95305"/>
    <w:rsid w:val="00F95D8B"/>
    <w:rsid w:val="00F97465"/>
    <w:rsid w:val="00F975F2"/>
    <w:rsid w:val="00FA0053"/>
    <w:rsid w:val="00FA0948"/>
    <w:rsid w:val="00FA0CDB"/>
    <w:rsid w:val="00FA0CF0"/>
    <w:rsid w:val="00FA1C43"/>
    <w:rsid w:val="00FA2368"/>
    <w:rsid w:val="00FA23C3"/>
    <w:rsid w:val="00FA24D5"/>
    <w:rsid w:val="00FA3EF2"/>
    <w:rsid w:val="00FA3F03"/>
    <w:rsid w:val="00FA4D08"/>
    <w:rsid w:val="00FA4F54"/>
    <w:rsid w:val="00FA51D7"/>
    <w:rsid w:val="00FA55A8"/>
    <w:rsid w:val="00FA5699"/>
    <w:rsid w:val="00FA57DE"/>
    <w:rsid w:val="00FA5AE8"/>
    <w:rsid w:val="00FA5B28"/>
    <w:rsid w:val="00FA5D6C"/>
    <w:rsid w:val="00FA6C68"/>
    <w:rsid w:val="00FA6D75"/>
    <w:rsid w:val="00FA6F7B"/>
    <w:rsid w:val="00FA762E"/>
    <w:rsid w:val="00FA7EC3"/>
    <w:rsid w:val="00FB0038"/>
    <w:rsid w:val="00FB00E4"/>
    <w:rsid w:val="00FB0A00"/>
    <w:rsid w:val="00FB0AE0"/>
    <w:rsid w:val="00FB0BBF"/>
    <w:rsid w:val="00FB11E6"/>
    <w:rsid w:val="00FB13B3"/>
    <w:rsid w:val="00FB20F6"/>
    <w:rsid w:val="00FB232B"/>
    <w:rsid w:val="00FB235E"/>
    <w:rsid w:val="00FB28ED"/>
    <w:rsid w:val="00FB38B8"/>
    <w:rsid w:val="00FB3F65"/>
    <w:rsid w:val="00FB41D3"/>
    <w:rsid w:val="00FB42DE"/>
    <w:rsid w:val="00FB43A9"/>
    <w:rsid w:val="00FB45D8"/>
    <w:rsid w:val="00FB4713"/>
    <w:rsid w:val="00FB485C"/>
    <w:rsid w:val="00FB48FC"/>
    <w:rsid w:val="00FB4926"/>
    <w:rsid w:val="00FB54EB"/>
    <w:rsid w:val="00FB5C46"/>
    <w:rsid w:val="00FB6CAD"/>
    <w:rsid w:val="00FB6DF2"/>
    <w:rsid w:val="00FB6F02"/>
    <w:rsid w:val="00FB78CE"/>
    <w:rsid w:val="00FB7971"/>
    <w:rsid w:val="00FC0CAA"/>
    <w:rsid w:val="00FC0E70"/>
    <w:rsid w:val="00FC241F"/>
    <w:rsid w:val="00FC24DF"/>
    <w:rsid w:val="00FC2B24"/>
    <w:rsid w:val="00FC2D88"/>
    <w:rsid w:val="00FC2DF1"/>
    <w:rsid w:val="00FC3BAB"/>
    <w:rsid w:val="00FC3EF6"/>
    <w:rsid w:val="00FC458F"/>
    <w:rsid w:val="00FC4B2F"/>
    <w:rsid w:val="00FC513D"/>
    <w:rsid w:val="00FC6D7F"/>
    <w:rsid w:val="00FC71E6"/>
    <w:rsid w:val="00FC74F3"/>
    <w:rsid w:val="00FD0B22"/>
    <w:rsid w:val="00FD133D"/>
    <w:rsid w:val="00FD1386"/>
    <w:rsid w:val="00FD1CF0"/>
    <w:rsid w:val="00FD2647"/>
    <w:rsid w:val="00FD2B4A"/>
    <w:rsid w:val="00FD4036"/>
    <w:rsid w:val="00FD43D2"/>
    <w:rsid w:val="00FD4512"/>
    <w:rsid w:val="00FD4C0E"/>
    <w:rsid w:val="00FD518B"/>
    <w:rsid w:val="00FD5A07"/>
    <w:rsid w:val="00FD5C29"/>
    <w:rsid w:val="00FD5F13"/>
    <w:rsid w:val="00FD6329"/>
    <w:rsid w:val="00FD63B7"/>
    <w:rsid w:val="00FD6591"/>
    <w:rsid w:val="00FD6717"/>
    <w:rsid w:val="00FD7E81"/>
    <w:rsid w:val="00FD7E9A"/>
    <w:rsid w:val="00FE0D60"/>
    <w:rsid w:val="00FE120B"/>
    <w:rsid w:val="00FE1ABB"/>
    <w:rsid w:val="00FE1C88"/>
    <w:rsid w:val="00FE1EF1"/>
    <w:rsid w:val="00FE251D"/>
    <w:rsid w:val="00FE2886"/>
    <w:rsid w:val="00FE2A4E"/>
    <w:rsid w:val="00FE3FC5"/>
    <w:rsid w:val="00FE5686"/>
    <w:rsid w:val="00FE56FC"/>
    <w:rsid w:val="00FE5ECB"/>
    <w:rsid w:val="00FE62E8"/>
    <w:rsid w:val="00FE6963"/>
    <w:rsid w:val="00FF02D4"/>
    <w:rsid w:val="00FF0580"/>
    <w:rsid w:val="00FF1C26"/>
    <w:rsid w:val="00FF1C67"/>
    <w:rsid w:val="00FF1F00"/>
    <w:rsid w:val="00FF21A4"/>
    <w:rsid w:val="00FF2596"/>
    <w:rsid w:val="00FF26FA"/>
    <w:rsid w:val="00FF2920"/>
    <w:rsid w:val="00FF3186"/>
    <w:rsid w:val="00FF40F9"/>
    <w:rsid w:val="00FF4476"/>
    <w:rsid w:val="00FF4CBD"/>
    <w:rsid w:val="00FF4D80"/>
    <w:rsid w:val="00FF4E49"/>
    <w:rsid w:val="00FF560F"/>
    <w:rsid w:val="00FF5A02"/>
    <w:rsid w:val="00FF5B0A"/>
    <w:rsid w:val="00FF71A6"/>
    <w:rsid w:val="00FF78E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54220"/>
  <w15:chartTrackingRefBased/>
  <w15:docId w15:val="{2E84F4DD-139E-4BA9-96AB-C2C139B4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FangSong" w:hAnsi="Times New Roman" w:cstheme="minorBidi"/>
        <w:kern w:val="2"/>
        <w:sz w:val="22"/>
        <w:szCs w:val="22"/>
        <w:lang w:val="en-GB" w:eastAsia="zh-CN" w:bidi="ar-SA"/>
        <w14:ligatures w14:val="standardContextual"/>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7B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2F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527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73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F2732"/>
  </w:style>
  <w:style w:type="paragraph" w:styleId="Footer">
    <w:name w:val="footer"/>
    <w:basedOn w:val="Normal"/>
    <w:link w:val="FooterChar"/>
    <w:uiPriority w:val="99"/>
    <w:unhideWhenUsed/>
    <w:rsid w:val="009F273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F2732"/>
  </w:style>
  <w:style w:type="character" w:customStyle="1" w:styleId="Heading1Char">
    <w:name w:val="Heading 1 Char"/>
    <w:basedOn w:val="DefaultParagraphFont"/>
    <w:link w:val="Heading1"/>
    <w:uiPriority w:val="9"/>
    <w:rsid w:val="00847BE3"/>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206BB2"/>
    <w:rPr>
      <w:color w:val="808080"/>
    </w:rPr>
  </w:style>
  <w:style w:type="character" w:customStyle="1" w:styleId="Heading2Char">
    <w:name w:val="Heading 2 Char"/>
    <w:basedOn w:val="DefaultParagraphFont"/>
    <w:link w:val="Heading2"/>
    <w:uiPriority w:val="9"/>
    <w:rsid w:val="00842F5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F6B4F"/>
    <w:pPr>
      <w:spacing w:before="0"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563A"/>
    <w:pPr>
      <w:spacing w:before="0" w:after="0" w:line="240" w:lineRule="auto"/>
    </w:pPr>
  </w:style>
  <w:style w:type="character" w:styleId="CommentReference">
    <w:name w:val="annotation reference"/>
    <w:basedOn w:val="DefaultParagraphFont"/>
    <w:uiPriority w:val="99"/>
    <w:semiHidden/>
    <w:unhideWhenUsed/>
    <w:rsid w:val="00550893"/>
    <w:rPr>
      <w:sz w:val="16"/>
      <w:szCs w:val="16"/>
    </w:rPr>
  </w:style>
  <w:style w:type="paragraph" w:styleId="CommentText">
    <w:name w:val="annotation text"/>
    <w:basedOn w:val="Normal"/>
    <w:link w:val="CommentTextChar"/>
    <w:uiPriority w:val="99"/>
    <w:unhideWhenUsed/>
    <w:rsid w:val="00550893"/>
    <w:pPr>
      <w:spacing w:line="240" w:lineRule="auto"/>
    </w:pPr>
    <w:rPr>
      <w:sz w:val="20"/>
      <w:szCs w:val="20"/>
    </w:rPr>
  </w:style>
  <w:style w:type="character" w:customStyle="1" w:styleId="CommentTextChar">
    <w:name w:val="Comment Text Char"/>
    <w:basedOn w:val="DefaultParagraphFont"/>
    <w:link w:val="CommentText"/>
    <w:uiPriority w:val="99"/>
    <w:rsid w:val="00550893"/>
    <w:rPr>
      <w:sz w:val="20"/>
      <w:szCs w:val="20"/>
    </w:rPr>
  </w:style>
  <w:style w:type="paragraph" w:styleId="CommentSubject">
    <w:name w:val="annotation subject"/>
    <w:basedOn w:val="CommentText"/>
    <w:next w:val="CommentText"/>
    <w:link w:val="CommentSubjectChar"/>
    <w:uiPriority w:val="99"/>
    <w:semiHidden/>
    <w:unhideWhenUsed/>
    <w:rsid w:val="00550893"/>
    <w:rPr>
      <w:b/>
      <w:bCs/>
    </w:rPr>
  </w:style>
  <w:style w:type="character" w:customStyle="1" w:styleId="CommentSubjectChar">
    <w:name w:val="Comment Subject Char"/>
    <w:basedOn w:val="CommentTextChar"/>
    <w:link w:val="CommentSubject"/>
    <w:uiPriority w:val="99"/>
    <w:semiHidden/>
    <w:rsid w:val="00550893"/>
    <w:rPr>
      <w:b/>
      <w:bCs/>
      <w:sz w:val="20"/>
      <w:szCs w:val="20"/>
    </w:rPr>
  </w:style>
  <w:style w:type="paragraph" w:styleId="FootnoteText">
    <w:name w:val="footnote text"/>
    <w:basedOn w:val="Normal"/>
    <w:link w:val="FootnoteTextChar"/>
    <w:uiPriority w:val="99"/>
    <w:semiHidden/>
    <w:unhideWhenUsed/>
    <w:rsid w:val="00D4779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47797"/>
    <w:rPr>
      <w:sz w:val="20"/>
      <w:szCs w:val="20"/>
    </w:rPr>
  </w:style>
  <w:style w:type="character" w:styleId="FootnoteReference">
    <w:name w:val="footnote reference"/>
    <w:basedOn w:val="DefaultParagraphFont"/>
    <w:uiPriority w:val="99"/>
    <w:semiHidden/>
    <w:unhideWhenUsed/>
    <w:rsid w:val="00D47797"/>
    <w:rPr>
      <w:vertAlign w:val="superscript"/>
    </w:rPr>
  </w:style>
  <w:style w:type="character" w:styleId="Hyperlink">
    <w:name w:val="Hyperlink"/>
    <w:basedOn w:val="DefaultParagraphFont"/>
    <w:uiPriority w:val="99"/>
    <w:unhideWhenUsed/>
    <w:rsid w:val="00D47797"/>
    <w:rPr>
      <w:color w:val="0563C1" w:themeColor="hyperlink"/>
      <w:u w:val="single"/>
    </w:rPr>
  </w:style>
  <w:style w:type="character" w:customStyle="1" w:styleId="UnresolvedMention1">
    <w:name w:val="Unresolved Mention1"/>
    <w:basedOn w:val="DefaultParagraphFont"/>
    <w:uiPriority w:val="99"/>
    <w:semiHidden/>
    <w:unhideWhenUsed/>
    <w:rsid w:val="00D47797"/>
    <w:rPr>
      <w:color w:val="605E5C"/>
      <w:shd w:val="clear" w:color="auto" w:fill="E1DFDD"/>
    </w:rPr>
  </w:style>
  <w:style w:type="paragraph" w:styleId="ListParagraph">
    <w:name w:val="List Paragraph"/>
    <w:basedOn w:val="Normal"/>
    <w:uiPriority w:val="34"/>
    <w:qFormat/>
    <w:rsid w:val="006A4FA6"/>
    <w:pPr>
      <w:ind w:left="720"/>
      <w:contextualSpacing/>
    </w:pPr>
  </w:style>
  <w:style w:type="paragraph" w:styleId="BalloonText">
    <w:name w:val="Balloon Text"/>
    <w:basedOn w:val="Normal"/>
    <w:link w:val="BalloonTextChar"/>
    <w:uiPriority w:val="99"/>
    <w:semiHidden/>
    <w:unhideWhenUsed/>
    <w:rsid w:val="00955B5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B58"/>
    <w:rPr>
      <w:rFonts w:ascii="Segoe UI" w:hAnsi="Segoe UI" w:cs="Segoe UI"/>
      <w:sz w:val="18"/>
      <w:szCs w:val="18"/>
    </w:rPr>
  </w:style>
  <w:style w:type="character" w:customStyle="1" w:styleId="Heading3Char">
    <w:name w:val="Heading 3 Char"/>
    <w:basedOn w:val="DefaultParagraphFont"/>
    <w:link w:val="Heading3"/>
    <w:uiPriority w:val="9"/>
    <w:semiHidden/>
    <w:rsid w:val="0055273E"/>
    <w:rPr>
      <w:rFonts w:asciiTheme="majorHAnsi" w:eastAsiaTheme="majorEastAsia" w:hAnsiTheme="majorHAnsi" w:cstheme="majorBidi"/>
      <w:color w:val="1F3763" w:themeColor="accent1" w:themeShade="7F"/>
      <w:sz w:val="24"/>
      <w:szCs w:val="24"/>
    </w:rPr>
  </w:style>
  <w:style w:type="character" w:customStyle="1" w:styleId="ng-star-inserted">
    <w:name w:val="ng-star-inserted"/>
    <w:basedOn w:val="DefaultParagraphFont"/>
    <w:rsid w:val="0055273E"/>
  </w:style>
  <w:style w:type="character" w:customStyle="1" w:styleId="value">
    <w:name w:val="value"/>
    <w:basedOn w:val="DefaultParagraphFont"/>
    <w:rsid w:val="0055273E"/>
  </w:style>
  <w:style w:type="character" w:customStyle="1" w:styleId="section-label-data">
    <w:name w:val="section-label-data"/>
    <w:basedOn w:val="DefaultParagraphFont"/>
    <w:rsid w:val="004B07A0"/>
  </w:style>
  <w:style w:type="character" w:customStyle="1" w:styleId="margin-right-20--reversible">
    <w:name w:val="margin-right-20--reversible"/>
    <w:basedOn w:val="DefaultParagraphFont"/>
    <w:rsid w:val="004B07A0"/>
  </w:style>
  <w:style w:type="character" w:customStyle="1" w:styleId="UnresolvedMention2">
    <w:name w:val="Unresolved Mention2"/>
    <w:basedOn w:val="DefaultParagraphFont"/>
    <w:uiPriority w:val="99"/>
    <w:semiHidden/>
    <w:unhideWhenUsed/>
    <w:rsid w:val="0049024C"/>
    <w:rPr>
      <w:color w:val="605E5C"/>
      <w:shd w:val="clear" w:color="auto" w:fill="E1DFDD"/>
    </w:rPr>
  </w:style>
  <w:style w:type="character" w:styleId="FollowedHyperlink">
    <w:name w:val="FollowedHyperlink"/>
    <w:basedOn w:val="DefaultParagraphFont"/>
    <w:uiPriority w:val="99"/>
    <w:semiHidden/>
    <w:unhideWhenUsed/>
    <w:rsid w:val="001A1F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528">
      <w:bodyDiv w:val="1"/>
      <w:marLeft w:val="0"/>
      <w:marRight w:val="0"/>
      <w:marTop w:val="0"/>
      <w:marBottom w:val="0"/>
      <w:divBdr>
        <w:top w:val="none" w:sz="0" w:space="0" w:color="auto"/>
        <w:left w:val="none" w:sz="0" w:space="0" w:color="auto"/>
        <w:bottom w:val="none" w:sz="0" w:space="0" w:color="auto"/>
        <w:right w:val="none" w:sz="0" w:space="0" w:color="auto"/>
      </w:divBdr>
    </w:div>
    <w:div w:id="17005503">
      <w:bodyDiv w:val="1"/>
      <w:marLeft w:val="0"/>
      <w:marRight w:val="0"/>
      <w:marTop w:val="0"/>
      <w:marBottom w:val="0"/>
      <w:divBdr>
        <w:top w:val="none" w:sz="0" w:space="0" w:color="auto"/>
        <w:left w:val="none" w:sz="0" w:space="0" w:color="auto"/>
        <w:bottom w:val="none" w:sz="0" w:space="0" w:color="auto"/>
        <w:right w:val="none" w:sz="0" w:space="0" w:color="auto"/>
      </w:divBdr>
      <w:divsChild>
        <w:div w:id="1251306278">
          <w:marLeft w:val="480"/>
          <w:marRight w:val="0"/>
          <w:marTop w:val="0"/>
          <w:marBottom w:val="0"/>
          <w:divBdr>
            <w:top w:val="none" w:sz="0" w:space="0" w:color="auto"/>
            <w:left w:val="none" w:sz="0" w:space="0" w:color="auto"/>
            <w:bottom w:val="none" w:sz="0" w:space="0" w:color="auto"/>
            <w:right w:val="none" w:sz="0" w:space="0" w:color="auto"/>
          </w:divBdr>
        </w:div>
        <w:div w:id="925042426">
          <w:marLeft w:val="480"/>
          <w:marRight w:val="0"/>
          <w:marTop w:val="0"/>
          <w:marBottom w:val="0"/>
          <w:divBdr>
            <w:top w:val="none" w:sz="0" w:space="0" w:color="auto"/>
            <w:left w:val="none" w:sz="0" w:space="0" w:color="auto"/>
            <w:bottom w:val="none" w:sz="0" w:space="0" w:color="auto"/>
            <w:right w:val="none" w:sz="0" w:space="0" w:color="auto"/>
          </w:divBdr>
        </w:div>
        <w:div w:id="2053771929">
          <w:marLeft w:val="480"/>
          <w:marRight w:val="0"/>
          <w:marTop w:val="0"/>
          <w:marBottom w:val="0"/>
          <w:divBdr>
            <w:top w:val="none" w:sz="0" w:space="0" w:color="auto"/>
            <w:left w:val="none" w:sz="0" w:space="0" w:color="auto"/>
            <w:bottom w:val="none" w:sz="0" w:space="0" w:color="auto"/>
            <w:right w:val="none" w:sz="0" w:space="0" w:color="auto"/>
          </w:divBdr>
        </w:div>
        <w:div w:id="2019694390">
          <w:marLeft w:val="480"/>
          <w:marRight w:val="0"/>
          <w:marTop w:val="0"/>
          <w:marBottom w:val="0"/>
          <w:divBdr>
            <w:top w:val="none" w:sz="0" w:space="0" w:color="auto"/>
            <w:left w:val="none" w:sz="0" w:space="0" w:color="auto"/>
            <w:bottom w:val="none" w:sz="0" w:space="0" w:color="auto"/>
            <w:right w:val="none" w:sz="0" w:space="0" w:color="auto"/>
          </w:divBdr>
        </w:div>
        <w:div w:id="365646483">
          <w:marLeft w:val="480"/>
          <w:marRight w:val="0"/>
          <w:marTop w:val="0"/>
          <w:marBottom w:val="0"/>
          <w:divBdr>
            <w:top w:val="none" w:sz="0" w:space="0" w:color="auto"/>
            <w:left w:val="none" w:sz="0" w:space="0" w:color="auto"/>
            <w:bottom w:val="none" w:sz="0" w:space="0" w:color="auto"/>
            <w:right w:val="none" w:sz="0" w:space="0" w:color="auto"/>
          </w:divBdr>
        </w:div>
        <w:div w:id="707221119">
          <w:marLeft w:val="480"/>
          <w:marRight w:val="0"/>
          <w:marTop w:val="0"/>
          <w:marBottom w:val="0"/>
          <w:divBdr>
            <w:top w:val="none" w:sz="0" w:space="0" w:color="auto"/>
            <w:left w:val="none" w:sz="0" w:space="0" w:color="auto"/>
            <w:bottom w:val="none" w:sz="0" w:space="0" w:color="auto"/>
            <w:right w:val="none" w:sz="0" w:space="0" w:color="auto"/>
          </w:divBdr>
        </w:div>
        <w:div w:id="346904387">
          <w:marLeft w:val="480"/>
          <w:marRight w:val="0"/>
          <w:marTop w:val="0"/>
          <w:marBottom w:val="0"/>
          <w:divBdr>
            <w:top w:val="none" w:sz="0" w:space="0" w:color="auto"/>
            <w:left w:val="none" w:sz="0" w:space="0" w:color="auto"/>
            <w:bottom w:val="none" w:sz="0" w:space="0" w:color="auto"/>
            <w:right w:val="none" w:sz="0" w:space="0" w:color="auto"/>
          </w:divBdr>
        </w:div>
        <w:div w:id="266085276">
          <w:marLeft w:val="480"/>
          <w:marRight w:val="0"/>
          <w:marTop w:val="0"/>
          <w:marBottom w:val="0"/>
          <w:divBdr>
            <w:top w:val="none" w:sz="0" w:space="0" w:color="auto"/>
            <w:left w:val="none" w:sz="0" w:space="0" w:color="auto"/>
            <w:bottom w:val="none" w:sz="0" w:space="0" w:color="auto"/>
            <w:right w:val="none" w:sz="0" w:space="0" w:color="auto"/>
          </w:divBdr>
        </w:div>
        <w:div w:id="1979340330">
          <w:marLeft w:val="480"/>
          <w:marRight w:val="0"/>
          <w:marTop w:val="0"/>
          <w:marBottom w:val="0"/>
          <w:divBdr>
            <w:top w:val="none" w:sz="0" w:space="0" w:color="auto"/>
            <w:left w:val="none" w:sz="0" w:space="0" w:color="auto"/>
            <w:bottom w:val="none" w:sz="0" w:space="0" w:color="auto"/>
            <w:right w:val="none" w:sz="0" w:space="0" w:color="auto"/>
          </w:divBdr>
        </w:div>
        <w:div w:id="1569265988">
          <w:marLeft w:val="480"/>
          <w:marRight w:val="0"/>
          <w:marTop w:val="0"/>
          <w:marBottom w:val="0"/>
          <w:divBdr>
            <w:top w:val="none" w:sz="0" w:space="0" w:color="auto"/>
            <w:left w:val="none" w:sz="0" w:space="0" w:color="auto"/>
            <w:bottom w:val="none" w:sz="0" w:space="0" w:color="auto"/>
            <w:right w:val="none" w:sz="0" w:space="0" w:color="auto"/>
          </w:divBdr>
        </w:div>
        <w:div w:id="1169297481">
          <w:marLeft w:val="480"/>
          <w:marRight w:val="0"/>
          <w:marTop w:val="0"/>
          <w:marBottom w:val="0"/>
          <w:divBdr>
            <w:top w:val="none" w:sz="0" w:space="0" w:color="auto"/>
            <w:left w:val="none" w:sz="0" w:space="0" w:color="auto"/>
            <w:bottom w:val="none" w:sz="0" w:space="0" w:color="auto"/>
            <w:right w:val="none" w:sz="0" w:space="0" w:color="auto"/>
          </w:divBdr>
        </w:div>
        <w:div w:id="290788187">
          <w:marLeft w:val="480"/>
          <w:marRight w:val="0"/>
          <w:marTop w:val="0"/>
          <w:marBottom w:val="0"/>
          <w:divBdr>
            <w:top w:val="none" w:sz="0" w:space="0" w:color="auto"/>
            <w:left w:val="none" w:sz="0" w:space="0" w:color="auto"/>
            <w:bottom w:val="none" w:sz="0" w:space="0" w:color="auto"/>
            <w:right w:val="none" w:sz="0" w:space="0" w:color="auto"/>
          </w:divBdr>
        </w:div>
        <w:div w:id="1513910167">
          <w:marLeft w:val="480"/>
          <w:marRight w:val="0"/>
          <w:marTop w:val="0"/>
          <w:marBottom w:val="0"/>
          <w:divBdr>
            <w:top w:val="none" w:sz="0" w:space="0" w:color="auto"/>
            <w:left w:val="none" w:sz="0" w:space="0" w:color="auto"/>
            <w:bottom w:val="none" w:sz="0" w:space="0" w:color="auto"/>
            <w:right w:val="none" w:sz="0" w:space="0" w:color="auto"/>
          </w:divBdr>
        </w:div>
        <w:div w:id="1327201602">
          <w:marLeft w:val="480"/>
          <w:marRight w:val="0"/>
          <w:marTop w:val="0"/>
          <w:marBottom w:val="0"/>
          <w:divBdr>
            <w:top w:val="none" w:sz="0" w:space="0" w:color="auto"/>
            <w:left w:val="none" w:sz="0" w:space="0" w:color="auto"/>
            <w:bottom w:val="none" w:sz="0" w:space="0" w:color="auto"/>
            <w:right w:val="none" w:sz="0" w:space="0" w:color="auto"/>
          </w:divBdr>
        </w:div>
        <w:div w:id="182745703">
          <w:marLeft w:val="480"/>
          <w:marRight w:val="0"/>
          <w:marTop w:val="0"/>
          <w:marBottom w:val="0"/>
          <w:divBdr>
            <w:top w:val="none" w:sz="0" w:space="0" w:color="auto"/>
            <w:left w:val="none" w:sz="0" w:space="0" w:color="auto"/>
            <w:bottom w:val="none" w:sz="0" w:space="0" w:color="auto"/>
            <w:right w:val="none" w:sz="0" w:space="0" w:color="auto"/>
          </w:divBdr>
        </w:div>
        <w:div w:id="1130510481">
          <w:marLeft w:val="480"/>
          <w:marRight w:val="0"/>
          <w:marTop w:val="0"/>
          <w:marBottom w:val="0"/>
          <w:divBdr>
            <w:top w:val="none" w:sz="0" w:space="0" w:color="auto"/>
            <w:left w:val="none" w:sz="0" w:space="0" w:color="auto"/>
            <w:bottom w:val="none" w:sz="0" w:space="0" w:color="auto"/>
            <w:right w:val="none" w:sz="0" w:space="0" w:color="auto"/>
          </w:divBdr>
        </w:div>
        <w:div w:id="662510837">
          <w:marLeft w:val="480"/>
          <w:marRight w:val="0"/>
          <w:marTop w:val="0"/>
          <w:marBottom w:val="0"/>
          <w:divBdr>
            <w:top w:val="none" w:sz="0" w:space="0" w:color="auto"/>
            <w:left w:val="none" w:sz="0" w:space="0" w:color="auto"/>
            <w:bottom w:val="none" w:sz="0" w:space="0" w:color="auto"/>
            <w:right w:val="none" w:sz="0" w:space="0" w:color="auto"/>
          </w:divBdr>
        </w:div>
        <w:div w:id="1503813124">
          <w:marLeft w:val="480"/>
          <w:marRight w:val="0"/>
          <w:marTop w:val="0"/>
          <w:marBottom w:val="0"/>
          <w:divBdr>
            <w:top w:val="none" w:sz="0" w:space="0" w:color="auto"/>
            <w:left w:val="none" w:sz="0" w:space="0" w:color="auto"/>
            <w:bottom w:val="none" w:sz="0" w:space="0" w:color="auto"/>
            <w:right w:val="none" w:sz="0" w:space="0" w:color="auto"/>
          </w:divBdr>
        </w:div>
        <w:div w:id="1418592788">
          <w:marLeft w:val="480"/>
          <w:marRight w:val="0"/>
          <w:marTop w:val="0"/>
          <w:marBottom w:val="0"/>
          <w:divBdr>
            <w:top w:val="none" w:sz="0" w:space="0" w:color="auto"/>
            <w:left w:val="none" w:sz="0" w:space="0" w:color="auto"/>
            <w:bottom w:val="none" w:sz="0" w:space="0" w:color="auto"/>
            <w:right w:val="none" w:sz="0" w:space="0" w:color="auto"/>
          </w:divBdr>
        </w:div>
        <w:div w:id="131794544">
          <w:marLeft w:val="480"/>
          <w:marRight w:val="0"/>
          <w:marTop w:val="0"/>
          <w:marBottom w:val="0"/>
          <w:divBdr>
            <w:top w:val="none" w:sz="0" w:space="0" w:color="auto"/>
            <w:left w:val="none" w:sz="0" w:space="0" w:color="auto"/>
            <w:bottom w:val="none" w:sz="0" w:space="0" w:color="auto"/>
            <w:right w:val="none" w:sz="0" w:space="0" w:color="auto"/>
          </w:divBdr>
        </w:div>
        <w:div w:id="1822303885">
          <w:marLeft w:val="480"/>
          <w:marRight w:val="0"/>
          <w:marTop w:val="0"/>
          <w:marBottom w:val="0"/>
          <w:divBdr>
            <w:top w:val="none" w:sz="0" w:space="0" w:color="auto"/>
            <w:left w:val="none" w:sz="0" w:space="0" w:color="auto"/>
            <w:bottom w:val="none" w:sz="0" w:space="0" w:color="auto"/>
            <w:right w:val="none" w:sz="0" w:space="0" w:color="auto"/>
          </w:divBdr>
        </w:div>
        <w:div w:id="1572542430">
          <w:marLeft w:val="480"/>
          <w:marRight w:val="0"/>
          <w:marTop w:val="0"/>
          <w:marBottom w:val="0"/>
          <w:divBdr>
            <w:top w:val="none" w:sz="0" w:space="0" w:color="auto"/>
            <w:left w:val="none" w:sz="0" w:space="0" w:color="auto"/>
            <w:bottom w:val="none" w:sz="0" w:space="0" w:color="auto"/>
            <w:right w:val="none" w:sz="0" w:space="0" w:color="auto"/>
          </w:divBdr>
        </w:div>
        <w:div w:id="20860011">
          <w:marLeft w:val="480"/>
          <w:marRight w:val="0"/>
          <w:marTop w:val="0"/>
          <w:marBottom w:val="0"/>
          <w:divBdr>
            <w:top w:val="none" w:sz="0" w:space="0" w:color="auto"/>
            <w:left w:val="none" w:sz="0" w:space="0" w:color="auto"/>
            <w:bottom w:val="none" w:sz="0" w:space="0" w:color="auto"/>
            <w:right w:val="none" w:sz="0" w:space="0" w:color="auto"/>
          </w:divBdr>
        </w:div>
        <w:div w:id="1277517267">
          <w:marLeft w:val="480"/>
          <w:marRight w:val="0"/>
          <w:marTop w:val="0"/>
          <w:marBottom w:val="0"/>
          <w:divBdr>
            <w:top w:val="none" w:sz="0" w:space="0" w:color="auto"/>
            <w:left w:val="none" w:sz="0" w:space="0" w:color="auto"/>
            <w:bottom w:val="none" w:sz="0" w:space="0" w:color="auto"/>
            <w:right w:val="none" w:sz="0" w:space="0" w:color="auto"/>
          </w:divBdr>
        </w:div>
        <w:div w:id="775559351">
          <w:marLeft w:val="480"/>
          <w:marRight w:val="0"/>
          <w:marTop w:val="0"/>
          <w:marBottom w:val="0"/>
          <w:divBdr>
            <w:top w:val="none" w:sz="0" w:space="0" w:color="auto"/>
            <w:left w:val="none" w:sz="0" w:space="0" w:color="auto"/>
            <w:bottom w:val="none" w:sz="0" w:space="0" w:color="auto"/>
            <w:right w:val="none" w:sz="0" w:space="0" w:color="auto"/>
          </w:divBdr>
        </w:div>
        <w:div w:id="735015552">
          <w:marLeft w:val="480"/>
          <w:marRight w:val="0"/>
          <w:marTop w:val="0"/>
          <w:marBottom w:val="0"/>
          <w:divBdr>
            <w:top w:val="none" w:sz="0" w:space="0" w:color="auto"/>
            <w:left w:val="none" w:sz="0" w:space="0" w:color="auto"/>
            <w:bottom w:val="none" w:sz="0" w:space="0" w:color="auto"/>
            <w:right w:val="none" w:sz="0" w:space="0" w:color="auto"/>
          </w:divBdr>
        </w:div>
        <w:div w:id="1722093130">
          <w:marLeft w:val="480"/>
          <w:marRight w:val="0"/>
          <w:marTop w:val="0"/>
          <w:marBottom w:val="0"/>
          <w:divBdr>
            <w:top w:val="none" w:sz="0" w:space="0" w:color="auto"/>
            <w:left w:val="none" w:sz="0" w:space="0" w:color="auto"/>
            <w:bottom w:val="none" w:sz="0" w:space="0" w:color="auto"/>
            <w:right w:val="none" w:sz="0" w:space="0" w:color="auto"/>
          </w:divBdr>
        </w:div>
        <w:div w:id="204417781">
          <w:marLeft w:val="480"/>
          <w:marRight w:val="0"/>
          <w:marTop w:val="0"/>
          <w:marBottom w:val="0"/>
          <w:divBdr>
            <w:top w:val="none" w:sz="0" w:space="0" w:color="auto"/>
            <w:left w:val="none" w:sz="0" w:space="0" w:color="auto"/>
            <w:bottom w:val="none" w:sz="0" w:space="0" w:color="auto"/>
            <w:right w:val="none" w:sz="0" w:space="0" w:color="auto"/>
          </w:divBdr>
        </w:div>
        <w:div w:id="933243471">
          <w:marLeft w:val="480"/>
          <w:marRight w:val="0"/>
          <w:marTop w:val="0"/>
          <w:marBottom w:val="0"/>
          <w:divBdr>
            <w:top w:val="none" w:sz="0" w:space="0" w:color="auto"/>
            <w:left w:val="none" w:sz="0" w:space="0" w:color="auto"/>
            <w:bottom w:val="none" w:sz="0" w:space="0" w:color="auto"/>
            <w:right w:val="none" w:sz="0" w:space="0" w:color="auto"/>
          </w:divBdr>
        </w:div>
        <w:div w:id="585114917">
          <w:marLeft w:val="480"/>
          <w:marRight w:val="0"/>
          <w:marTop w:val="0"/>
          <w:marBottom w:val="0"/>
          <w:divBdr>
            <w:top w:val="none" w:sz="0" w:space="0" w:color="auto"/>
            <w:left w:val="none" w:sz="0" w:space="0" w:color="auto"/>
            <w:bottom w:val="none" w:sz="0" w:space="0" w:color="auto"/>
            <w:right w:val="none" w:sz="0" w:space="0" w:color="auto"/>
          </w:divBdr>
        </w:div>
        <w:div w:id="508762917">
          <w:marLeft w:val="480"/>
          <w:marRight w:val="0"/>
          <w:marTop w:val="0"/>
          <w:marBottom w:val="0"/>
          <w:divBdr>
            <w:top w:val="none" w:sz="0" w:space="0" w:color="auto"/>
            <w:left w:val="none" w:sz="0" w:space="0" w:color="auto"/>
            <w:bottom w:val="none" w:sz="0" w:space="0" w:color="auto"/>
            <w:right w:val="none" w:sz="0" w:space="0" w:color="auto"/>
          </w:divBdr>
        </w:div>
        <w:div w:id="1514345384">
          <w:marLeft w:val="480"/>
          <w:marRight w:val="0"/>
          <w:marTop w:val="0"/>
          <w:marBottom w:val="0"/>
          <w:divBdr>
            <w:top w:val="none" w:sz="0" w:space="0" w:color="auto"/>
            <w:left w:val="none" w:sz="0" w:space="0" w:color="auto"/>
            <w:bottom w:val="none" w:sz="0" w:space="0" w:color="auto"/>
            <w:right w:val="none" w:sz="0" w:space="0" w:color="auto"/>
          </w:divBdr>
        </w:div>
        <w:div w:id="743527879">
          <w:marLeft w:val="480"/>
          <w:marRight w:val="0"/>
          <w:marTop w:val="0"/>
          <w:marBottom w:val="0"/>
          <w:divBdr>
            <w:top w:val="none" w:sz="0" w:space="0" w:color="auto"/>
            <w:left w:val="none" w:sz="0" w:space="0" w:color="auto"/>
            <w:bottom w:val="none" w:sz="0" w:space="0" w:color="auto"/>
            <w:right w:val="none" w:sz="0" w:space="0" w:color="auto"/>
          </w:divBdr>
        </w:div>
      </w:divsChild>
    </w:div>
    <w:div w:id="20059775">
      <w:bodyDiv w:val="1"/>
      <w:marLeft w:val="0"/>
      <w:marRight w:val="0"/>
      <w:marTop w:val="0"/>
      <w:marBottom w:val="0"/>
      <w:divBdr>
        <w:top w:val="none" w:sz="0" w:space="0" w:color="auto"/>
        <w:left w:val="none" w:sz="0" w:space="0" w:color="auto"/>
        <w:bottom w:val="none" w:sz="0" w:space="0" w:color="auto"/>
        <w:right w:val="none" w:sz="0" w:space="0" w:color="auto"/>
      </w:divBdr>
    </w:div>
    <w:div w:id="22941871">
      <w:bodyDiv w:val="1"/>
      <w:marLeft w:val="0"/>
      <w:marRight w:val="0"/>
      <w:marTop w:val="0"/>
      <w:marBottom w:val="0"/>
      <w:divBdr>
        <w:top w:val="none" w:sz="0" w:space="0" w:color="auto"/>
        <w:left w:val="none" w:sz="0" w:space="0" w:color="auto"/>
        <w:bottom w:val="none" w:sz="0" w:space="0" w:color="auto"/>
        <w:right w:val="none" w:sz="0" w:space="0" w:color="auto"/>
      </w:divBdr>
      <w:divsChild>
        <w:div w:id="415060397">
          <w:marLeft w:val="0"/>
          <w:marRight w:val="0"/>
          <w:marTop w:val="0"/>
          <w:marBottom w:val="0"/>
          <w:divBdr>
            <w:top w:val="none" w:sz="0" w:space="0" w:color="auto"/>
            <w:left w:val="none" w:sz="0" w:space="0" w:color="auto"/>
            <w:bottom w:val="none" w:sz="0" w:space="0" w:color="auto"/>
            <w:right w:val="none" w:sz="0" w:space="0" w:color="auto"/>
          </w:divBdr>
        </w:div>
        <w:div w:id="2103910322">
          <w:marLeft w:val="0"/>
          <w:marRight w:val="0"/>
          <w:marTop w:val="0"/>
          <w:marBottom w:val="0"/>
          <w:divBdr>
            <w:top w:val="none" w:sz="0" w:space="0" w:color="auto"/>
            <w:left w:val="none" w:sz="0" w:space="0" w:color="auto"/>
            <w:bottom w:val="none" w:sz="0" w:space="0" w:color="auto"/>
            <w:right w:val="none" w:sz="0" w:space="0" w:color="auto"/>
          </w:divBdr>
        </w:div>
      </w:divsChild>
    </w:div>
    <w:div w:id="27067331">
      <w:bodyDiv w:val="1"/>
      <w:marLeft w:val="0"/>
      <w:marRight w:val="0"/>
      <w:marTop w:val="0"/>
      <w:marBottom w:val="0"/>
      <w:divBdr>
        <w:top w:val="none" w:sz="0" w:space="0" w:color="auto"/>
        <w:left w:val="none" w:sz="0" w:space="0" w:color="auto"/>
        <w:bottom w:val="none" w:sz="0" w:space="0" w:color="auto"/>
        <w:right w:val="none" w:sz="0" w:space="0" w:color="auto"/>
      </w:divBdr>
    </w:div>
    <w:div w:id="31157538">
      <w:bodyDiv w:val="1"/>
      <w:marLeft w:val="0"/>
      <w:marRight w:val="0"/>
      <w:marTop w:val="0"/>
      <w:marBottom w:val="0"/>
      <w:divBdr>
        <w:top w:val="none" w:sz="0" w:space="0" w:color="auto"/>
        <w:left w:val="none" w:sz="0" w:space="0" w:color="auto"/>
        <w:bottom w:val="none" w:sz="0" w:space="0" w:color="auto"/>
        <w:right w:val="none" w:sz="0" w:space="0" w:color="auto"/>
      </w:divBdr>
    </w:div>
    <w:div w:id="33891284">
      <w:bodyDiv w:val="1"/>
      <w:marLeft w:val="0"/>
      <w:marRight w:val="0"/>
      <w:marTop w:val="0"/>
      <w:marBottom w:val="0"/>
      <w:divBdr>
        <w:top w:val="none" w:sz="0" w:space="0" w:color="auto"/>
        <w:left w:val="none" w:sz="0" w:space="0" w:color="auto"/>
        <w:bottom w:val="none" w:sz="0" w:space="0" w:color="auto"/>
        <w:right w:val="none" w:sz="0" w:space="0" w:color="auto"/>
      </w:divBdr>
      <w:divsChild>
        <w:div w:id="990866828">
          <w:marLeft w:val="480"/>
          <w:marRight w:val="0"/>
          <w:marTop w:val="0"/>
          <w:marBottom w:val="0"/>
          <w:divBdr>
            <w:top w:val="none" w:sz="0" w:space="0" w:color="auto"/>
            <w:left w:val="none" w:sz="0" w:space="0" w:color="auto"/>
            <w:bottom w:val="none" w:sz="0" w:space="0" w:color="auto"/>
            <w:right w:val="none" w:sz="0" w:space="0" w:color="auto"/>
          </w:divBdr>
        </w:div>
        <w:div w:id="1620650183">
          <w:marLeft w:val="480"/>
          <w:marRight w:val="0"/>
          <w:marTop w:val="0"/>
          <w:marBottom w:val="0"/>
          <w:divBdr>
            <w:top w:val="none" w:sz="0" w:space="0" w:color="auto"/>
            <w:left w:val="none" w:sz="0" w:space="0" w:color="auto"/>
            <w:bottom w:val="none" w:sz="0" w:space="0" w:color="auto"/>
            <w:right w:val="none" w:sz="0" w:space="0" w:color="auto"/>
          </w:divBdr>
        </w:div>
        <w:div w:id="719790848">
          <w:marLeft w:val="480"/>
          <w:marRight w:val="0"/>
          <w:marTop w:val="0"/>
          <w:marBottom w:val="0"/>
          <w:divBdr>
            <w:top w:val="none" w:sz="0" w:space="0" w:color="auto"/>
            <w:left w:val="none" w:sz="0" w:space="0" w:color="auto"/>
            <w:bottom w:val="none" w:sz="0" w:space="0" w:color="auto"/>
            <w:right w:val="none" w:sz="0" w:space="0" w:color="auto"/>
          </w:divBdr>
        </w:div>
        <w:div w:id="265039069">
          <w:marLeft w:val="480"/>
          <w:marRight w:val="0"/>
          <w:marTop w:val="0"/>
          <w:marBottom w:val="0"/>
          <w:divBdr>
            <w:top w:val="none" w:sz="0" w:space="0" w:color="auto"/>
            <w:left w:val="none" w:sz="0" w:space="0" w:color="auto"/>
            <w:bottom w:val="none" w:sz="0" w:space="0" w:color="auto"/>
            <w:right w:val="none" w:sz="0" w:space="0" w:color="auto"/>
          </w:divBdr>
        </w:div>
        <w:div w:id="814570990">
          <w:marLeft w:val="480"/>
          <w:marRight w:val="0"/>
          <w:marTop w:val="0"/>
          <w:marBottom w:val="0"/>
          <w:divBdr>
            <w:top w:val="none" w:sz="0" w:space="0" w:color="auto"/>
            <w:left w:val="none" w:sz="0" w:space="0" w:color="auto"/>
            <w:bottom w:val="none" w:sz="0" w:space="0" w:color="auto"/>
            <w:right w:val="none" w:sz="0" w:space="0" w:color="auto"/>
          </w:divBdr>
        </w:div>
        <w:div w:id="1989435972">
          <w:marLeft w:val="480"/>
          <w:marRight w:val="0"/>
          <w:marTop w:val="0"/>
          <w:marBottom w:val="0"/>
          <w:divBdr>
            <w:top w:val="none" w:sz="0" w:space="0" w:color="auto"/>
            <w:left w:val="none" w:sz="0" w:space="0" w:color="auto"/>
            <w:bottom w:val="none" w:sz="0" w:space="0" w:color="auto"/>
            <w:right w:val="none" w:sz="0" w:space="0" w:color="auto"/>
          </w:divBdr>
        </w:div>
        <w:div w:id="1978756412">
          <w:marLeft w:val="480"/>
          <w:marRight w:val="0"/>
          <w:marTop w:val="0"/>
          <w:marBottom w:val="0"/>
          <w:divBdr>
            <w:top w:val="none" w:sz="0" w:space="0" w:color="auto"/>
            <w:left w:val="none" w:sz="0" w:space="0" w:color="auto"/>
            <w:bottom w:val="none" w:sz="0" w:space="0" w:color="auto"/>
            <w:right w:val="none" w:sz="0" w:space="0" w:color="auto"/>
          </w:divBdr>
        </w:div>
        <w:div w:id="211507576">
          <w:marLeft w:val="480"/>
          <w:marRight w:val="0"/>
          <w:marTop w:val="0"/>
          <w:marBottom w:val="0"/>
          <w:divBdr>
            <w:top w:val="none" w:sz="0" w:space="0" w:color="auto"/>
            <w:left w:val="none" w:sz="0" w:space="0" w:color="auto"/>
            <w:bottom w:val="none" w:sz="0" w:space="0" w:color="auto"/>
            <w:right w:val="none" w:sz="0" w:space="0" w:color="auto"/>
          </w:divBdr>
        </w:div>
        <w:div w:id="466582330">
          <w:marLeft w:val="480"/>
          <w:marRight w:val="0"/>
          <w:marTop w:val="0"/>
          <w:marBottom w:val="0"/>
          <w:divBdr>
            <w:top w:val="none" w:sz="0" w:space="0" w:color="auto"/>
            <w:left w:val="none" w:sz="0" w:space="0" w:color="auto"/>
            <w:bottom w:val="none" w:sz="0" w:space="0" w:color="auto"/>
            <w:right w:val="none" w:sz="0" w:space="0" w:color="auto"/>
          </w:divBdr>
        </w:div>
        <w:div w:id="1871795272">
          <w:marLeft w:val="480"/>
          <w:marRight w:val="0"/>
          <w:marTop w:val="0"/>
          <w:marBottom w:val="0"/>
          <w:divBdr>
            <w:top w:val="none" w:sz="0" w:space="0" w:color="auto"/>
            <w:left w:val="none" w:sz="0" w:space="0" w:color="auto"/>
            <w:bottom w:val="none" w:sz="0" w:space="0" w:color="auto"/>
            <w:right w:val="none" w:sz="0" w:space="0" w:color="auto"/>
          </w:divBdr>
        </w:div>
        <w:div w:id="804006008">
          <w:marLeft w:val="480"/>
          <w:marRight w:val="0"/>
          <w:marTop w:val="0"/>
          <w:marBottom w:val="0"/>
          <w:divBdr>
            <w:top w:val="none" w:sz="0" w:space="0" w:color="auto"/>
            <w:left w:val="none" w:sz="0" w:space="0" w:color="auto"/>
            <w:bottom w:val="none" w:sz="0" w:space="0" w:color="auto"/>
            <w:right w:val="none" w:sz="0" w:space="0" w:color="auto"/>
          </w:divBdr>
        </w:div>
        <w:div w:id="1272855417">
          <w:marLeft w:val="480"/>
          <w:marRight w:val="0"/>
          <w:marTop w:val="0"/>
          <w:marBottom w:val="0"/>
          <w:divBdr>
            <w:top w:val="none" w:sz="0" w:space="0" w:color="auto"/>
            <w:left w:val="none" w:sz="0" w:space="0" w:color="auto"/>
            <w:bottom w:val="none" w:sz="0" w:space="0" w:color="auto"/>
            <w:right w:val="none" w:sz="0" w:space="0" w:color="auto"/>
          </w:divBdr>
        </w:div>
        <w:div w:id="1268856385">
          <w:marLeft w:val="480"/>
          <w:marRight w:val="0"/>
          <w:marTop w:val="0"/>
          <w:marBottom w:val="0"/>
          <w:divBdr>
            <w:top w:val="none" w:sz="0" w:space="0" w:color="auto"/>
            <w:left w:val="none" w:sz="0" w:space="0" w:color="auto"/>
            <w:bottom w:val="none" w:sz="0" w:space="0" w:color="auto"/>
            <w:right w:val="none" w:sz="0" w:space="0" w:color="auto"/>
          </w:divBdr>
        </w:div>
        <w:div w:id="1537541601">
          <w:marLeft w:val="480"/>
          <w:marRight w:val="0"/>
          <w:marTop w:val="0"/>
          <w:marBottom w:val="0"/>
          <w:divBdr>
            <w:top w:val="none" w:sz="0" w:space="0" w:color="auto"/>
            <w:left w:val="none" w:sz="0" w:space="0" w:color="auto"/>
            <w:bottom w:val="none" w:sz="0" w:space="0" w:color="auto"/>
            <w:right w:val="none" w:sz="0" w:space="0" w:color="auto"/>
          </w:divBdr>
        </w:div>
        <w:div w:id="1707026436">
          <w:marLeft w:val="480"/>
          <w:marRight w:val="0"/>
          <w:marTop w:val="0"/>
          <w:marBottom w:val="0"/>
          <w:divBdr>
            <w:top w:val="none" w:sz="0" w:space="0" w:color="auto"/>
            <w:left w:val="none" w:sz="0" w:space="0" w:color="auto"/>
            <w:bottom w:val="none" w:sz="0" w:space="0" w:color="auto"/>
            <w:right w:val="none" w:sz="0" w:space="0" w:color="auto"/>
          </w:divBdr>
        </w:div>
        <w:div w:id="860510547">
          <w:marLeft w:val="480"/>
          <w:marRight w:val="0"/>
          <w:marTop w:val="0"/>
          <w:marBottom w:val="0"/>
          <w:divBdr>
            <w:top w:val="none" w:sz="0" w:space="0" w:color="auto"/>
            <w:left w:val="none" w:sz="0" w:space="0" w:color="auto"/>
            <w:bottom w:val="none" w:sz="0" w:space="0" w:color="auto"/>
            <w:right w:val="none" w:sz="0" w:space="0" w:color="auto"/>
          </w:divBdr>
        </w:div>
        <w:div w:id="994142703">
          <w:marLeft w:val="480"/>
          <w:marRight w:val="0"/>
          <w:marTop w:val="0"/>
          <w:marBottom w:val="0"/>
          <w:divBdr>
            <w:top w:val="none" w:sz="0" w:space="0" w:color="auto"/>
            <w:left w:val="none" w:sz="0" w:space="0" w:color="auto"/>
            <w:bottom w:val="none" w:sz="0" w:space="0" w:color="auto"/>
            <w:right w:val="none" w:sz="0" w:space="0" w:color="auto"/>
          </w:divBdr>
        </w:div>
        <w:div w:id="673535946">
          <w:marLeft w:val="480"/>
          <w:marRight w:val="0"/>
          <w:marTop w:val="0"/>
          <w:marBottom w:val="0"/>
          <w:divBdr>
            <w:top w:val="none" w:sz="0" w:space="0" w:color="auto"/>
            <w:left w:val="none" w:sz="0" w:space="0" w:color="auto"/>
            <w:bottom w:val="none" w:sz="0" w:space="0" w:color="auto"/>
            <w:right w:val="none" w:sz="0" w:space="0" w:color="auto"/>
          </w:divBdr>
        </w:div>
        <w:div w:id="76943756">
          <w:marLeft w:val="480"/>
          <w:marRight w:val="0"/>
          <w:marTop w:val="0"/>
          <w:marBottom w:val="0"/>
          <w:divBdr>
            <w:top w:val="none" w:sz="0" w:space="0" w:color="auto"/>
            <w:left w:val="none" w:sz="0" w:space="0" w:color="auto"/>
            <w:bottom w:val="none" w:sz="0" w:space="0" w:color="auto"/>
            <w:right w:val="none" w:sz="0" w:space="0" w:color="auto"/>
          </w:divBdr>
        </w:div>
        <w:div w:id="972323453">
          <w:marLeft w:val="480"/>
          <w:marRight w:val="0"/>
          <w:marTop w:val="0"/>
          <w:marBottom w:val="0"/>
          <w:divBdr>
            <w:top w:val="none" w:sz="0" w:space="0" w:color="auto"/>
            <w:left w:val="none" w:sz="0" w:space="0" w:color="auto"/>
            <w:bottom w:val="none" w:sz="0" w:space="0" w:color="auto"/>
            <w:right w:val="none" w:sz="0" w:space="0" w:color="auto"/>
          </w:divBdr>
        </w:div>
        <w:div w:id="1229152564">
          <w:marLeft w:val="480"/>
          <w:marRight w:val="0"/>
          <w:marTop w:val="0"/>
          <w:marBottom w:val="0"/>
          <w:divBdr>
            <w:top w:val="none" w:sz="0" w:space="0" w:color="auto"/>
            <w:left w:val="none" w:sz="0" w:space="0" w:color="auto"/>
            <w:bottom w:val="none" w:sz="0" w:space="0" w:color="auto"/>
            <w:right w:val="none" w:sz="0" w:space="0" w:color="auto"/>
          </w:divBdr>
        </w:div>
        <w:div w:id="991639395">
          <w:marLeft w:val="480"/>
          <w:marRight w:val="0"/>
          <w:marTop w:val="0"/>
          <w:marBottom w:val="0"/>
          <w:divBdr>
            <w:top w:val="none" w:sz="0" w:space="0" w:color="auto"/>
            <w:left w:val="none" w:sz="0" w:space="0" w:color="auto"/>
            <w:bottom w:val="none" w:sz="0" w:space="0" w:color="auto"/>
            <w:right w:val="none" w:sz="0" w:space="0" w:color="auto"/>
          </w:divBdr>
        </w:div>
        <w:div w:id="918952039">
          <w:marLeft w:val="480"/>
          <w:marRight w:val="0"/>
          <w:marTop w:val="0"/>
          <w:marBottom w:val="0"/>
          <w:divBdr>
            <w:top w:val="none" w:sz="0" w:space="0" w:color="auto"/>
            <w:left w:val="none" w:sz="0" w:space="0" w:color="auto"/>
            <w:bottom w:val="none" w:sz="0" w:space="0" w:color="auto"/>
            <w:right w:val="none" w:sz="0" w:space="0" w:color="auto"/>
          </w:divBdr>
        </w:div>
        <w:div w:id="1427653203">
          <w:marLeft w:val="480"/>
          <w:marRight w:val="0"/>
          <w:marTop w:val="0"/>
          <w:marBottom w:val="0"/>
          <w:divBdr>
            <w:top w:val="none" w:sz="0" w:space="0" w:color="auto"/>
            <w:left w:val="none" w:sz="0" w:space="0" w:color="auto"/>
            <w:bottom w:val="none" w:sz="0" w:space="0" w:color="auto"/>
            <w:right w:val="none" w:sz="0" w:space="0" w:color="auto"/>
          </w:divBdr>
        </w:div>
        <w:div w:id="286476974">
          <w:marLeft w:val="480"/>
          <w:marRight w:val="0"/>
          <w:marTop w:val="0"/>
          <w:marBottom w:val="0"/>
          <w:divBdr>
            <w:top w:val="none" w:sz="0" w:space="0" w:color="auto"/>
            <w:left w:val="none" w:sz="0" w:space="0" w:color="auto"/>
            <w:bottom w:val="none" w:sz="0" w:space="0" w:color="auto"/>
            <w:right w:val="none" w:sz="0" w:space="0" w:color="auto"/>
          </w:divBdr>
        </w:div>
      </w:divsChild>
    </w:div>
    <w:div w:id="39938979">
      <w:bodyDiv w:val="1"/>
      <w:marLeft w:val="0"/>
      <w:marRight w:val="0"/>
      <w:marTop w:val="0"/>
      <w:marBottom w:val="0"/>
      <w:divBdr>
        <w:top w:val="none" w:sz="0" w:space="0" w:color="auto"/>
        <w:left w:val="none" w:sz="0" w:space="0" w:color="auto"/>
        <w:bottom w:val="none" w:sz="0" w:space="0" w:color="auto"/>
        <w:right w:val="none" w:sz="0" w:space="0" w:color="auto"/>
      </w:divBdr>
    </w:div>
    <w:div w:id="56514559">
      <w:bodyDiv w:val="1"/>
      <w:marLeft w:val="0"/>
      <w:marRight w:val="0"/>
      <w:marTop w:val="0"/>
      <w:marBottom w:val="0"/>
      <w:divBdr>
        <w:top w:val="none" w:sz="0" w:space="0" w:color="auto"/>
        <w:left w:val="none" w:sz="0" w:space="0" w:color="auto"/>
        <w:bottom w:val="none" w:sz="0" w:space="0" w:color="auto"/>
        <w:right w:val="none" w:sz="0" w:space="0" w:color="auto"/>
      </w:divBdr>
    </w:div>
    <w:div w:id="57293460">
      <w:bodyDiv w:val="1"/>
      <w:marLeft w:val="0"/>
      <w:marRight w:val="0"/>
      <w:marTop w:val="0"/>
      <w:marBottom w:val="0"/>
      <w:divBdr>
        <w:top w:val="none" w:sz="0" w:space="0" w:color="auto"/>
        <w:left w:val="none" w:sz="0" w:space="0" w:color="auto"/>
        <w:bottom w:val="none" w:sz="0" w:space="0" w:color="auto"/>
        <w:right w:val="none" w:sz="0" w:space="0" w:color="auto"/>
      </w:divBdr>
    </w:div>
    <w:div w:id="63526231">
      <w:bodyDiv w:val="1"/>
      <w:marLeft w:val="0"/>
      <w:marRight w:val="0"/>
      <w:marTop w:val="0"/>
      <w:marBottom w:val="0"/>
      <w:divBdr>
        <w:top w:val="none" w:sz="0" w:space="0" w:color="auto"/>
        <w:left w:val="none" w:sz="0" w:space="0" w:color="auto"/>
        <w:bottom w:val="none" w:sz="0" w:space="0" w:color="auto"/>
        <w:right w:val="none" w:sz="0" w:space="0" w:color="auto"/>
      </w:divBdr>
    </w:div>
    <w:div w:id="63990436">
      <w:bodyDiv w:val="1"/>
      <w:marLeft w:val="0"/>
      <w:marRight w:val="0"/>
      <w:marTop w:val="0"/>
      <w:marBottom w:val="0"/>
      <w:divBdr>
        <w:top w:val="none" w:sz="0" w:space="0" w:color="auto"/>
        <w:left w:val="none" w:sz="0" w:space="0" w:color="auto"/>
        <w:bottom w:val="none" w:sz="0" w:space="0" w:color="auto"/>
        <w:right w:val="none" w:sz="0" w:space="0" w:color="auto"/>
      </w:divBdr>
    </w:div>
    <w:div w:id="64299927">
      <w:bodyDiv w:val="1"/>
      <w:marLeft w:val="0"/>
      <w:marRight w:val="0"/>
      <w:marTop w:val="0"/>
      <w:marBottom w:val="0"/>
      <w:divBdr>
        <w:top w:val="none" w:sz="0" w:space="0" w:color="auto"/>
        <w:left w:val="none" w:sz="0" w:space="0" w:color="auto"/>
        <w:bottom w:val="none" w:sz="0" w:space="0" w:color="auto"/>
        <w:right w:val="none" w:sz="0" w:space="0" w:color="auto"/>
      </w:divBdr>
    </w:div>
    <w:div w:id="66075153">
      <w:bodyDiv w:val="1"/>
      <w:marLeft w:val="0"/>
      <w:marRight w:val="0"/>
      <w:marTop w:val="0"/>
      <w:marBottom w:val="0"/>
      <w:divBdr>
        <w:top w:val="none" w:sz="0" w:space="0" w:color="auto"/>
        <w:left w:val="none" w:sz="0" w:space="0" w:color="auto"/>
        <w:bottom w:val="none" w:sz="0" w:space="0" w:color="auto"/>
        <w:right w:val="none" w:sz="0" w:space="0" w:color="auto"/>
      </w:divBdr>
    </w:div>
    <w:div w:id="79060894">
      <w:bodyDiv w:val="1"/>
      <w:marLeft w:val="0"/>
      <w:marRight w:val="0"/>
      <w:marTop w:val="0"/>
      <w:marBottom w:val="0"/>
      <w:divBdr>
        <w:top w:val="none" w:sz="0" w:space="0" w:color="auto"/>
        <w:left w:val="none" w:sz="0" w:space="0" w:color="auto"/>
        <w:bottom w:val="none" w:sz="0" w:space="0" w:color="auto"/>
        <w:right w:val="none" w:sz="0" w:space="0" w:color="auto"/>
      </w:divBdr>
    </w:div>
    <w:div w:id="80837440">
      <w:bodyDiv w:val="1"/>
      <w:marLeft w:val="0"/>
      <w:marRight w:val="0"/>
      <w:marTop w:val="0"/>
      <w:marBottom w:val="0"/>
      <w:divBdr>
        <w:top w:val="none" w:sz="0" w:space="0" w:color="auto"/>
        <w:left w:val="none" w:sz="0" w:space="0" w:color="auto"/>
        <w:bottom w:val="none" w:sz="0" w:space="0" w:color="auto"/>
        <w:right w:val="none" w:sz="0" w:space="0" w:color="auto"/>
      </w:divBdr>
    </w:div>
    <w:div w:id="81029323">
      <w:bodyDiv w:val="1"/>
      <w:marLeft w:val="0"/>
      <w:marRight w:val="0"/>
      <w:marTop w:val="0"/>
      <w:marBottom w:val="0"/>
      <w:divBdr>
        <w:top w:val="none" w:sz="0" w:space="0" w:color="auto"/>
        <w:left w:val="none" w:sz="0" w:space="0" w:color="auto"/>
        <w:bottom w:val="none" w:sz="0" w:space="0" w:color="auto"/>
        <w:right w:val="none" w:sz="0" w:space="0" w:color="auto"/>
      </w:divBdr>
    </w:div>
    <w:div w:id="90855913">
      <w:bodyDiv w:val="1"/>
      <w:marLeft w:val="0"/>
      <w:marRight w:val="0"/>
      <w:marTop w:val="0"/>
      <w:marBottom w:val="0"/>
      <w:divBdr>
        <w:top w:val="none" w:sz="0" w:space="0" w:color="auto"/>
        <w:left w:val="none" w:sz="0" w:space="0" w:color="auto"/>
        <w:bottom w:val="none" w:sz="0" w:space="0" w:color="auto"/>
        <w:right w:val="none" w:sz="0" w:space="0" w:color="auto"/>
      </w:divBdr>
      <w:divsChild>
        <w:div w:id="327173345">
          <w:marLeft w:val="480"/>
          <w:marRight w:val="0"/>
          <w:marTop w:val="0"/>
          <w:marBottom w:val="0"/>
          <w:divBdr>
            <w:top w:val="none" w:sz="0" w:space="0" w:color="auto"/>
            <w:left w:val="none" w:sz="0" w:space="0" w:color="auto"/>
            <w:bottom w:val="none" w:sz="0" w:space="0" w:color="auto"/>
            <w:right w:val="none" w:sz="0" w:space="0" w:color="auto"/>
          </w:divBdr>
        </w:div>
        <w:div w:id="1629824503">
          <w:marLeft w:val="480"/>
          <w:marRight w:val="0"/>
          <w:marTop w:val="0"/>
          <w:marBottom w:val="0"/>
          <w:divBdr>
            <w:top w:val="none" w:sz="0" w:space="0" w:color="auto"/>
            <w:left w:val="none" w:sz="0" w:space="0" w:color="auto"/>
            <w:bottom w:val="none" w:sz="0" w:space="0" w:color="auto"/>
            <w:right w:val="none" w:sz="0" w:space="0" w:color="auto"/>
          </w:divBdr>
        </w:div>
        <w:div w:id="583609286">
          <w:marLeft w:val="480"/>
          <w:marRight w:val="0"/>
          <w:marTop w:val="0"/>
          <w:marBottom w:val="0"/>
          <w:divBdr>
            <w:top w:val="none" w:sz="0" w:space="0" w:color="auto"/>
            <w:left w:val="none" w:sz="0" w:space="0" w:color="auto"/>
            <w:bottom w:val="none" w:sz="0" w:space="0" w:color="auto"/>
            <w:right w:val="none" w:sz="0" w:space="0" w:color="auto"/>
          </w:divBdr>
        </w:div>
        <w:div w:id="1867523283">
          <w:marLeft w:val="480"/>
          <w:marRight w:val="0"/>
          <w:marTop w:val="0"/>
          <w:marBottom w:val="0"/>
          <w:divBdr>
            <w:top w:val="none" w:sz="0" w:space="0" w:color="auto"/>
            <w:left w:val="none" w:sz="0" w:space="0" w:color="auto"/>
            <w:bottom w:val="none" w:sz="0" w:space="0" w:color="auto"/>
            <w:right w:val="none" w:sz="0" w:space="0" w:color="auto"/>
          </w:divBdr>
        </w:div>
        <w:div w:id="1159463513">
          <w:marLeft w:val="480"/>
          <w:marRight w:val="0"/>
          <w:marTop w:val="0"/>
          <w:marBottom w:val="0"/>
          <w:divBdr>
            <w:top w:val="none" w:sz="0" w:space="0" w:color="auto"/>
            <w:left w:val="none" w:sz="0" w:space="0" w:color="auto"/>
            <w:bottom w:val="none" w:sz="0" w:space="0" w:color="auto"/>
            <w:right w:val="none" w:sz="0" w:space="0" w:color="auto"/>
          </w:divBdr>
        </w:div>
        <w:div w:id="1844516692">
          <w:marLeft w:val="480"/>
          <w:marRight w:val="0"/>
          <w:marTop w:val="0"/>
          <w:marBottom w:val="0"/>
          <w:divBdr>
            <w:top w:val="none" w:sz="0" w:space="0" w:color="auto"/>
            <w:left w:val="none" w:sz="0" w:space="0" w:color="auto"/>
            <w:bottom w:val="none" w:sz="0" w:space="0" w:color="auto"/>
            <w:right w:val="none" w:sz="0" w:space="0" w:color="auto"/>
          </w:divBdr>
        </w:div>
        <w:div w:id="108742962">
          <w:marLeft w:val="480"/>
          <w:marRight w:val="0"/>
          <w:marTop w:val="0"/>
          <w:marBottom w:val="0"/>
          <w:divBdr>
            <w:top w:val="none" w:sz="0" w:space="0" w:color="auto"/>
            <w:left w:val="none" w:sz="0" w:space="0" w:color="auto"/>
            <w:bottom w:val="none" w:sz="0" w:space="0" w:color="auto"/>
            <w:right w:val="none" w:sz="0" w:space="0" w:color="auto"/>
          </w:divBdr>
        </w:div>
        <w:div w:id="79523748">
          <w:marLeft w:val="480"/>
          <w:marRight w:val="0"/>
          <w:marTop w:val="0"/>
          <w:marBottom w:val="0"/>
          <w:divBdr>
            <w:top w:val="none" w:sz="0" w:space="0" w:color="auto"/>
            <w:left w:val="none" w:sz="0" w:space="0" w:color="auto"/>
            <w:bottom w:val="none" w:sz="0" w:space="0" w:color="auto"/>
            <w:right w:val="none" w:sz="0" w:space="0" w:color="auto"/>
          </w:divBdr>
        </w:div>
        <w:div w:id="689189241">
          <w:marLeft w:val="480"/>
          <w:marRight w:val="0"/>
          <w:marTop w:val="0"/>
          <w:marBottom w:val="0"/>
          <w:divBdr>
            <w:top w:val="none" w:sz="0" w:space="0" w:color="auto"/>
            <w:left w:val="none" w:sz="0" w:space="0" w:color="auto"/>
            <w:bottom w:val="none" w:sz="0" w:space="0" w:color="auto"/>
            <w:right w:val="none" w:sz="0" w:space="0" w:color="auto"/>
          </w:divBdr>
        </w:div>
        <w:div w:id="2105952806">
          <w:marLeft w:val="480"/>
          <w:marRight w:val="0"/>
          <w:marTop w:val="0"/>
          <w:marBottom w:val="0"/>
          <w:divBdr>
            <w:top w:val="none" w:sz="0" w:space="0" w:color="auto"/>
            <w:left w:val="none" w:sz="0" w:space="0" w:color="auto"/>
            <w:bottom w:val="none" w:sz="0" w:space="0" w:color="auto"/>
            <w:right w:val="none" w:sz="0" w:space="0" w:color="auto"/>
          </w:divBdr>
        </w:div>
        <w:div w:id="871847090">
          <w:marLeft w:val="480"/>
          <w:marRight w:val="0"/>
          <w:marTop w:val="0"/>
          <w:marBottom w:val="0"/>
          <w:divBdr>
            <w:top w:val="none" w:sz="0" w:space="0" w:color="auto"/>
            <w:left w:val="none" w:sz="0" w:space="0" w:color="auto"/>
            <w:bottom w:val="none" w:sz="0" w:space="0" w:color="auto"/>
            <w:right w:val="none" w:sz="0" w:space="0" w:color="auto"/>
          </w:divBdr>
        </w:div>
        <w:div w:id="1025013496">
          <w:marLeft w:val="480"/>
          <w:marRight w:val="0"/>
          <w:marTop w:val="0"/>
          <w:marBottom w:val="0"/>
          <w:divBdr>
            <w:top w:val="none" w:sz="0" w:space="0" w:color="auto"/>
            <w:left w:val="none" w:sz="0" w:space="0" w:color="auto"/>
            <w:bottom w:val="none" w:sz="0" w:space="0" w:color="auto"/>
            <w:right w:val="none" w:sz="0" w:space="0" w:color="auto"/>
          </w:divBdr>
        </w:div>
        <w:div w:id="1286280145">
          <w:marLeft w:val="480"/>
          <w:marRight w:val="0"/>
          <w:marTop w:val="0"/>
          <w:marBottom w:val="0"/>
          <w:divBdr>
            <w:top w:val="none" w:sz="0" w:space="0" w:color="auto"/>
            <w:left w:val="none" w:sz="0" w:space="0" w:color="auto"/>
            <w:bottom w:val="none" w:sz="0" w:space="0" w:color="auto"/>
            <w:right w:val="none" w:sz="0" w:space="0" w:color="auto"/>
          </w:divBdr>
        </w:div>
        <w:div w:id="304816161">
          <w:marLeft w:val="480"/>
          <w:marRight w:val="0"/>
          <w:marTop w:val="0"/>
          <w:marBottom w:val="0"/>
          <w:divBdr>
            <w:top w:val="none" w:sz="0" w:space="0" w:color="auto"/>
            <w:left w:val="none" w:sz="0" w:space="0" w:color="auto"/>
            <w:bottom w:val="none" w:sz="0" w:space="0" w:color="auto"/>
            <w:right w:val="none" w:sz="0" w:space="0" w:color="auto"/>
          </w:divBdr>
        </w:div>
        <w:div w:id="1199706004">
          <w:marLeft w:val="480"/>
          <w:marRight w:val="0"/>
          <w:marTop w:val="0"/>
          <w:marBottom w:val="0"/>
          <w:divBdr>
            <w:top w:val="none" w:sz="0" w:space="0" w:color="auto"/>
            <w:left w:val="none" w:sz="0" w:space="0" w:color="auto"/>
            <w:bottom w:val="none" w:sz="0" w:space="0" w:color="auto"/>
            <w:right w:val="none" w:sz="0" w:space="0" w:color="auto"/>
          </w:divBdr>
        </w:div>
        <w:div w:id="919607629">
          <w:marLeft w:val="480"/>
          <w:marRight w:val="0"/>
          <w:marTop w:val="0"/>
          <w:marBottom w:val="0"/>
          <w:divBdr>
            <w:top w:val="none" w:sz="0" w:space="0" w:color="auto"/>
            <w:left w:val="none" w:sz="0" w:space="0" w:color="auto"/>
            <w:bottom w:val="none" w:sz="0" w:space="0" w:color="auto"/>
            <w:right w:val="none" w:sz="0" w:space="0" w:color="auto"/>
          </w:divBdr>
        </w:div>
        <w:div w:id="976186297">
          <w:marLeft w:val="480"/>
          <w:marRight w:val="0"/>
          <w:marTop w:val="0"/>
          <w:marBottom w:val="0"/>
          <w:divBdr>
            <w:top w:val="none" w:sz="0" w:space="0" w:color="auto"/>
            <w:left w:val="none" w:sz="0" w:space="0" w:color="auto"/>
            <w:bottom w:val="none" w:sz="0" w:space="0" w:color="auto"/>
            <w:right w:val="none" w:sz="0" w:space="0" w:color="auto"/>
          </w:divBdr>
        </w:div>
        <w:div w:id="803887927">
          <w:marLeft w:val="480"/>
          <w:marRight w:val="0"/>
          <w:marTop w:val="0"/>
          <w:marBottom w:val="0"/>
          <w:divBdr>
            <w:top w:val="none" w:sz="0" w:space="0" w:color="auto"/>
            <w:left w:val="none" w:sz="0" w:space="0" w:color="auto"/>
            <w:bottom w:val="none" w:sz="0" w:space="0" w:color="auto"/>
            <w:right w:val="none" w:sz="0" w:space="0" w:color="auto"/>
          </w:divBdr>
        </w:div>
        <w:div w:id="454180938">
          <w:marLeft w:val="480"/>
          <w:marRight w:val="0"/>
          <w:marTop w:val="0"/>
          <w:marBottom w:val="0"/>
          <w:divBdr>
            <w:top w:val="none" w:sz="0" w:space="0" w:color="auto"/>
            <w:left w:val="none" w:sz="0" w:space="0" w:color="auto"/>
            <w:bottom w:val="none" w:sz="0" w:space="0" w:color="auto"/>
            <w:right w:val="none" w:sz="0" w:space="0" w:color="auto"/>
          </w:divBdr>
        </w:div>
        <w:div w:id="296957371">
          <w:marLeft w:val="480"/>
          <w:marRight w:val="0"/>
          <w:marTop w:val="0"/>
          <w:marBottom w:val="0"/>
          <w:divBdr>
            <w:top w:val="none" w:sz="0" w:space="0" w:color="auto"/>
            <w:left w:val="none" w:sz="0" w:space="0" w:color="auto"/>
            <w:bottom w:val="none" w:sz="0" w:space="0" w:color="auto"/>
            <w:right w:val="none" w:sz="0" w:space="0" w:color="auto"/>
          </w:divBdr>
        </w:div>
        <w:div w:id="1613122756">
          <w:marLeft w:val="480"/>
          <w:marRight w:val="0"/>
          <w:marTop w:val="0"/>
          <w:marBottom w:val="0"/>
          <w:divBdr>
            <w:top w:val="none" w:sz="0" w:space="0" w:color="auto"/>
            <w:left w:val="none" w:sz="0" w:space="0" w:color="auto"/>
            <w:bottom w:val="none" w:sz="0" w:space="0" w:color="auto"/>
            <w:right w:val="none" w:sz="0" w:space="0" w:color="auto"/>
          </w:divBdr>
        </w:div>
        <w:div w:id="1267424631">
          <w:marLeft w:val="480"/>
          <w:marRight w:val="0"/>
          <w:marTop w:val="0"/>
          <w:marBottom w:val="0"/>
          <w:divBdr>
            <w:top w:val="none" w:sz="0" w:space="0" w:color="auto"/>
            <w:left w:val="none" w:sz="0" w:space="0" w:color="auto"/>
            <w:bottom w:val="none" w:sz="0" w:space="0" w:color="auto"/>
            <w:right w:val="none" w:sz="0" w:space="0" w:color="auto"/>
          </w:divBdr>
        </w:div>
        <w:div w:id="1744134971">
          <w:marLeft w:val="480"/>
          <w:marRight w:val="0"/>
          <w:marTop w:val="0"/>
          <w:marBottom w:val="0"/>
          <w:divBdr>
            <w:top w:val="none" w:sz="0" w:space="0" w:color="auto"/>
            <w:left w:val="none" w:sz="0" w:space="0" w:color="auto"/>
            <w:bottom w:val="none" w:sz="0" w:space="0" w:color="auto"/>
            <w:right w:val="none" w:sz="0" w:space="0" w:color="auto"/>
          </w:divBdr>
        </w:div>
        <w:div w:id="1329670687">
          <w:marLeft w:val="480"/>
          <w:marRight w:val="0"/>
          <w:marTop w:val="0"/>
          <w:marBottom w:val="0"/>
          <w:divBdr>
            <w:top w:val="none" w:sz="0" w:space="0" w:color="auto"/>
            <w:left w:val="none" w:sz="0" w:space="0" w:color="auto"/>
            <w:bottom w:val="none" w:sz="0" w:space="0" w:color="auto"/>
            <w:right w:val="none" w:sz="0" w:space="0" w:color="auto"/>
          </w:divBdr>
        </w:div>
        <w:div w:id="990401126">
          <w:marLeft w:val="480"/>
          <w:marRight w:val="0"/>
          <w:marTop w:val="0"/>
          <w:marBottom w:val="0"/>
          <w:divBdr>
            <w:top w:val="none" w:sz="0" w:space="0" w:color="auto"/>
            <w:left w:val="none" w:sz="0" w:space="0" w:color="auto"/>
            <w:bottom w:val="none" w:sz="0" w:space="0" w:color="auto"/>
            <w:right w:val="none" w:sz="0" w:space="0" w:color="auto"/>
          </w:divBdr>
        </w:div>
        <w:div w:id="347145779">
          <w:marLeft w:val="480"/>
          <w:marRight w:val="0"/>
          <w:marTop w:val="0"/>
          <w:marBottom w:val="0"/>
          <w:divBdr>
            <w:top w:val="none" w:sz="0" w:space="0" w:color="auto"/>
            <w:left w:val="none" w:sz="0" w:space="0" w:color="auto"/>
            <w:bottom w:val="none" w:sz="0" w:space="0" w:color="auto"/>
            <w:right w:val="none" w:sz="0" w:space="0" w:color="auto"/>
          </w:divBdr>
        </w:div>
        <w:div w:id="1197423514">
          <w:marLeft w:val="480"/>
          <w:marRight w:val="0"/>
          <w:marTop w:val="0"/>
          <w:marBottom w:val="0"/>
          <w:divBdr>
            <w:top w:val="none" w:sz="0" w:space="0" w:color="auto"/>
            <w:left w:val="none" w:sz="0" w:space="0" w:color="auto"/>
            <w:bottom w:val="none" w:sz="0" w:space="0" w:color="auto"/>
            <w:right w:val="none" w:sz="0" w:space="0" w:color="auto"/>
          </w:divBdr>
        </w:div>
        <w:div w:id="1579483432">
          <w:marLeft w:val="480"/>
          <w:marRight w:val="0"/>
          <w:marTop w:val="0"/>
          <w:marBottom w:val="0"/>
          <w:divBdr>
            <w:top w:val="none" w:sz="0" w:space="0" w:color="auto"/>
            <w:left w:val="none" w:sz="0" w:space="0" w:color="auto"/>
            <w:bottom w:val="none" w:sz="0" w:space="0" w:color="auto"/>
            <w:right w:val="none" w:sz="0" w:space="0" w:color="auto"/>
          </w:divBdr>
        </w:div>
        <w:div w:id="1113014917">
          <w:marLeft w:val="480"/>
          <w:marRight w:val="0"/>
          <w:marTop w:val="0"/>
          <w:marBottom w:val="0"/>
          <w:divBdr>
            <w:top w:val="none" w:sz="0" w:space="0" w:color="auto"/>
            <w:left w:val="none" w:sz="0" w:space="0" w:color="auto"/>
            <w:bottom w:val="none" w:sz="0" w:space="0" w:color="auto"/>
            <w:right w:val="none" w:sz="0" w:space="0" w:color="auto"/>
          </w:divBdr>
        </w:div>
        <w:div w:id="1883975935">
          <w:marLeft w:val="480"/>
          <w:marRight w:val="0"/>
          <w:marTop w:val="0"/>
          <w:marBottom w:val="0"/>
          <w:divBdr>
            <w:top w:val="none" w:sz="0" w:space="0" w:color="auto"/>
            <w:left w:val="none" w:sz="0" w:space="0" w:color="auto"/>
            <w:bottom w:val="none" w:sz="0" w:space="0" w:color="auto"/>
            <w:right w:val="none" w:sz="0" w:space="0" w:color="auto"/>
          </w:divBdr>
        </w:div>
        <w:div w:id="598366763">
          <w:marLeft w:val="480"/>
          <w:marRight w:val="0"/>
          <w:marTop w:val="0"/>
          <w:marBottom w:val="0"/>
          <w:divBdr>
            <w:top w:val="none" w:sz="0" w:space="0" w:color="auto"/>
            <w:left w:val="none" w:sz="0" w:space="0" w:color="auto"/>
            <w:bottom w:val="none" w:sz="0" w:space="0" w:color="auto"/>
            <w:right w:val="none" w:sz="0" w:space="0" w:color="auto"/>
          </w:divBdr>
        </w:div>
        <w:div w:id="120881079">
          <w:marLeft w:val="480"/>
          <w:marRight w:val="0"/>
          <w:marTop w:val="0"/>
          <w:marBottom w:val="0"/>
          <w:divBdr>
            <w:top w:val="none" w:sz="0" w:space="0" w:color="auto"/>
            <w:left w:val="none" w:sz="0" w:space="0" w:color="auto"/>
            <w:bottom w:val="none" w:sz="0" w:space="0" w:color="auto"/>
            <w:right w:val="none" w:sz="0" w:space="0" w:color="auto"/>
          </w:divBdr>
        </w:div>
        <w:div w:id="2050493235">
          <w:marLeft w:val="480"/>
          <w:marRight w:val="0"/>
          <w:marTop w:val="0"/>
          <w:marBottom w:val="0"/>
          <w:divBdr>
            <w:top w:val="none" w:sz="0" w:space="0" w:color="auto"/>
            <w:left w:val="none" w:sz="0" w:space="0" w:color="auto"/>
            <w:bottom w:val="none" w:sz="0" w:space="0" w:color="auto"/>
            <w:right w:val="none" w:sz="0" w:space="0" w:color="auto"/>
          </w:divBdr>
        </w:div>
        <w:div w:id="780538580">
          <w:marLeft w:val="480"/>
          <w:marRight w:val="0"/>
          <w:marTop w:val="0"/>
          <w:marBottom w:val="0"/>
          <w:divBdr>
            <w:top w:val="none" w:sz="0" w:space="0" w:color="auto"/>
            <w:left w:val="none" w:sz="0" w:space="0" w:color="auto"/>
            <w:bottom w:val="none" w:sz="0" w:space="0" w:color="auto"/>
            <w:right w:val="none" w:sz="0" w:space="0" w:color="auto"/>
          </w:divBdr>
        </w:div>
        <w:div w:id="1804495822">
          <w:marLeft w:val="480"/>
          <w:marRight w:val="0"/>
          <w:marTop w:val="0"/>
          <w:marBottom w:val="0"/>
          <w:divBdr>
            <w:top w:val="none" w:sz="0" w:space="0" w:color="auto"/>
            <w:left w:val="none" w:sz="0" w:space="0" w:color="auto"/>
            <w:bottom w:val="none" w:sz="0" w:space="0" w:color="auto"/>
            <w:right w:val="none" w:sz="0" w:space="0" w:color="auto"/>
          </w:divBdr>
        </w:div>
        <w:div w:id="1713337685">
          <w:marLeft w:val="480"/>
          <w:marRight w:val="0"/>
          <w:marTop w:val="0"/>
          <w:marBottom w:val="0"/>
          <w:divBdr>
            <w:top w:val="none" w:sz="0" w:space="0" w:color="auto"/>
            <w:left w:val="none" w:sz="0" w:space="0" w:color="auto"/>
            <w:bottom w:val="none" w:sz="0" w:space="0" w:color="auto"/>
            <w:right w:val="none" w:sz="0" w:space="0" w:color="auto"/>
          </w:divBdr>
        </w:div>
        <w:div w:id="2138066503">
          <w:marLeft w:val="480"/>
          <w:marRight w:val="0"/>
          <w:marTop w:val="0"/>
          <w:marBottom w:val="0"/>
          <w:divBdr>
            <w:top w:val="none" w:sz="0" w:space="0" w:color="auto"/>
            <w:left w:val="none" w:sz="0" w:space="0" w:color="auto"/>
            <w:bottom w:val="none" w:sz="0" w:space="0" w:color="auto"/>
            <w:right w:val="none" w:sz="0" w:space="0" w:color="auto"/>
          </w:divBdr>
        </w:div>
        <w:div w:id="1321735249">
          <w:marLeft w:val="480"/>
          <w:marRight w:val="0"/>
          <w:marTop w:val="0"/>
          <w:marBottom w:val="0"/>
          <w:divBdr>
            <w:top w:val="none" w:sz="0" w:space="0" w:color="auto"/>
            <w:left w:val="none" w:sz="0" w:space="0" w:color="auto"/>
            <w:bottom w:val="none" w:sz="0" w:space="0" w:color="auto"/>
            <w:right w:val="none" w:sz="0" w:space="0" w:color="auto"/>
          </w:divBdr>
        </w:div>
        <w:div w:id="1744137083">
          <w:marLeft w:val="480"/>
          <w:marRight w:val="0"/>
          <w:marTop w:val="0"/>
          <w:marBottom w:val="0"/>
          <w:divBdr>
            <w:top w:val="none" w:sz="0" w:space="0" w:color="auto"/>
            <w:left w:val="none" w:sz="0" w:space="0" w:color="auto"/>
            <w:bottom w:val="none" w:sz="0" w:space="0" w:color="auto"/>
            <w:right w:val="none" w:sz="0" w:space="0" w:color="auto"/>
          </w:divBdr>
        </w:div>
      </w:divsChild>
    </w:div>
    <w:div w:id="91777824">
      <w:bodyDiv w:val="1"/>
      <w:marLeft w:val="0"/>
      <w:marRight w:val="0"/>
      <w:marTop w:val="0"/>
      <w:marBottom w:val="0"/>
      <w:divBdr>
        <w:top w:val="none" w:sz="0" w:space="0" w:color="auto"/>
        <w:left w:val="none" w:sz="0" w:space="0" w:color="auto"/>
        <w:bottom w:val="none" w:sz="0" w:space="0" w:color="auto"/>
        <w:right w:val="none" w:sz="0" w:space="0" w:color="auto"/>
      </w:divBdr>
    </w:div>
    <w:div w:id="99376346">
      <w:bodyDiv w:val="1"/>
      <w:marLeft w:val="0"/>
      <w:marRight w:val="0"/>
      <w:marTop w:val="0"/>
      <w:marBottom w:val="0"/>
      <w:divBdr>
        <w:top w:val="none" w:sz="0" w:space="0" w:color="auto"/>
        <w:left w:val="none" w:sz="0" w:space="0" w:color="auto"/>
        <w:bottom w:val="none" w:sz="0" w:space="0" w:color="auto"/>
        <w:right w:val="none" w:sz="0" w:space="0" w:color="auto"/>
      </w:divBdr>
    </w:div>
    <w:div w:id="107550521">
      <w:bodyDiv w:val="1"/>
      <w:marLeft w:val="0"/>
      <w:marRight w:val="0"/>
      <w:marTop w:val="0"/>
      <w:marBottom w:val="0"/>
      <w:divBdr>
        <w:top w:val="none" w:sz="0" w:space="0" w:color="auto"/>
        <w:left w:val="none" w:sz="0" w:space="0" w:color="auto"/>
        <w:bottom w:val="none" w:sz="0" w:space="0" w:color="auto"/>
        <w:right w:val="none" w:sz="0" w:space="0" w:color="auto"/>
      </w:divBdr>
    </w:div>
    <w:div w:id="109714762">
      <w:bodyDiv w:val="1"/>
      <w:marLeft w:val="0"/>
      <w:marRight w:val="0"/>
      <w:marTop w:val="0"/>
      <w:marBottom w:val="0"/>
      <w:divBdr>
        <w:top w:val="none" w:sz="0" w:space="0" w:color="auto"/>
        <w:left w:val="none" w:sz="0" w:space="0" w:color="auto"/>
        <w:bottom w:val="none" w:sz="0" w:space="0" w:color="auto"/>
        <w:right w:val="none" w:sz="0" w:space="0" w:color="auto"/>
      </w:divBdr>
    </w:div>
    <w:div w:id="110561360">
      <w:bodyDiv w:val="1"/>
      <w:marLeft w:val="0"/>
      <w:marRight w:val="0"/>
      <w:marTop w:val="0"/>
      <w:marBottom w:val="0"/>
      <w:divBdr>
        <w:top w:val="none" w:sz="0" w:space="0" w:color="auto"/>
        <w:left w:val="none" w:sz="0" w:space="0" w:color="auto"/>
        <w:bottom w:val="none" w:sz="0" w:space="0" w:color="auto"/>
        <w:right w:val="none" w:sz="0" w:space="0" w:color="auto"/>
      </w:divBdr>
      <w:divsChild>
        <w:div w:id="856581040">
          <w:marLeft w:val="480"/>
          <w:marRight w:val="0"/>
          <w:marTop w:val="0"/>
          <w:marBottom w:val="0"/>
          <w:divBdr>
            <w:top w:val="none" w:sz="0" w:space="0" w:color="auto"/>
            <w:left w:val="none" w:sz="0" w:space="0" w:color="auto"/>
            <w:bottom w:val="none" w:sz="0" w:space="0" w:color="auto"/>
            <w:right w:val="none" w:sz="0" w:space="0" w:color="auto"/>
          </w:divBdr>
        </w:div>
        <w:div w:id="1369913073">
          <w:marLeft w:val="480"/>
          <w:marRight w:val="0"/>
          <w:marTop w:val="0"/>
          <w:marBottom w:val="0"/>
          <w:divBdr>
            <w:top w:val="none" w:sz="0" w:space="0" w:color="auto"/>
            <w:left w:val="none" w:sz="0" w:space="0" w:color="auto"/>
            <w:bottom w:val="none" w:sz="0" w:space="0" w:color="auto"/>
            <w:right w:val="none" w:sz="0" w:space="0" w:color="auto"/>
          </w:divBdr>
        </w:div>
        <w:div w:id="1294336726">
          <w:marLeft w:val="480"/>
          <w:marRight w:val="0"/>
          <w:marTop w:val="0"/>
          <w:marBottom w:val="0"/>
          <w:divBdr>
            <w:top w:val="none" w:sz="0" w:space="0" w:color="auto"/>
            <w:left w:val="none" w:sz="0" w:space="0" w:color="auto"/>
            <w:bottom w:val="none" w:sz="0" w:space="0" w:color="auto"/>
            <w:right w:val="none" w:sz="0" w:space="0" w:color="auto"/>
          </w:divBdr>
        </w:div>
        <w:div w:id="1200821177">
          <w:marLeft w:val="480"/>
          <w:marRight w:val="0"/>
          <w:marTop w:val="0"/>
          <w:marBottom w:val="0"/>
          <w:divBdr>
            <w:top w:val="none" w:sz="0" w:space="0" w:color="auto"/>
            <w:left w:val="none" w:sz="0" w:space="0" w:color="auto"/>
            <w:bottom w:val="none" w:sz="0" w:space="0" w:color="auto"/>
            <w:right w:val="none" w:sz="0" w:space="0" w:color="auto"/>
          </w:divBdr>
        </w:div>
        <w:div w:id="1183470163">
          <w:marLeft w:val="480"/>
          <w:marRight w:val="0"/>
          <w:marTop w:val="0"/>
          <w:marBottom w:val="0"/>
          <w:divBdr>
            <w:top w:val="none" w:sz="0" w:space="0" w:color="auto"/>
            <w:left w:val="none" w:sz="0" w:space="0" w:color="auto"/>
            <w:bottom w:val="none" w:sz="0" w:space="0" w:color="auto"/>
            <w:right w:val="none" w:sz="0" w:space="0" w:color="auto"/>
          </w:divBdr>
        </w:div>
        <w:div w:id="488789850">
          <w:marLeft w:val="480"/>
          <w:marRight w:val="0"/>
          <w:marTop w:val="0"/>
          <w:marBottom w:val="0"/>
          <w:divBdr>
            <w:top w:val="none" w:sz="0" w:space="0" w:color="auto"/>
            <w:left w:val="none" w:sz="0" w:space="0" w:color="auto"/>
            <w:bottom w:val="none" w:sz="0" w:space="0" w:color="auto"/>
            <w:right w:val="none" w:sz="0" w:space="0" w:color="auto"/>
          </w:divBdr>
        </w:div>
        <w:div w:id="641622496">
          <w:marLeft w:val="480"/>
          <w:marRight w:val="0"/>
          <w:marTop w:val="0"/>
          <w:marBottom w:val="0"/>
          <w:divBdr>
            <w:top w:val="none" w:sz="0" w:space="0" w:color="auto"/>
            <w:left w:val="none" w:sz="0" w:space="0" w:color="auto"/>
            <w:bottom w:val="none" w:sz="0" w:space="0" w:color="auto"/>
            <w:right w:val="none" w:sz="0" w:space="0" w:color="auto"/>
          </w:divBdr>
        </w:div>
        <w:div w:id="367726955">
          <w:marLeft w:val="480"/>
          <w:marRight w:val="0"/>
          <w:marTop w:val="0"/>
          <w:marBottom w:val="0"/>
          <w:divBdr>
            <w:top w:val="none" w:sz="0" w:space="0" w:color="auto"/>
            <w:left w:val="none" w:sz="0" w:space="0" w:color="auto"/>
            <w:bottom w:val="none" w:sz="0" w:space="0" w:color="auto"/>
            <w:right w:val="none" w:sz="0" w:space="0" w:color="auto"/>
          </w:divBdr>
        </w:div>
        <w:div w:id="1754473898">
          <w:marLeft w:val="480"/>
          <w:marRight w:val="0"/>
          <w:marTop w:val="0"/>
          <w:marBottom w:val="0"/>
          <w:divBdr>
            <w:top w:val="none" w:sz="0" w:space="0" w:color="auto"/>
            <w:left w:val="none" w:sz="0" w:space="0" w:color="auto"/>
            <w:bottom w:val="none" w:sz="0" w:space="0" w:color="auto"/>
            <w:right w:val="none" w:sz="0" w:space="0" w:color="auto"/>
          </w:divBdr>
        </w:div>
        <w:div w:id="818036956">
          <w:marLeft w:val="480"/>
          <w:marRight w:val="0"/>
          <w:marTop w:val="0"/>
          <w:marBottom w:val="0"/>
          <w:divBdr>
            <w:top w:val="none" w:sz="0" w:space="0" w:color="auto"/>
            <w:left w:val="none" w:sz="0" w:space="0" w:color="auto"/>
            <w:bottom w:val="none" w:sz="0" w:space="0" w:color="auto"/>
            <w:right w:val="none" w:sz="0" w:space="0" w:color="auto"/>
          </w:divBdr>
        </w:div>
        <w:div w:id="1618246505">
          <w:marLeft w:val="480"/>
          <w:marRight w:val="0"/>
          <w:marTop w:val="0"/>
          <w:marBottom w:val="0"/>
          <w:divBdr>
            <w:top w:val="none" w:sz="0" w:space="0" w:color="auto"/>
            <w:left w:val="none" w:sz="0" w:space="0" w:color="auto"/>
            <w:bottom w:val="none" w:sz="0" w:space="0" w:color="auto"/>
            <w:right w:val="none" w:sz="0" w:space="0" w:color="auto"/>
          </w:divBdr>
        </w:div>
        <w:div w:id="165361804">
          <w:marLeft w:val="480"/>
          <w:marRight w:val="0"/>
          <w:marTop w:val="0"/>
          <w:marBottom w:val="0"/>
          <w:divBdr>
            <w:top w:val="none" w:sz="0" w:space="0" w:color="auto"/>
            <w:left w:val="none" w:sz="0" w:space="0" w:color="auto"/>
            <w:bottom w:val="none" w:sz="0" w:space="0" w:color="auto"/>
            <w:right w:val="none" w:sz="0" w:space="0" w:color="auto"/>
          </w:divBdr>
        </w:div>
        <w:div w:id="888227530">
          <w:marLeft w:val="480"/>
          <w:marRight w:val="0"/>
          <w:marTop w:val="0"/>
          <w:marBottom w:val="0"/>
          <w:divBdr>
            <w:top w:val="none" w:sz="0" w:space="0" w:color="auto"/>
            <w:left w:val="none" w:sz="0" w:space="0" w:color="auto"/>
            <w:bottom w:val="none" w:sz="0" w:space="0" w:color="auto"/>
            <w:right w:val="none" w:sz="0" w:space="0" w:color="auto"/>
          </w:divBdr>
        </w:div>
        <w:div w:id="1320890969">
          <w:marLeft w:val="480"/>
          <w:marRight w:val="0"/>
          <w:marTop w:val="0"/>
          <w:marBottom w:val="0"/>
          <w:divBdr>
            <w:top w:val="none" w:sz="0" w:space="0" w:color="auto"/>
            <w:left w:val="none" w:sz="0" w:space="0" w:color="auto"/>
            <w:bottom w:val="none" w:sz="0" w:space="0" w:color="auto"/>
            <w:right w:val="none" w:sz="0" w:space="0" w:color="auto"/>
          </w:divBdr>
        </w:div>
        <w:div w:id="173031073">
          <w:marLeft w:val="480"/>
          <w:marRight w:val="0"/>
          <w:marTop w:val="0"/>
          <w:marBottom w:val="0"/>
          <w:divBdr>
            <w:top w:val="none" w:sz="0" w:space="0" w:color="auto"/>
            <w:left w:val="none" w:sz="0" w:space="0" w:color="auto"/>
            <w:bottom w:val="none" w:sz="0" w:space="0" w:color="auto"/>
            <w:right w:val="none" w:sz="0" w:space="0" w:color="auto"/>
          </w:divBdr>
        </w:div>
        <w:div w:id="798913615">
          <w:marLeft w:val="480"/>
          <w:marRight w:val="0"/>
          <w:marTop w:val="0"/>
          <w:marBottom w:val="0"/>
          <w:divBdr>
            <w:top w:val="none" w:sz="0" w:space="0" w:color="auto"/>
            <w:left w:val="none" w:sz="0" w:space="0" w:color="auto"/>
            <w:bottom w:val="none" w:sz="0" w:space="0" w:color="auto"/>
            <w:right w:val="none" w:sz="0" w:space="0" w:color="auto"/>
          </w:divBdr>
        </w:div>
        <w:div w:id="1627932369">
          <w:marLeft w:val="480"/>
          <w:marRight w:val="0"/>
          <w:marTop w:val="0"/>
          <w:marBottom w:val="0"/>
          <w:divBdr>
            <w:top w:val="none" w:sz="0" w:space="0" w:color="auto"/>
            <w:left w:val="none" w:sz="0" w:space="0" w:color="auto"/>
            <w:bottom w:val="none" w:sz="0" w:space="0" w:color="auto"/>
            <w:right w:val="none" w:sz="0" w:space="0" w:color="auto"/>
          </w:divBdr>
        </w:div>
        <w:div w:id="432014612">
          <w:marLeft w:val="480"/>
          <w:marRight w:val="0"/>
          <w:marTop w:val="0"/>
          <w:marBottom w:val="0"/>
          <w:divBdr>
            <w:top w:val="none" w:sz="0" w:space="0" w:color="auto"/>
            <w:left w:val="none" w:sz="0" w:space="0" w:color="auto"/>
            <w:bottom w:val="none" w:sz="0" w:space="0" w:color="auto"/>
            <w:right w:val="none" w:sz="0" w:space="0" w:color="auto"/>
          </w:divBdr>
        </w:div>
        <w:div w:id="1077633366">
          <w:marLeft w:val="480"/>
          <w:marRight w:val="0"/>
          <w:marTop w:val="0"/>
          <w:marBottom w:val="0"/>
          <w:divBdr>
            <w:top w:val="none" w:sz="0" w:space="0" w:color="auto"/>
            <w:left w:val="none" w:sz="0" w:space="0" w:color="auto"/>
            <w:bottom w:val="none" w:sz="0" w:space="0" w:color="auto"/>
            <w:right w:val="none" w:sz="0" w:space="0" w:color="auto"/>
          </w:divBdr>
        </w:div>
        <w:div w:id="1465272128">
          <w:marLeft w:val="480"/>
          <w:marRight w:val="0"/>
          <w:marTop w:val="0"/>
          <w:marBottom w:val="0"/>
          <w:divBdr>
            <w:top w:val="none" w:sz="0" w:space="0" w:color="auto"/>
            <w:left w:val="none" w:sz="0" w:space="0" w:color="auto"/>
            <w:bottom w:val="none" w:sz="0" w:space="0" w:color="auto"/>
            <w:right w:val="none" w:sz="0" w:space="0" w:color="auto"/>
          </w:divBdr>
        </w:div>
        <w:div w:id="1537542845">
          <w:marLeft w:val="480"/>
          <w:marRight w:val="0"/>
          <w:marTop w:val="0"/>
          <w:marBottom w:val="0"/>
          <w:divBdr>
            <w:top w:val="none" w:sz="0" w:space="0" w:color="auto"/>
            <w:left w:val="none" w:sz="0" w:space="0" w:color="auto"/>
            <w:bottom w:val="none" w:sz="0" w:space="0" w:color="auto"/>
            <w:right w:val="none" w:sz="0" w:space="0" w:color="auto"/>
          </w:divBdr>
        </w:div>
        <w:div w:id="955216972">
          <w:marLeft w:val="480"/>
          <w:marRight w:val="0"/>
          <w:marTop w:val="0"/>
          <w:marBottom w:val="0"/>
          <w:divBdr>
            <w:top w:val="none" w:sz="0" w:space="0" w:color="auto"/>
            <w:left w:val="none" w:sz="0" w:space="0" w:color="auto"/>
            <w:bottom w:val="none" w:sz="0" w:space="0" w:color="auto"/>
            <w:right w:val="none" w:sz="0" w:space="0" w:color="auto"/>
          </w:divBdr>
        </w:div>
        <w:div w:id="16929083">
          <w:marLeft w:val="480"/>
          <w:marRight w:val="0"/>
          <w:marTop w:val="0"/>
          <w:marBottom w:val="0"/>
          <w:divBdr>
            <w:top w:val="none" w:sz="0" w:space="0" w:color="auto"/>
            <w:left w:val="none" w:sz="0" w:space="0" w:color="auto"/>
            <w:bottom w:val="none" w:sz="0" w:space="0" w:color="auto"/>
            <w:right w:val="none" w:sz="0" w:space="0" w:color="auto"/>
          </w:divBdr>
        </w:div>
        <w:div w:id="930433015">
          <w:marLeft w:val="480"/>
          <w:marRight w:val="0"/>
          <w:marTop w:val="0"/>
          <w:marBottom w:val="0"/>
          <w:divBdr>
            <w:top w:val="none" w:sz="0" w:space="0" w:color="auto"/>
            <w:left w:val="none" w:sz="0" w:space="0" w:color="auto"/>
            <w:bottom w:val="none" w:sz="0" w:space="0" w:color="auto"/>
            <w:right w:val="none" w:sz="0" w:space="0" w:color="auto"/>
          </w:divBdr>
        </w:div>
        <w:div w:id="576986201">
          <w:marLeft w:val="480"/>
          <w:marRight w:val="0"/>
          <w:marTop w:val="0"/>
          <w:marBottom w:val="0"/>
          <w:divBdr>
            <w:top w:val="none" w:sz="0" w:space="0" w:color="auto"/>
            <w:left w:val="none" w:sz="0" w:space="0" w:color="auto"/>
            <w:bottom w:val="none" w:sz="0" w:space="0" w:color="auto"/>
            <w:right w:val="none" w:sz="0" w:space="0" w:color="auto"/>
          </w:divBdr>
        </w:div>
        <w:div w:id="395010684">
          <w:marLeft w:val="480"/>
          <w:marRight w:val="0"/>
          <w:marTop w:val="0"/>
          <w:marBottom w:val="0"/>
          <w:divBdr>
            <w:top w:val="none" w:sz="0" w:space="0" w:color="auto"/>
            <w:left w:val="none" w:sz="0" w:space="0" w:color="auto"/>
            <w:bottom w:val="none" w:sz="0" w:space="0" w:color="auto"/>
            <w:right w:val="none" w:sz="0" w:space="0" w:color="auto"/>
          </w:divBdr>
        </w:div>
        <w:div w:id="855537302">
          <w:marLeft w:val="480"/>
          <w:marRight w:val="0"/>
          <w:marTop w:val="0"/>
          <w:marBottom w:val="0"/>
          <w:divBdr>
            <w:top w:val="none" w:sz="0" w:space="0" w:color="auto"/>
            <w:left w:val="none" w:sz="0" w:space="0" w:color="auto"/>
            <w:bottom w:val="none" w:sz="0" w:space="0" w:color="auto"/>
            <w:right w:val="none" w:sz="0" w:space="0" w:color="auto"/>
          </w:divBdr>
        </w:div>
        <w:div w:id="2054696689">
          <w:marLeft w:val="480"/>
          <w:marRight w:val="0"/>
          <w:marTop w:val="0"/>
          <w:marBottom w:val="0"/>
          <w:divBdr>
            <w:top w:val="none" w:sz="0" w:space="0" w:color="auto"/>
            <w:left w:val="none" w:sz="0" w:space="0" w:color="auto"/>
            <w:bottom w:val="none" w:sz="0" w:space="0" w:color="auto"/>
            <w:right w:val="none" w:sz="0" w:space="0" w:color="auto"/>
          </w:divBdr>
        </w:div>
        <w:div w:id="1349068146">
          <w:marLeft w:val="480"/>
          <w:marRight w:val="0"/>
          <w:marTop w:val="0"/>
          <w:marBottom w:val="0"/>
          <w:divBdr>
            <w:top w:val="none" w:sz="0" w:space="0" w:color="auto"/>
            <w:left w:val="none" w:sz="0" w:space="0" w:color="auto"/>
            <w:bottom w:val="none" w:sz="0" w:space="0" w:color="auto"/>
            <w:right w:val="none" w:sz="0" w:space="0" w:color="auto"/>
          </w:divBdr>
        </w:div>
        <w:div w:id="395276130">
          <w:marLeft w:val="480"/>
          <w:marRight w:val="0"/>
          <w:marTop w:val="0"/>
          <w:marBottom w:val="0"/>
          <w:divBdr>
            <w:top w:val="none" w:sz="0" w:space="0" w:color="auto"/>
            <w:left w:val="none" w:sz="0" w:space="0" w:color="auto"/>
            <w:bottom w:val="none" w:sz="0" w:space="0" w:color="auto"/>
            <w:right w:val="none" w:sz="0" w:space="0" w:color="auto"/>
          </w:divBdr>
        </w:div>
        <w:div w:id="1204711926">
          <w:marLeft w:val="480"/>
          <w:marRight w:val="0"/>
          <w:marTop w:val="0"/>
          <w:marBottom w:val="0"/>
          <w:divBdr>
            <w:top w:val="none" w:sz="0" w:space="0" w:color="auto"/>
            <w:left w:val="none" w:sz="0" w:space="0" w:color="auto"/>
            <w:bottom w:val="none" w:sz="0" w:space="0" w:color="auto"/>
            <w:right w:val="none" w:sz="0" w:space="0" w:color="auto"/>
          </w:divBdr>
        </w:div>
        <w:div w:id="1460951192">
          <w:marLeft w:val="480"/>
          <w:marRight w:val="0"/>
          <w:marTop w:val="0"/>
          <w:marBottom w:val="0"/>
          <w:divBdr>
            <w:top w:val="none" w:sz="0" w:space="0" w:color="auto"/>
            <w:left w:val="none" w:sz="0" w:space="0" w:color="auto"/>
            <w:bottom w:val="none" w:sz="0" w:space="0" w:color="auto"/>
            <w:right w:val="none" w:sz="0" w:space="0" w:color="auto"/>
          </w:divBdr>
        </w:div>
        <w:div w:id="706487544">
          <w:marLeft w:val="480"/>
          <w:marRight w:val="0"/>
          <w:marTop w:val="0"/>
          <w:marBottom w:val="0"/>
          <w:divBdr>
            <w:top w:val="none" w:sz="0" w:space="0" w:color="auto"/>
            <w:left w:val="none" w:sz="0" w:space="0" w:color="auto"/>
            <w:bottom w:val="none" w:sz="0" w:space="0" w:color="auto"/>
            <w:right w:val="none" w:sz="0" w:space="0" w:color="auto"/>
          </w:divBdr>
        </w:div>
        <w:div w:id="1827044009">
          <w:marLeft w:val="480"/>
          <w:marRight w:val="0"/>
          <w:marTop w:val="0"/>
          <w:marBottom w:val="0"/>
          <w:divBdr>
            <w:top w:val="none" w:sz="0" w:space="0" w:color="auto"/>
            <w:left w:val="none" w:sz="0" w:space="0" w:color="auto"/>
            <w:bottom w:val="none" w:sz="0" w:space="0" w:color="auto"/>
            <w:right w:val="none" w:sz="0" w:space="0" w:color="auto"/>
          </w:divBdr>
        </w:div>
        <w:div w:id="2090996729">
          <w:marLeft w:val="480"/>
          <w:marRight w:val="0"/>
          <w:marTop w:val="0"/>
          <w:marBottom w:val="0"/>
          <w:divBdr>
            <w:top w:val="none" w:sz="0" w:space="0" w:color="auto"/>
            <w:left w:val="none" w:sz="0" w:space="0" w:color="auto"/>
            <w:bottom w:val="none" w:sz="0" w:space="0" w:color="auto"/>
            <w:right w:val="none" w:sz="0" w:space="0" w:color="auto"/>
          </w:divBdr>
        </w:div>
        <w:div w:id="1120951829">
          <w:marLeft w:val="480"/>
          <w:marRight w:val="0"/>
          <w:marTop w:val="0"/>
          <w:marBottom w:val="0"/>
          <w:divBdr>
            <w:top w:val="none" w:sz="0" w:space="0" w:color="auto"/>
            <w:left w:val="none" w:sz="0" w:space="0" w:color="auto"/>
            <w:bottom w:val="none" w:sz="0" w:space="0" w:color="auto"/>
            <w:right w:val="none" w:sz="0" w:space="0" w:color="auto"/>
          </w:divBdr>
        </w:div>
        <w:div w:id="1178036273">
          <w:marLeft w:val="480"/>
          <w:marRight w:val="0"/>
          <w:marTop w:val="0"/>
          <w:marBottom w:val="0"/>
          <w:divBdr>
            <w:top w:val="none" w:sz="0" w:space="0" w:color="auto"/>
            <w:left w:val="none" w:sz="0" w:space="0" w:color="auto"/>
            <w:bottom w:val="none" w:sz="0" w:space="0" w:color="auto"/>
            <w:right w:val="none" w:sz="0" w:space="0" w:color="auto"/>
          </w:divBdr>
        </w:div>
        <w:div w:id="804738424">
          <w:marLeft w:val="480"/>
          <w:marRight w:val="0"/>
          <w:marTop w:val="0"/>
          <w:marBottom w:val="0"/>
          <w:divBdr>
            <w:top w:val="none" w:sz="0" w:space="0" w:color="auto"/>
            <w:left w:val="none" w:sz="0" w:space="0" w:color="auto"/>
            <w:bottom w:val="none" w:sz="0" w:space="0" w:color="auto"/>
            <w:right w:val="none" w:sz="0" w:space="0" w:color="auto"/>
          </w:divBdr>
        </w:div>
        <w:div w:id="1987860281">
          <w:marLeft w:val="480"/>
          <w:marRight w:val="0"/>
          <w:marTop w:val="0"/>
          <w:marBottom w:val="0"/>
          <w:divBdr>
            <w:top w:val="none" w:sz="0" w:space="0" w:color="auto"/>
            <w:left w:val="none" w:sz="0" w:space="0" w:color="auto"/>
            <w:bottom w:val="none" w:sz="0" w:space="0" w:color="auto"/>
            <w:right w:val="none" w:sz="0" w:space="0" w:color="auto"/>
          </w:divBdr>
        </w:div>
      </w:divsChild>
    </w:div>
    <w:div w:id="128936138">
      <w:bodyDiv w:val="1"/>
      <w:marLeft w:val="0"/>
      <w:marRight w:val="0"/>
      <w:marTop w:val="0"/>
      <w:marBottom w:val="0"/>
      <w:divBdr>
        <w:top w:val="none" w:sz="0" w:space="0" w:color="auto"/>
        <w:left w:val="none" w:sz="0" w:space="0" w:color="auto"/>
        <w:bottom w:val="none" w:sz="0" w:space="0" w:color="auto"/>
        <w:right w:val="none" w:sz="0" w:space="0" w:color="auto"/>
      </w:divBdr>
    </w:div>
    <w:div w:id="134497417">
      <w:bodyDiv w:val="1"/>
      <w:marLeft w:val="0"/>
      <w:marRight w:val="0"/>
      <w:marTop w:val="0"/>
      <w:marBottom w:val="0"/>
      <w:divBdr>
        <w:top w:val="none" w:sz="0" w:space="0" w:color="auto"/>
        <w:left w:val="none" w:sz="0" w:space="0" w:color="auto"/>
        <w:bottom w:val="none" w:sz="0" w:space="0" w:color="auto"/>
        <w:right w:val="none" w:sz="0" w:space="0" w:color="auto"/>
      </w:divBdr>
    </w:div>
    <w:div w:id="143399200">
      <w:bodyDiv w:val="1"/>
      <w:marLeft w:val="0"/>
      <w:marRight w:val="0"/>
      <w:marTop w:val="0"/>
      <w:marBottom w:val="0"/>
      <w:divBdr>
        <w:top w:val="none" w:sz="0" w:space="0" w:color="auto"/>
        <w:left w:val="none" w:sz="0" w:space="0" w:color="auto"/>
        <w:bottom w:val="none" w:sz="0" w:space="0" w:color="auto"/>
        <w:right w:val="none" w:sz="0" w:space="0" w:color="auto"/>
      </w:divBdr>
    </w:div>
    <w:div w:id="143470918">
      <w:bodyDiv w:val="1"/>
      <w:marLeft w:val="0"/>
      <w:marRight w:val="0"/>
      <w:marTop w:val="0"/>
      <w:marBottom w:val="0"/>
      <w:divBdr>
        <w:top w:val="none" w:sz="0" w:space="0" w:color="auto"/>
        <w:left w:val="none" w:sz="0" w:space="0" w:color="auto"/>
        <w:bottom w:val="none" w:sz="0" w:space="0" w:color="auto"/>
        <w:right w:val="none" w:sz="0" w:space="0" w:color="auto"/>
      </w:divBdr>
      <w:divsChild>
        <w:div w:id="1181508376">
          <w:marLeft w:val="480"/>
          <w:marRight w:val="0"/>
          <w:marTop w:val="0"/>
          <w:marBottom w:val="0"/>
          <w:divBdr>
            <w:top w:val="none" w:sz="0" w:space="0" w:color="auto"/>
            <w:left w:val="none" w:sz="0" w:space="0" w:color="auto"/>
            <w:bottom w:val="none" w:sz="0" w:space="0" w:color="auto"/>
            <w:right w:val="none" w:sz="0" w:space="0" w:color="auto"/>
          </w:divBdr>
        </w:div>
        <w:div w:id="986015587">
          <w:marLeft w:val="480"/>
          <w:marRight w:val="0"/>
          <w:marTop w:val="0"/>
          <w:marBottom w:val="0"/>
          <w:divBdr>
            <w:top w:val="none" w:sz="0" w:space="0" w:color="auto"/>
            <w:left w:val="none" w:sz="0" w:space="0" w:color="auto"/>
            <w:bottom w:val="none" w:sz="0" w:space="0" w:color="auto"/>
            <w:right w:val="none" w:sz="0" w:space="0" w:color="auto"/>
          </w:divBdr>
        </w:div>
        <w:div w:id="2116173336">
          <w:marLeft w:val="480"/>
          <w:marRight w:val="0"/>
          <w:marTop w:val="0"/>
          <w:marBottom w:val="0"/>
          <w:divBdr>
            <w:top w:val="none" w:sz="0" w:space="0" w:color="auto"/>
            <w:left w:val="none" w:sz="0" w:space="0" w:color="auto"/>
            <w:bottom w:val="none" w:sz="0" w:space="0" w:color="auto"/>
            <w:right w:val="none" w:sz="0" w:space="0" w:color="auto"/>
          </w:divBdr>
        </w:div>
        <w:div w:id="863906727">
          <w:marLeft w:val="480"/>
          <w:marRight w:val="0"/>
          <w:marTop w:val="0"/>
          <w:marBottom w:val="0"/>
          <w:divBdr>
            <w:top w:val="none" w:sz="0" w:space="0" w:color="auto"/>
            <w:left w:val="none" w:sz="0" w:space="0" w:color="auto"/>
            <w:bottom w:val="none" w:sz="0" w:space="0" w:color="auto"/>
            <w:right w:val="none" w:sz="0" w:space="0" w:color="auto"/>
          </w:divBdr>
        </w:div>
        <w:div w:id="2093383255">
          <w:marLeft w:val="480"/>
          <w:marRight w:val="0"/>
          <w:marTop w:val="0"/>
          <w:marBottom w:val="0"/>
          <w:divBdr>
            <w:top w:val="none" w:sz="0" w:space="0" w:color="auto"/>
            <w:left w:val="none" w:sz="0" w:space="0" w:color="auto"/>
            <w:bottom w:val="none" w:sz="0" w:space="0" w:color="auto"/>
            <w:right w:val="none" w:sz="0" w:space="0" w:color="auto"/>
          </w:divBdr>
        </w:div>
        <w:div w:id="1728189448">
          <w:marLeft w:val="480"/>
          <w:marRight w:val="0"/>
          <w:marTop w:val="0"/>
          <w:marBottom w:val="0"/>
          <w:divBdr>
            <w:top w:val="none" w:sz="0" w:space="0" w:color="auto"/>
            <w:left w:val="none" w:sz="0" w:space="0" w:color="auto"/>
            <w:bottom w:val="none" w:sz="0" w:space="0" w:color="auto"/>
            <w:right w:val="none" w:sz="0" w:space="0" w:color="auto"/>
          </w:divBdr>
        </w:div>
        <w:div w:id="1281960632">
          <w:marLeft w:val="480"/>
          <w:marRight w:val="0"/>
          <w:marTop w:val="0"/>
          <w:marBottom w:val="0"/>
          <w:divBdr>
            <w:top w:val="none" w:sz="0" w:space="0" w:color="auto"/>
            <w:left w:val="none" w:sz="0" w:space="0" w:color="auto"/>
            <w:bottom w:val="none" w:sz="0" w:space="0" w:color="auto"/>
            <w:right w:val="none" w:sz="0" w:space="0" w:color="auto"/>
          </w:divBdr>
        </w:div>
        <w:div w:id="1274434704">
          <w:marLeft w:val="480"/>
          <w:marRight w:val="0"/>
          <w:marTop w:val="0"/>
          <w:marBottom w:val="0"/>
          <w:divBdr>
            <w:top w:val="none" w:sz="0" w:space="0" w:color="auto"/>
            <w:left w:val="none" w:sz="0" w:space="0" w:color="auto"/>
            <w:bottom w:val="none" w:sz="0" w:space="0" w:color="auto"/>
            <w:right w:val="none" w:sz="0" w:space="0" w:color="auto"/>
          </w:divBdr>
        </w:div>
        <w:div w:id="308291969">
          <w:marLeft w:val="480"/>
          <w:marRight w:val="0"/>
          <w:marTop w:val="0"/>
          <w:marBottom w:val="0"/>
          <w:divBdr>
            <w:top w:val="none" w:sz="0" w:space="0" w:color="auto"/>
            <w:left w:val="none" w:sz="0" w:space="0" w:color="auto"/>
            <w:bottom w:val="none" w:sz="0" w:space="0" w:color="auto"/>
            <w:right w:val="none" w:sz="0" w:space="0" w:color="auto"/>
          </w:divBdr>
        </w:div>
        <w:div w:id="1631518725">
          <w:marLeft w:val="480"/>
          <w:marRight w:val="0"/>
          <w:marTop w:val="0"/>
          <w:marBottom w:val="0"/>
          <w:divBdr>
            <w:top w:val="none" w:sz="0" w:space="0" w:color="auto"/>
            <w:left w:val="none" w:sz="0" w:space="0" w:color="auto"/>
            <w:bottom w:val="none" w:sz="0" w:space="0" w:color="auto"/>
            <w:right w:val="none" w:sz="0" w:space="0" w:color="auto"/>
          </w:divBdr>
        </w:div>
        <w:div w:id="1333995261">
          <w:marLeft w:val="480"/>
          <w:marRight w:val="0"/>
          <w:marTop w:val="0"/>
          <w:marBottom w:val="0"/>
          <w:divBdr>
            <w:top w:val="none" w:sz="0" w:space="0" w:color="auto"/>
            <w:left w:val="none" w:sz="0" w:space="0" w:color="auto"/>
            <w:bottom w:val="none" w:sz="0" w:space="0" w:color="auto"/>
            <w:right w:val="none" w:sz="0" w:space="0" w:color="auto"/>
          </w:divBdr>
        </w:div>
        <w:div w:id="893925262">
          <w:marLeft w:val="480"/>
          <w:marRight w:val="0"/>
          <w:marTop w:val="0"/>
          <w:marBottom w:val="0"/>
          <w:divBdr>
            <w:top w:val="none" w:sz="0" w:space="0" w:color="auto"/>
            <w:left w:val="none" w:sz="0" w:space="0" w:color="auto"/>
            <w:bottom w:val="none" w:sz="0" w:space="0" w:color="auto"/>
            <w:right w:val="none" w:sz="0" w:space="0" w:color="auto"/>
          </w:divBdr>
        </w:div>
        <w:div w:id="425855298">
          <w:marLeft w:val="480"/>
          <w:marRight w:val="0"/>
          <w:marTop w:val="0"/>
          <w:marBottom w:val="0"/>
          <w:divBdr>
            <w:top w:val="none" w:sz="0" w:space="0" w:color="auto"/>
            <w:left w:val="none" w:sz="0" w:space="0" w:color="auto"/>
            <w:bottom w:val="none" w:sz="0" w:space="0" w:color="auto"/>
            <w:right w:val="none" w:sz="0" w:space="0" w:color="auto"/>
          </w:divBdr>
        </w:div>
        <w:div w:id="2071414999">
          <w:marLeft w:val="480"/>
          <w:marRight w:val="0"/>
          <w:marTop w:val="0"/>
          <w:marBottom w:val="0"/>
          <w:divBdr>
            <w:top w:val="none" w:sz="0" w:space="0" w:color="auto"/>
            <w:left w:val="none" w:sz="0" w:space="0" w:color="auto"/>
            <w:bottom w:val="none" w:sz="0" w:space="0" w:color="auto"/>
            <w:right w:val="none" w:sz="0" w:space="0" w:color="auto"/>
          </w:divBdr>
        </w:div>
        <w:div w:id="1561549844">
          <w:marLeft w:val="480"/>
          <w:marRight w:val="0"/>
          <w:marTop w:val="0"/>
          <w:marBottom w:val="0"/>
          <w:divBdr>
            <w:top w:val="none" w:sz="0" w:space="0" w:color="auto"/>
            <w:left w:val="none" w:sz="0" w:space="0" w:color="auto"/>
            <w:bottom w:val="none" w:sz="0" w:space="0" w:color="auto"/>
            <w:right w:val="none" w:sz="0" w:space="0" w:color="auto"/>
          </w:divBdr>
        </w:div>
        <w:div w:id="397750055">
          <w:marLeft w:val="480"/>
          <w:marRight w:val="0"/>
          <w:marTop w:val="0"/>
          <w:marBottom w:val="0"/>
          <w:divBdr>
            <w:top w:val="none" w:sz="0" w:space="0" w:color="auto"/>
            <w:left w:val="none" w:sz="0" w:space="0" w:color="auto"/>
            <w:bottom w:val="none" w:sz="0" w:space="0" w:color="auto"/>
            <w:right w:val="none" w:sz="0" w:space="0" w:color="auto"/>
          </w:divBdr>
        </w:div>
        <w:div w:id="665011636">
          <w:marLeft w:val="480"/>
          <w:marRight w:val="0"/>
          <w:marTop w:val="0"/>
          <w:marBottom w:val="0"/>
          <w:divBdr>
            <w:top w:val="none" w:sz="0" w:space="0" w:color="auto"/>
            <w:left w:val="none" w:sz="0" w:space="0" w:color="auto"/>
            <w:bottom w:val="none" w:sz="0" w:space="0" w:color="auto"/>
            <w:right w:val="none" w:sz="0" w:space="0" w:color="auto"/>
          </w:divBdr>
        </w:div>
        <w:div w:id="259800340">
          <w:marLeft w:val="480"/>
          <w:marRight w:val="0"/>
          <w:marTop w:val="0"/>
          <w:marBottom w:val="0"/>
          <w:divBdr>
            <w:top w:val="none" w:sz="0" w:space="0" w:color="auto"/>
            <w:left w:val="none" w:sz="0" w:space="0" w:color="auto"/>
            <w:bottom w:val="none" w:sz="0" w:space="0" w:color="auto"/>
            <w:right w:val="none" w:sz="0" w:space="0" w:color="auto"/>
          </w:divBdr>
        </w:div>
        <w:div w:id="2056730264">
          <w:marLeft w:val="480"/>
          <w:marRight w:val="0"/>
          <w:marTop w:val="0"/>
          <w:marBottom w:val="0"/>
          <w:divBdr>
            <w:top w:val="none" w:sz="0" w:space="0" w:color="auto"/>
            <w:left w:val="none" w:sz="0" w:space="0" w:color="auto"/>
            <w:bottom w:val="none" w:sz="0" w:space="0" w:color="auto"/>
            <w:right w:val="none" w:sz="0" w:space="0" w:color="auto"/>
          </w:divBdr>
        </w:div>
        <w:div w:id="1341197143">
          <w:marLeft w:val="480"/>
          <w:marRight w:val="0"/>
          <w:marTop w:val="0"/>
          <w:marBottom w:val="0"/>
          <w:divBdr>
            <w:top w:val="none" w:sz="0" w:space="0" w:color="auto"/>
            <w:left w:val="none" w:sz="0" w:space="0" w:color="auto"/>
            <w:bottom w:val="none" w:sz="0" w:space="0" w:color="auto"/>
            <w:right w:val="none" w:sz="0" w:space="0" w:color="auto"/>
          </w:divBdr>
        </w:div>
        <w:div w:id="206649073">
          <w:marLeft w:val="480"/>
          <w:marRight w:val="0"/>
          <w:marTop w:val="0"/>
          <w:marBottom w:val="0"/>
          <w:divBdr>
            <w:top w:val="none" w:sz="0" w:space="0" w:color="auto"/>
            <w:left w:val="none" w:sz="0" w:space="0" w:color="auto"/>
            <w:bottom w:val="none" w:sz="0" w:space="0" w:color="auto"/>
            <w:right w:val="none" w:sz="0" w:space="0" w:color="auto"/>
          </w:divBdr>
        </w:div>
        <w:div w:id="1473449068">
          <w:marLeft w:val="480"/>
          <w:marRight w:val="0"/>
          <w:marTop w:val="0"/>
          <w:marBottom w:val="0"/>
          <w:divBdr>
            <w:top w:val="none" w:sz="0" w:space="0" w:color="auto"/>
            <w:left w:val="none" w:sz="0" w:space="0" w:color="auto"/>
            <w:bottom w:val="none" w:sz="0" w:space="0" w:color="auto"/>
            <w:right w:val="none" w:sz="0" w:space="0" w:color="auto"/>
          </w:divBdr>
        </w:div>
        <w:div w:id="1882208215">
          <w:marLeft w:val="480"/>
          <w:marRight w:val="0"/>
          <w:marTop w:val="0"/>
          <w:marBottom w:val="0"/>
          <w:divBdr>
            <w:top w:val="none" w:sz="0" w:space="0" w:color="auto"/>
            <w:left w:val="none" w:sz="0" w:space="0" w:color="auto"/>
            <w:bottom w:val="none" w:sz="0" w:space="0" w:color="auto"/>
            <w:right w:val="none" w:sz="0" w:space="0" w:color="auto"/>
          </w:divBdr>
        </w:div>
        <w:div w:id="561987514">
          <w:marLeft w:val="480"/>
          <w:marRight w:val="0"/>
          <w:marTop w:val="0"/>
          <w:marBottom w:val="0"/>
          <w:divBdr>
            <w:top w:val="none" w:sz="0" w:space="0" w:color="auto"/>
            <w:left w:val="none" w:sz="0" w:space="0" w:color="auto"/>
            <w:bottom w:val="none" w:sz="0" w:space="0" w:color="auto"/>
            <w:right w:val="none" w:sz="0" w:space="0" w:color="auto"/>
          </w:divBdr>
        </w:div>
      </w:divsChild>
    </w:div>
    <w:div w:id="155074685">
      <w:bodyDiv w:val="1"/>
      <w:marLeft w:val="0"/>
      <w:marRight w:val="0"/>
      <w:marTop w:val="0"/>
      <w:marBottom w:val="0"/>
      <w:divBdr>
        <w:top w:val="none" w:sz="0" w:space="0" w:color="auto"/>
        <w:left w:val="none" w:sz="0" w:space="0" w:color="auto"/>
        <w:bottom w:val="none" w:sz="0" w:space="0" w:color="auto"/>
        <w:right w:val="none" w:sz="0" w:space="0" w:color="auto"/>
      </w:divBdr>
    </w:div>
    <w:div w:id="164521937">
      <w:bodyDiv w:val="1"/>
      <w:marLeft w:val="0"/>
      <w:marRight w:val="0"/>
      <w:marTop w:val="0"/>
      <w:marBottom w:val="0"/>
      <w:divBdr>
        <w:top w:val="none" w:sz="0" w:space="0" w:color="auto"/>
        <w:left w:val="none" w:sz="0" w:space="0" w:color="auto"/>
        <w:bottom w:val="none" w:sz="0" w:space="0" w:color="auto"/>
        <w:right w:val="none" w:sz="0" w:space="0" w:color="auto"/>
      </w:divBdr>
    </w:div>
    <w:div w:id="179129242">
      <w:bodyDiv w:val="1"/>
      <w:marLeft w:val="0"/>
      <w:marRight w:val="0"/>
      <w:marTop w:val="0"/>
      <w:marBottom w:val="0"/>
      <w:divBdr>
        <w:top w:val="none" w:sz="0" w:space="0" w:color="auto"/>
        <w:left w:val="none" w:sz="0" w:space="0" w:color="auto"/>
        <w:bottom w:val="none" w:sz="0" w:space="0" w:color="auto"/>
        <w:right w:val="none" w:sz="0" w:space="0" w:color="auto"/>
      </w:divBdr>
    </w:div>
    <w:div w:id="183448475">
      <w:bodyDiv w:val="1"/>
      <w:marLeft w:val="0"/>
      <w:marRight w:val="0"/>
      <w:marTop w:val="0"/>
      <w:marBottom w:val="0"/>
      <w:divBdr>
        <w:top w:val="none" w:sz="0" w:space="0" w:color="auto"/>
        <w:left w:val="none" w:sz="0" w:space="0" w:color="auto"/>
        <w:bottom w:val="none" w:sz="0" w:space="0" w:color="auto"/>
        <w:right w:val="none" w:sz="0" w:space="0" w:color="auto"/>
      </w:divBdr>
    </w:div>
    <w:div w:id="194852559">
      <w:bodyDiv w:val="1"/>
      <w:marLeft w:val="0"/>
      <w:marRight w:val="0"/>
      <w:marTop w:val="0"/>
      <w:marBottom w:val="0"/>
      <w:divBdr>
        <w:top w:val="none" w:sz="0" w:space="0" w:color="auto"/>
        <w:left w:val="none" w:sz="0" w:space="0" w:color="auto"/>
        <w:bottom w:val="none" w:sz="0" w:space="0" w:color="auto"/>
        <w:right w:val="none" w:sz="0" w:space="0" w:color="auto"/>
      </w:divBdr>
    </w:div>
    <w:div w:id="198400608">
      <w:bodyDiv w:val="1"/>
      <w:marLeft w:val="0"/>
      <w:marRight w:val="0"/>
      <w:marTop w:val="0"/>
      <w:marBottom w:val="0"/>
      <w:divBdr>
        <w:top w:val="none" w:sz="0" w:space="0" w:color="auto"/>
        <w:left w:val="none" w:sz="0" w:space="0" w:color="auto"/>
        <w:bottom w:val="none" w:sz="0" w:space="0" w:color="auto"/>
        <w:right w:val="none" w:sz="0" w:space="0" w:color="auto"/>
      </w:divBdr>
      <w:divsChild>
        <w:div w:id="692997703">
          <w:marLeft w:val="480"/>
          <w:marRight w:val="0"/>
          <w:marTop w:val="0"/>
          <w:marBottom w:val="0"/>
          <w:divBdr>
            <w:top w:val="none" w:sz="0" w:space="0" w:color="auto"/>
            <w:left w:val="none" w:sz="0" w:space="0" w:color="auto"/>
            <w:bottom w:val="none" w:sz="0" w:space="0" w:color="auto"/>
            <w:right w:val="none" w:sz="0" w:space="0" w:color="auto"/>
          </w:divBdr>
        </w:div>
        <w:div w:id="1058088616">
          <w:marLeft w:val="480"/>
          <w:marRight w:val="0"/>
          <w:marTop w:val="0"/>
          <w:marBottom w:val="0"/>
          <w:divBdr>
            <w:top w:val="none" w:sz="0" w:space="0" w:color="auto"/>
            <w:left w:val="none" w:sz="0" w:space="0" w:color="auto"/>
            <w:bottom w:val="none" w:sz="0" w:space="0" w:color="auto"/>
            <w:right w:val="none" w:sz="0" w:space="0" w:color="auto"/>
          </w:divBdr>
        </w:div>
        <w:div w:id="1620183656">
          <w:marLeft w:val="480"/>
          <w:marRight w:val="0"/>
          <w:marTop w:val="0"/>
          <w:marBottom w:val="0"/>
          <w:divBdr>
            <w:top w:val="none" w:sz="0" w:space="0" w:color="auto"/>
            <w:left w:val="none" w:sz="0" w:space="0" w:color="auto"/>
            <w:bottom w:val="none" w:sz="0" w:space="0" w:color="auto"/>
            <w:right w:val="none" w:sz="0" w:space="0" w:color="auto"/>
          </w:divBdr>
        </w:div>
        <w:div w:id="35815079">
          <w:marLeft w:val="480"/>
          <w:marRight w:val="0"/>
          <w:marTop w:val="0"/>
          <w:marBottom w:val="0"/>
          <w:divBdr>
            <w:top w:val="none" w:sz="0" w:space="0" w:color="auto"/>
            <w:left w:val="none" w:sz="0" w:space="0" w:color="auto"/>
            <w:bottom w:val="none" w:sz="0" w:space="0" w:color="auto"/>
            <w:right w:val="none" w:sz="0" w:space="0" w:color="auto"/>
          </w:divBdr>
        </w:div>
        <w:div w:id="135297830">
          <w:marLeft w:val="480"/>
          <w:marRight w:val="0"/>
          <w:marTop w:val="0"/>
          <w:marBottom w:val="0"/>
          <w:divBdr>
            <w:top w:val="none" w:sz="0" w:space="0" w:color="auto"/>
            <w:left w:val="none" w:sz="0" w:space="0" w:color="auto"/>
            <w:bottom w:val="none" w:sz="0" w:space="0" w:color="auto"/>
            <w:right w:val="none" w:sz="0" w:space="0" w:color="auto"/>
          </w:divBdr>
        </w:div>
        <w:div w:id="2012364880">
          <w:marLeft w:val="480"/>
          <w:marRight w:val="0"/>
          <w:marTop w:val="0"/>
          <w:marBottom w:val="0"/>
          <w:divBdr>
            <w:top w:val="none" w:sz="0" w:space="0" w:color="auto"/>
            <w:left w:val="none" w:sz="0" w:space="0" w:color="auto"/>
            <w:bottom w:val="none" w:sz="0" w:space="0" w:color="auto"/>
            <w:right w:val="none" w:sz="0" w:space="0" w:color="auto"/>
          </w:divBdr>
        </w:div>
        <w:div w:id="1044869032">
          <w:marLeft w:val="480"/>
          <w:marRight w:val="0"/>
          <w:marTop w:val="0"/>
          <w:marBottom w:val="0"/>
          <w:divBdr>
            <w:top w:val="none" w:sz="0" w:space="0" w:color="auto"/>
            <w:left w:val="none" w:sz="0" w:space="0" w:color="auto"/>
            <w:bottom w:val="none" w:sz="0" w:space="0" w:color="auto"/>
            <w:right w:val="none" w:sz="0" w:space="0" w:color="auto"/>
          </w:divBdr>
        </w:div>
        <w:div w:id="1964264644">
          <w:marLeft w:val="480"/>
          <w:marRight w:val="0"/>
          <w:marTop w:val="0"/>
          <w:marBottom w:val="0"/>
          <w:divBdr>
            <w:top w:val="none" w:sz="0" w:space="0" w:color="auto"/>
            <w:left w:val="none" w:sz="0" w:space="0" w:color="auto"/>
            <w:bottom w:val="none" w:sz="0" w:space="0" w:color="auto"/>
            <w:right w:val="none" w:sz="0" w:space="0" w:color="auto"/>
          </w:divBdr>
        </w:div>
        <w:div w:id="1855922103">
          <w:marLeft w:val="480"/>
          <w:marRight w:val="0"/>
          <w:marTop w:val="0"/>
          <w:marBottom w:val="0"/>
          <w:divBdr>
            <w:top w:val="none" w:sz="0" w:space="0" w:color="auto"/>
            <w:left w:val="none" w:sz="0" w:space="0" w:color="auto"/>
            <w:bottom w:val="none" w:sz="0" w:space="0" w:color="auto"/>
            <w:right w:val="none" w:sz="0" w:space="0" w:color="auto"/>
          </w:divBdr>
        </w:div>
        <w:div w:id="14311102">
          <w:marLeft w:val="480"/>
          <w:marRight w:val="0"/>
          <w:marTop w:val="0"/>
          <w:marBottom w:val="0"/>
          <w:divBdr>
            <w:top w:val="none" w:sz="0" w:space="0" w:color="auto"/>
            <w:left w:val="none" w:sz="0" w:space="0" w:color="auto"/>
            <w:bottom w:val="none" w:sz="0" w:space="0" w:color="auto"/>
            <w:right w:val="none" w:sz="0" w:space="0" w:color="auto"/>
          </w:divBdr>
        </w:div>
        <w:div w:id="44063746">
          <w:marLeft w:val="480"/>
          <w:marRight w:val="0"/>
          <w:marTop w:val="0"/>
          <w:marBottom w:val="0"/>
          <w:divBdr>
            <w:top w:val="none" w:sz="0" w:space="0" w:color="auto"/>
            <w:left w:val="none" w:sz="0" w:space="0" w:color="auto"/>
            <w:bottom w:val="none" w:sz="0" w:space="0" w:color="auto"/>
            <w:right w:val="none" w:sz="0" w:space="0" w:color="auto"/>
          </w:divBdr>
        </w:div>
        <w:div w:id="643462461">
          <w:marLeft w:val="480"/>
          <w:marRight w:val="0"/>
          <w:marTop w:val="0"/>
          <w:marBottom w:val="0"/>
          <w:divBdr>
            <w:top w:val="none" w:sz="0" w:space="0" w:color="auto"/>
            <w:left w:val="none" w:sz="0" w:space="0" w:color="auto"/>
            <w:bottom w:val="none" w:sz="0" w:space="0" w:color="auto"/>
            <w:right w:val="none" w:sz="0" w:space="0" w:color="auto"/>
          </w:divBdr>
        </w:div>
        <w:div w:id="1280531268">
          <w:marLeft w:val="480"/>
          <w:marRight w:val="0"/>
          <w:marTop w:val="0"/>
          <w:marBottom w:val="0"/>
          <w:divBdr>
            <w:top w:val="none" w:sz="0" w:space="0" w:color="auto"/>
            <w:left w:val="none" w:sz="0" w:space="0" w:color="auto"/>
            <w:bottom w:val="none" w:sz="0" w:space="0" w:color="auto"/>
            <w:right w:val="none" w:sz="0" w:space="0" w:color="auto"/>
          </w:divBdr>
        </w:div>
        <w:div w:id="823198833">
          <w:marLeft w:val="480"/>
          <w:marRight w:val="0"/>
          <w:marTop w:val="0"/>
          <w:marBottom w:val="0"/>
          <w:divBdr>
            <w:top w:val="none" w:sz="0" w:space="0" w:color="auto"/>
            <w:left w:val="none" w:sz="0" w:space="0" w:color="auto"/>
            <w:bottom w:val="none" w:sz="0" w:space="0" w:color="auto"/>
            <w:right w:val="none" w:sz="0" w:space="0" w:color="auto"/>
          </w:divBdr>
        </w:div>
        <w:div w:id="916675635">
          <w:marLeft w:val="480"/>
          <w:marRight w:val="0"/>
          <w:marTop w:val="0"/>
          <w:marBottom w:val="0"/>
          <w:divBdr>
            <w:top w:val="none" w:sz="0" w:space="0" w:color="auto"/>
            <w:left w:val="none" w:sz="0" w:space="0" w:color="auto"/>
            <w:bottom w:val="none" w:sz="0" w:space="0" w:color="auto"/>
            <w:right w:val="none" w:sz="0" w:space="0" w:color="auto"/>
          </w:divBdr>
        </w:div>
        <w:div w:id="790444802">
          <w:marLeft w:val="480"/>
          <w:marRight w:val="0"/>
          <w:marTop w:val="0"/>
          <w:marBottom w:val="0"/>
          <w:divBdr>
            <w:top w:val="none" w:sz="0" w:space="0" w:color="auto"/>
            <w:left w:val="none" w:sz="0" w:space="0" w:color="auto"/>
            <w:bottom w:val="none" w:sz="0" w:space="0" w:color="auto"/>
            <w:right w:val="none" w:sz="0" w:space="0" w:color="auto"/>
          </w:divBdr>
        </w:div>
        <w:div w:id="1006127393">
          <w:marLeft w:val="480"/>
          <w:marRight w:val="0"/>
          <w:marTop w:val="0"/>
          <w:marBottom w:val="0"/>
          <w:divBdr>
            <w:top w:val="none" w:sz="0" w:space="0" w:color="auto"/>
            <w:left w:val="none" w:sz="0" w:space="0" w:color="auto"/>
            <w:bottom w:val="none" w:sz="0" w:space="0" w:color="auto"/>
            <w:right w:val="none" w:sz="0" w:space="0" w:color="auto"/>
          </w:divBdr>
        </w:div>
        <w:div w:id="1357610599">
          <w:marLeft w:val="480"/>
          <w:marRight w:val="0"/>
          <w:marTop w:val="0"/>
          <w:marBottom w:val="0"/>
          <w:divBdr>
            <w:top w:val="none" w:sz="0" w:space="0" w:color="auto"/>
            <w:left w:val="none" w:sz="0" w:space="0" w:color="auto"/>
            <w:bottom w:val="none" w:sz="0" w:space="0" w:color="auto"/>
            <w:right w:val="none" w:sz="0" w:space="0" w:color="auto"/>
          </w:divBdr>
        </w:div>
        <w:div w:id="1867061874">
          <w:marLeft w:val="480"/>
          <w:marRight w:val="0"/>
          <w:marTop w:val="0"/>
          <w:marBottom w:val="0"/>
          <w:divBdr>
            <w:top w:val="none" w:sz="0" w:space="0" w:color="auto"/>
            <w:left w:val="none" w:sz="0" w:space="0" w:color="auto"/>
            <w:bottom w:val="none" w:sz="0" w:space="0" w:color="auto"/>
            <w:right w:val="none" w:sz="0" w:space="0" w:color="auto"/>
          </w:divBdr>
        </w:div>
        <w:div w:id="430247913">
          <w:marLeft w:val="480"/>
          <w:marRight w:val="0"/>
          <w:marTop w:val="0"/>
          <w:marBottom w:val="0"/>
          <w:divBdr>
            <w:top w:val="none" w:sz="0" w:space="0" w:color="auto"/>
            <w:left w:val="none" w:sz="0" w:space="0" w:color="auto"/>
            <w:bottom w:val="none" w:sz="0" w:space="0" w:color="auto"/>
            <w:right w:val="none" w:sz="0" w:space="0" w:color="auto"/>
          </w:divBdr>
        </w:div>
        <w:div w:id="1342009954">
          <w:marLeft w:val="480"/>
          <w:marRight w:val="0"/>
          <w:marTop w:val="0"/>
          <w:marBottom w:val="0"/>
          <w:divBdr>
            <w:top w:val="none" w:sz="0" w:space="0" w:color="auto"/>
            <w:left w:val="none" w:sz="0" w:space="0" w:color="auto"/>
            <w:bottom w:val="none" w:sz="0" w:space="0" w:color="auto"/>
            <w:right w:val="none" w:sz="0" w:space="0" w:color="auto"/>
          </w:divBdr>
        </w:div>
        <w:div w:id="1555659121">
          <w:marLeft w:val="480"/>
          <w:marRight w:val="0"/>
          <w:marTop w:val="0"/>
          <w:marBottom w:val="0"/>
          <w:divBdr>
            <w:top w:val="none" w:sz="0" w:space="0" w:color="auto"/>
            <w:left w:val="none" w:sz="0" w:space="0" w:color="auto"/>
            <w:bottom w:val="none" w:sz="0" w:space="0" w:color="auto"/>
            <w:right w:val="none" w:sz="0" w:space="0" w:color="auto"/>
          </w:divBdr>
        </w:div>
        <w:div w:id="769862698">
          <w:marLeft w:val="480"/>
          <w:marRight w:val="0"/>
          <w:marTop w:val="0"/>
          <w:marBottom w:val="0"/>
          <w:divBdr>
            <w:top w:val="none" w:sz="0" w:space="0" w:color="auto"/>
            <w:left w:val="none" w:sz="0" w:space="0" w:color="auto"/>
            <w:bottom w:val="none" w:sz="0" w:space="0" w:color="auto"/>
            <w:right w:val="none" w:sz="0" w:space="0" w:color="auto"/>
          </w:divBdr>
        </w:div>
        <w:div w:id="201553131">
          <w:marLeft w:val="480"/>
          <w:marRight w:val="0"/>
          <w:marTop w:val="0"/>
          <w:marBottom w:val="0"/>
          <w:divBdr>
            <w:top w:val="none" w:sz="0" w:space="0" w:color="auto"/>
            <w:left w:val="none" w:sz="0" w:space="0" w:color="auto"/>
            <w:bottom w:val="none" w:sz="0" w:space="0" w:color="auto"/>
            <w:right w:val="none" w:sz="0" w:space="0" w:color="auto"/>
          </w:divBdr>
        </w:div>
        <w:div w:id="156389039">
          <w:marLeft w:val="480"/>
          <w:marRight w:val="0"/>
          <w:marTop w:val="0"/>
          <w:marBottom w:val="0"/>
          <w:divBdr>
            <w:top w:val="none" w:sz="0" w:space="0" w:color="auto"/>
            <w:left w:val="none" w:sz="0" w:space="0" w:color="auto"/>
            <w:bottom w:val="none" w:sz="0" w:space="0" w:color="auto"/>
            <w:right w:val="none" w:sz="0" w:space="0" w:color="auto"/>
          </w:divBdr>
        </w:div>
      </w:divsChild>
    </w:div>
    <w:div w:id="205918963">
      <w:bodyDiv w:val="1"/>
      <w:marLeft w:val="0"/>
      <w:marRight w:val="0"/>
      <w:marTop w:val="0"/>
      <w:marBottom w:val="0"/>
      <w:divBdr>
        <w:top w:val="none" w:sz="0" w:space="0" w:color="auto"/>
        <w:left w:val="none" w:sz="0" w:space="0" w:color="auto"/>
        <w:bottom w:val="none" w:sz="0" w:space="0" w:color="auto"/>
        <w:right w:val="none" w:sz="0" w:space="0" w:color="auto"/>
      </w:divBdr>
      <w:divsChild>
        <w:div w:id="735278079">
          <w:marLeft w:val="480"/>
          <w:marRight w:val="0"/>
          <w:marTop w:val="0"/>
          <w:marBottom w:val="0"/>
          <w:divBdr>
            <w:top w:val="none" w:sz="0" w:space="0" w:color="auto"/>
            <w:left w:val="none" w:sz="0" w:space="0" w:color="auto"/>
            <w:bottom w:val="none" w:sz="0" w:space="0" w:color="auto"/>
            <w:right w:val="none" w:sz="0" w:space="0" w:color="auto"/>
          </w:divBdr>
        </w:div>
        <w:div w:id="1629629196">
          <w:marLeft w:val="480"/>
          <w:marRight w:val="0"/>
          <w:marTop w:val="0"/>
          <w:marBottom w:val="0"/>
          <w:divBdr>
            <w:top w:val="none" w:sz="0" w:space="0" w:color="auto"/>
            <w:left w:val="none" w:sz="0" w:space="0" w:color="auto"/>
            <w:bottom w:val="none" w:sz="0" w:space="0" w:color="auto"/>
            <w:right w:val="none" w:sz="0" w:space="0" w:color="auto"/>
          </w:divBdr>
        </w:div>
        <w:div w:id="1514687477">
          <w:marLeft w:val="480"/>
          <w:marRight w:val="0"/>
          <w:marTop w:val="0"/>
          <w:marBottom w:val="0"/>
          <w:divBdr>
            <w:top w:val="none" w:sz="0" w:space="0" w:color="auto"/>
            <w:left w:val="none" w:sz="0" w:space="0" w:color="auto"/>
            <w:bottom w:val="none" w:sz="0" w:space="0" w:color="auto"/>
            <w:right w:val="none" w:sz="0" w:space="0" w:color="auto"/>
          </w:divBdr>
        </w:div>
        <w:div w:id="854273649">
          <w:marLeft w:val="480"/>
          <w:marRight w:val="0"/>
          <w:marTop w:val="0"/>
          <w:marBottom w:val="0"/>
          <w:divBdr>
            <w:top w:val="none" w:sz="0" w:space="0" w:color="auto"/>
            <w:left w:val="none" w:sz="0" w:space="0" w:color="auto"/>
            <w:bottom w:val="none" w:sz="0" w:space="0" w:color="auto"/>
            <w:right w:val="none" w:sz="0" w:space="0" w:color="auto"/>
          </w:divBdr>
        </w:div>
        <w:div w:id="1361396159">
          <w:marLeft w:val="480"/>
          <w:marRight w:val="0"/>
          <w:marTop w:val="0"/>
          <w:marBottom w:val="0"/>
          <w:divBdr>
            <w:top w:val="none" w:sz="0" w:space="0" w:color="auto"/>
            <w:left w:val="none" w:sz="0" w:space="0" w:color="auto"/>
            <w:bottom w:val="none" w:sz="0" w:space="0" w:color="auto"/>
            <w:right w:val="none" w:sz="0" w:space="0" w:color="auto"/>
          </w:divBdr>
        </w:div>
        <w:div w:id="1402867081">
          <w:marLeft w:val="480"/>
          <w:marRight w:val="0"/>
          <w:marTop w:val="0"/>
          <w:marBottom w:val="0"/>
          <w:divBdr>
            <w:top w:val="none" w:sz="0" w:space="0" w:color="auto"/>
            <w:left w:val="none" w:sz="0" w:space="0" w:color="auto"/>
            <w:bottom w:val="none" w:sz="0" w:space="0" w:color="auto"/>
            <w:right w:val="none" w:sz="0" w:space="0" w:color="auto"/>
          </w:divBdr>
        </w:div>
        <w:div w:id="1634364050">
          <w:marLeft w:val="480"/>
          <w:marRight w:val="0"/>
          <w:marTop w:val="0"/>
          <w:marBottom w:val="0"/>
          <w:divBdr>
            <w:top w:val="none" w:sz="0" w:space="0" w:color="auto"/>
            <w:left w:val="none" w:sz="0" w:space="0" w:color="auto"/>
            <w:bottom w:val="none" w:sz="0" w:space="0" w:color="auto"/>
            <w:right w:val="none" w:sz="0" w:space="0" w:color="auto"/>
          </w:divBdr>
        </w:div>
        <w:div w:id="2013558774">
          <w:marLeft w:val="480"/>
          <w:marRight w:val="0"/>
          <w:marTop w:val="0"/>
          <w:marBottom w:val="0"/>
          <w:divBdr>
            <w:top w:val="none" w:sz="0" w:space="0" w:color="auto"/>
            <w:left w:val="none" w:sz="0" w:space="0" w:color="auto"/>
            <w:bottom w:val="none" w:sz="0" w:space="0" w:color="auto"/>
            <w:right w:val="none" w:sz="0" w:space="0" w:color="auto"/>
          </w:divBdr>
        </w:div>
        <w:div w:id="1069039791">
          <w:marLeft w:val="480"/>
          <w:marRight w:val="0"/>
          <w:marTop w:val="0"/>
          <w:marBottom w:val="0"/>
          <w:divBdr>
            <w:top w:val="none" w:sz="0" w:space="0" w:color="auto"/>
            <w:left w:val="none" w:sz="0" w:space="0" w:color="auto"/>
            <w:bottom w:val="none" w:sz="0" w:space="0" w:color="auto"/>
            <w:right w:val="none" w:sz="0" w:space="0" w:color="auto"/>
          </w:divBdr>
        </w:div>
        <w:div w:id="1839072756">
          <w:marLeft w:val="480"/>
          <w:marRight w:val="0"/>
          <w:marTop w:val="0"/>
          <w:marBottom w:val="0"/>
          <w:divBdr>
            <w:top w:val="none" w:sz="0" w:space="0" w:color="auto"/>
            <w:left w:val="none" w:sz="0" w:space="0" w:color="auto"/>
            <w:bottom w:val="none" w:sz="0" w:space="0" w:color="auto"/>
            <w:right w:val="none" w:sz="0" w:space="0" w:color="auto"/>
          </w:divBdr>
        </w:div>
        <w:div w:id="1944847295">
          <w:marLeft w:val="480"/>
          <w:marRight w:val="0"/>
          <w:marTop w:val="0"/>
          <w:marBottom w:val="0"/>
          <w:divBdr>
            <w:top w:val="none" w:sz="0" w:space="0" w:color="auto"/>
            <w:left w:val="none" w:sz="0" w:space="0" w:color="auto"/>
            <w:bottom w:val="none" w:sz="0" w:space="0" w:color="auto"/>
            <w:right w:val="none" w:sz="0" w:space="0" w:color="auto"/>
          </w:divBdr>
        </w:div>
        <w:div w:id="16540393">
          <w:marLeft w:val="480"/>
          <w:marRight w:val="0"/>
          <w:marTop w:val="0"/>
          <w:marBottom w:val="0"/>
          <w:divBdr>
            <w:top w:val="none" w:sz="0" w:space="0" w:color="auto"/>
            <w:left w:val="none" w:sz="0" w:space="0" w:color="auto"/>
            <w:bottom w:val="none" w:sz="0" w:space="0" w:color="auto"/>
            <w:right w:val="none" w:sz="0" w:space="0" w:color="auto"/>
          </w:divBdr>
        </w:div>
        <w:div w:id="1851750664">
          <w:marLeft w:val="480"/>
          <w:marRight w:val="0"/>
          <w:marTop w:val="0"/>
          <w:marBottom w:val="0"/>
          <w:divBdr>
            <w:top w:val="none" w:sz="0" w:space="0" w:color="auto"/>
            <w:left w:val="none" w:sz="0" w:space="0" w:color="auto"/>
            <w:bottom w:val="none" w:sz="0" w:space="0" w:color="auto"/>
            <w:right w:val="none" w:sz="0" w:space="0" w:color="auto"/>
          </w:divBdr>
        </w:div>
        <w:div w:id="1081099317">
          <w:marLeft w:val="480"/>
          <w:marRight w:val="0"/>
          <w:marTop w:val="0"/>
          <w:marBottom w:val="0"/>
          <w:divBdr>
            <w:top w:val="none" w:sz="0" w:space="0" w:color="auto"/>
            <w:left w:val="none" w:sz="0" w:space="0" w:color="auto"/>
            <w:bottom w:val="none" w:sz="0" w:space="0" w:color="auto"/>
            <w:right w:val="none" w:sz="0" w:space="0" w:color="auto"/>
          </w:divBdr>
        </w:div>
        <w:div w:id="1705132822">
          <w:marLeft w:val="480"/>
          <w:marRight w:val="0"/>
          <w:marTop w:val="0"/>
          <w:marBottom w:val="0"/>
          <w:divBdr>
            <w:top w:val="none" w:sz="0" w:space="0" w:color="auto"/>
            <w:left w:val="none" w:sz="0" w:space="0" w:color="auto"/>
            <w:bottom w:val="none" w:sz="0" w:space="0" w:color="auto"/>
            <w:right w:val="none" w:sz="0" w:space="0" w:color="auto"/>
          </w:divBdr>
        </w:div>
        <w:div w:id="774902216">
          <w:marLeft w:val="480"/>
          <w:marRight w:val="0"/>
          <w:marTop w:val="0"/>
          <w:marBottom w:val="0"/>
          <w:divBdr>
            <w:top w:val="none" w:sz="0" w:space="0" w:color="auto"/>
            <w:left w:val="none" w:sz="0" w:space="0" w:color="auto"/>
            <w:bottom w:val="none" w:sz="0" w:space="0" w:color="auto"/>
            <w:right w:val="none" w:sz="0" w:space="0" w:color="auto"/>
          </w:divBdr>
        </w:div>
        <w:div w:id="2092308549">
          <w:marLeft w:val="480"/>
          <w:marRight w:val="0"/>
          <w:marTop w:val="0"/>
          <w:marBottom w:val="0"/>
          <w:divBdr>
            <w:top w:val="none" w:sz="0" w:space="0" w:color="auto"/>
            <w:left w:val="none" w:sz="0" w:space="0" w:color="auto"/>
            <w:bottom w:val="none" w:sz="0" w:space="0" w:color="auto"/>
            <w:right w:val="none" w:sz="0" w:space="0" w:color="auto"/>
          </w:divBdr>
        </w:div>
        <w:div w:id="1657537115">
          <w:marLeft w:val="480"/>
          <w:marRight w:val="0"/>
          <w:marTop w:val="0"/>
          <w:marBottom w:val="0"/>
          <w:divBdr>
            <w:top w:val="none" w:sz="0" w:space="0" w:color="auto"/>
            <w:left w:val="none" w:sz="0" w:space="0" w:color="auto"/>
            <w:bottom w:val="none" w:sz="0" w:space="0" w:color="auto"/>
            <w:right w:val="none" w:sz="0" w:space="0" w:color="auto"/>
          </w:divBdr>
        </w:div>
        <w:div w:id="775293622">
          <w:marLeft w:val="480"/>
          <w:marRight w:val="0"/>
          <w:marTop w:val="0"/>
          <w:marBottom w:val="0"/>
          <w:divBdr>
            <w:top w:val="none" w:sz="0" w:space="0" w:color="auto"/>
            <w:left w:val="none" w:sz="0" w:space="0" w:color="auto"/>
            <w:bottom w:val="none" w:sz="0" w:space="0" w:color="auto"/>
            <w:right w:val="none" w:sz="0" w:space="0" w:color="auto"/>
          </w:divBdr>
        </w:div>
        <w:div w:id="1833178151">
          <w:marLeft w:val="480"/>
          <w:marRight w:val="0"/>
          <w:marTop w:val="0"/>
          <w:marBottom w:val="0"/>
          <w:divBdr>
            <w:top w:val="none" w:sz="0" w:space="0" w:color="auto"/>
            <w:left w:val="none" w:sz="0" w:space="0" w:color="auto"/>
            <w:bottom w:val="none" w:sz="0" w:space="0" w:color="auto"/>
            <w:right w:val="none" w:sz="0" w:space="0" w:color="auto"/>
          </w:divBdr>
        </w:div>
        <w:div w:id="1240098015">
          <w:marLeft w:val="480"/>
          <w:marRight w:val="0"/>
          <w:marTop w:val="0"/>
          <w:marBottom w:val="0"/>
          <w:divBdr>
            <w:top w:val="none" w:sz="0" w:space="0" w:color="auto"/>
            <w:left w:val="none" w:sz="0" w:space="0" w:color="auto"/>
            <w:bottom w:val="none" w:sz="0" w:space="0" w:color="auto"/>
            <w:right w:val="none" w:sz="0" w:space="0" w:color="auto"/>
          </w:divBdr>
        </w:div>
        <w:div w:id="1913467900">
          <w:marLeft w:val="480"/>
          <w:marRight w:val="0"/>
          <w:marTop w:val="0"/>
          <w:marBottom w:val="0"/>
          <w:divBdr>
            <w:top w:val="none" w:sz="0" w:space="0" w:color="auto"/>
            <w:left w:val="none" w:sz="0" w:space="0" w:color="auto"/>
            <w:bottom w:val="none" w:sz="0" w:space="0" w:color="auto"/>
            <w:right w:val="none" w:sz="0" w:space="0" w:color="auto"/>
          </w:divBdr>
        </w:div>
        <w:div w:id="575166141">
          <w:marLeft w:val="480"/>
          <w:marRight w:val="0"/>
          <w:marTop w:val="0"/>
          <w:marBottom w:val="0"/>
          <w:divBdr>
            <w:top w:val="none" w:sz="0" w:space="0" w:color="auto"/>
            <w:left w:val="none" w:sz="0" w:space="0" w:color="auto"/>
            <w:bottom w:val="none" w:sz="0" w:space="0" w:color="auto"/>
            <w:right w:val="none" w:sz="0" w:space="0" w:color="auto"/>
          </w:divBdr>
        </w:div>
        <w:div w:id="1372605971">
          <w:marLeft w:val="480"/>
          <w:marRight w:val="0"/>
          <w:marTop w:val="0"/>
          <w:marBottom w:val="0"/>
          <w:divBdr>
            <w:top w:val="none" w:sz="0" w:space="0" w:color="auto"/>
            <w:left w:val="none" w:sz="0" w:space="0" w:color="auto"/>
            <w:bottom w:val="none" w:sz="0" w:space="0" w:color="auto"/>
            <w:right w:val="none" w:sz="0" w:space="0" w:color="auto"/>
          </w:divBdr>
        </w:div>
      </w:divsChild>
    </w:div>
    <w:div w:id="209923842">
      <w:bodyDiv w:val="1"/>
      <w:marLeft w:val="0"/>
      <w:marRight w:val="0"/>
      <w:marTop w:val="0"/>
      <w:marBottom w:val="0"/>
      <w:divBdr>
        <w:top w:val="none" w:sz="0" w:space="0" w:color="auto"/>
        <w:left w:val="none" w:sz="0" w:space="0" w:color="auto"/>
        <w:bottom w:val="none" w:sz="0" w:space="0" w:color="auto"/>
        <w:right w:val="none" w:sz="0" w:space="0" w:color="auto"/>
      </w:divBdr>
    </w:div>
    <w:div w:id="213858166">
      <w:bodyDiv w:val="1"/>
      <w:marLeft w:val="0"/>
      <w:marRight w:val="0"/>
      <w:marTop w:val="0"/>
      <w:marBottom w:val="0"/>
      <w:divBdr>
        <w:top w:val="none" w:sz="0" w:space="0" w:color="auto"/>
        <w:left w:val="none" w:sz="0" w:space="0" w:color="auto"/>
        <w:bottom w:val="none" w:sz="0" w:space="0" w:color="auto"/>
        <w:right w:val="none" w:sz="0" w:space="0" w:color="auto"/>
      </w:divBdr>
    </w:div>
    <w:div w:id="219053101">
      <w:bodyDiv w:val="1"/>
      <w:marLeft w:val="0"/>
      <w:marRight w:val="0"/>
      <w:marTop w:val="0"/>
      <w:marBottom w:val="0"/>
      <w:divBdr>
        <w:top w:val="none" w:sz="0" w:space="0" w:color="auto"/>
        <w:left w:val="none" w:sz="0" w:space="0" w:color="auto"/>
        <w:bottom w:val="none" w:sz="0" w:space="0" w:color="auto"/>
        <w:right w:val="none" w:sz="0" w:space="0" w:color="auto"/>
      </w:divBdr>
    </w:div>
    <w:div w:id="232201499">
      <w:bodyDiv w:val="1"/>
      <w:marLeft w:val="0"/>
      <w:marRight w:val="0"/>
      <w:marTop w:val="0"/>
      <w:marBottom w:val="0"/>
      <w:divBdr>
        <w:top w:val="none" w:sz="0" w:space="0" w:color="auto"/>
        <w:left w:val="none" w:sz="0" w:space="0" w:color="auto"/>
        <w:bottom w:val="none" w:sz="0" w:space="0" w:color="auto"/>
        <w:right w:val="none" w:sz="0" w:space="0" w:color="auto"/>
      </w:divBdr>
    </w:div>
    <w:div w:id="234315073">
      <w:bodyDiv w:val="1"/>
      <w:marLeft w:val="0"/>
      <w:marRight w:val="0"/>
      <w:marTop w:val="0"/>
      <w:marBottom w:val="0"/>
      <w:divBdr>
        <w:top w:val="none" w:sz="0" w:space="0" w:color="auto"/>
        <w:left w:val="none" w:sz="0" w:space="0" w:color="auto"/>
        <w:bottom w:val="none" w:sz="0" w:space="0" w:color="auto"/>
        <w:right w:val="none" w:sz="0" w:space="0" w:color="auto"/>
      </w:divBdr>
      <w:divsChild>
        <w:div w:id="552540948">
          <w:marLeft w:val="480"/>
          <w:marRight w:val="0"/>
          <w:marTop w:val="0"/>
          <w:marBottom w:val="0"/>
          <w:divBdr>
            <w:top w:val="none" w:sz="0" w:space="0" w:color="auto"/>
            <w:left w:val="none" w:sz="0" w:space="0" w:color="auto"/>
            <w:bottom w:val="none" w:sz="0" w:space="0" w:color="auto"/>
            <w:right w:val="none" w:sz="0" w:space="0" w:color="auto"/>
          </w:divBdr>
        </w:div>
        <w:div w:id="866910658">
          <w:marLeft w:val="480"/>
          <w:marRight w:val="0"/>
          <w:marTop w:val="0"/>
          <w:marBottom w:val="0"/>
          <w:divBdr>
            <w:top w:val="none" w:sz="0" w:space="0" w:color="auto"/>
            <w:left w:val="none" w:sz="0" w:space="0" w:color="auto"/>
            <w:bottom w:val="none" w:sz="0" w:space="0" w:color="auto"/>
            <w:right w:val="none" w:sz="0" w:space="0" w:color="auto"/>
          </w:divBdr>
        </w:div>
        <w:div w:id="1814633893">
          <w:marLeft w:val="480"/>
          <w:marRight w:val="0"/>
          <w:marTop w:val="0"/>
          <w:marBottom w:val="0"/>
          <w:divBdr>
            <w:top w:val="none" w:sz="0" w:space="0" w:color="auto"/>
            <w:left w:val="none" w:sz="0" w:space="0" w:color="auto"/>
            <w:bottom w:val="none" w:sz="0" w:space="0" w:color="auto"/>
            <w:right w:val="none" w:sz="0" w:space="0" w:color="auto"/>
          </w:divBdr>
        </w:div>
        <w:div w:id="1498689128">
          <w:marLeft w:val="480"/>
          <w:marRight w:val="0"/>
          <w:marTop w:val="0"/>
          <w:marBottom w:val="0"/>
          <w:divBdr>
            <w:top w:val="none" w:sz="0" w:space="0" w:color="auto"/>
            <w:left w:val="none" w:sz="0" w:space="0" w:color="auto"/>
            <w:bottom w:val="none" w:sz="0" w:space="0" w:color="auto"/>
            <w:right w:val="none" w:sz="0" w:space="0" w:color="auto"/>
          </w:divBdr>
        </w:div>
        <w:div w:id="346446716">
          <w:marLeft w:val="480"/>
          <w:marRight w:val="0"/>
          <w:marTop w:val="0"/>
          <w:marBottom w:val="0"/>
          <w:divBdr>
            <w:top w:val="none" w:sz="0" w:space="0" w:color="auto"/>
            <w:left w:val="none" w:sz="0" w:space="0" w:color="auto"/>
            <w:bottom w:val="none" w:sz="0" w:space="0" w:color="auto"/>
            <w:right w:val="none" w:sz="0" w:space="0" w:color="auto"/>
          </w:divBdr>
        </w:div>
        <w:div w:id="993217907">
          <w:marLeft w:val="480"/>
          <w:marRight w:val="0"/>
          <w:marTop w:val="0"/>
          <w:marBottom w:val="0"/>
          <w:divBdr>
            <w:top w:val="none" w:sz="0" w:space="0" w:color="auto"/>
            <w:left w:val="none" w:sz="0" w:space="0" w:color="auto"/>
            <w:bottom w:val="none" w:sz="0" w:space="0" w:color="auto"/>
            <w:right w:val="none" w:sz="0" w:space="0" w:color="auto"/>
          </w:divBdr>
        </w:div>
        <w:div w:id="375735763">
          <w:marLeft w:val="480"/>
          <w:marRight w:val="0"/>
          <w:marTop w:val="0"/>
          <w:marBottom w:val="0"/>
          <w:divBdr>
            <w:top w:val="none" w:sz="0" w:space="0" w:color="auto"/>
            <w:left w:val="none" w:sz="0" w:space="0" w:color="auto"/>
            <w:bottom w:val="none" w:sz="0" w:space="0" w:color="auto"/>
            <w:right w:val="none" w:sz="0" w:space="0" w:color="auto"/>
          </w:divBdr>
        </w:div>
        <w:div w:id="2004896460">
          <w:marLeft w:val="480"/>
          <w:marRight w:val="0"/>
          <w:marTop w:val="0"/>
          <w:marBottom w:val="0"/>
          <w:divBdr>
            <w:top w:val="none" w:sz="0" w:space="0" w:color="auto"/>
            <w:left w:val="none" w:sz="0" w:space="0" w:color="auto"/>
            <w:bottom w:val="none" w:sz="0" w:space="0" w:color="auto"/>
            <w:right w:val="none" w:sz="0" w:space="0" w:color="auto"/>
          </w:divBdr>
        </w:div>
        <w:div w:id="1111894080">
          <w:marLeft w:val="480"/>
          <w:marRight w:val="0"/>
          <w:marTop w:val="0"/>
          <w:marBottom w:val="0"/>
          <w:divBdr>
            <w:top w:val="none" w:sz="0" w:space="0" w:color="auto"/>
            <w:left w:val="none" w:sz="0" w:space="0" w:color="auto"/>
            <w:bottom w:val="none" w:sz="0" w:space="0" w:color="auto"/>
            <w:right w:val="none" w:sz="0" w:space="0" w:color="auto"/>
          </w:divBdr>
        </w:div>
        <w:div w:id="1856115652">
          <w:marLeft w:val="480"/>
          <w:marRight w:val="0"/>
          <w:marTop w:val="0"/>
          <w:marBottom w:val="0"/>
          <w:divBdr>
            <w:top w:val="none" w:sz="0" w:space="0" w:color="auto"/>
            <w:left w:val="none" w:sz="0" w:space="0" w:color="auto"/>
            <w:bottom w:val="none" w:sz="0" w:space="0" w:color="auto"/>
            <w:right w:val="none" w:sz="0" w:space="0" w:color="auto"/>
          </w:divBdr>
        </w:div>
        <w:div w:id="901334236">
          <w:marLeft w:val="480"/>
          <w:marRight w:val="0"/>
          <w:marTop w:val="0"/>
          <w:marBottom w:val="0"/>
          <w:divBdr>
            <w:top w:val="none" w:sz="0" w:space="0" w:color="auto"/>
            <w:left w:val="none" w:sz="0" w:space="0" w:color="auto"/>
            <w:bottom w:val="none" w:sz="0" w:space="0" w:color="auto"/>
            <w:right w:val="none" w:sz="0" w:space="0" w:color="auto"/>
          </w:divBdr>
        </w:div>
        <w:div w:id="1769421300">
          <w:marLeft w:val="480"/>
          <w:marRight w:val="0"/>
          <w:marTop w:val="0"/>
          <w:marBottom w:val="0"/>
          <w:divBdr>
            <w:top w:val="none" w:sz="0" w:space="0" w:color="auto"/>
            <w:left w:val="none" w:sz="0" w:space="0" w:color="auto"/>
            <w:bottom w:val="none" w:sz="0" w:space="0" w:color="auto"/>
            <w:right w:val="none" w:sz="0" w:space="0" w:color="auto"/>
          </w:divBdr>
        </w:div>
        <w:div w:id="753010200">
          <w:marLeft w:val="480"/>
          <w:marRight w:val="0"/>
          <w:marTop w:val="0"/>
          <w:marBottom w:val="0"/>
          <w:divBdr>
            <w:top w:val="none" w:sz="0" w:space="0" w:color="auto"/>
            <w:left w:val="none" w:sz="0" w:space="0" w:color="auto"/>
            <w:bottom w:val="none" w:sz="0" w:space="0" w:color="auto"/>
            <w:right w:val="none" w:sz="0" w:space="0" w:color="auto"/>
          </w:divBdr>
        </w:div>
      </w:divsChild>
    </w:div>
    <w:div w:id="238445281">
      <w:bodyDiv w:val="1"/>
      <w:marLeft w:val="0"/>
      <w:marRight w:val="0"/>
      <w:marTop w:val="0"/>
      <w:marBottom w:val="0"/>
      <w:divBdr>
        <w:top w:val="none" w:sz="0" w:space="0" w:color="auto"/>
        <w:left w:val="none" w:sz="0" w:space="0" w:color="auto"/>
        <w:bottom w:val="none" w:sz="0" w:space="0" w:color="auto"/>
        <w:right w:val="none" w:sz="0" w:space="0" w:color="auto"/>
      </w:divBdr>
      <w:divsChild>
        <w:div w:id="330182334">
          <w:marLeft w:val="480"/>
          <w:marRight w:val="0"/>
          <w:marTop w:val="0"/>
          <w:marBottom w:val="0"/>
          <w:divBdr>
            <w:top w:val="none" w:sz="0" w:space="0" w:color="auto"/>
            <w:left w:val="none" w:sz="0" w:space="0" w:color="auto"/>
            <w:bottom w:val="none" w:sz="0" w:space="0" w:color="auto"/>
            <w:right w:val="none" w:sz="0" w:space="0" w:color="auto"/>
          </w:divBdr>
        </w:div>
        <w:div w:id="1345670500">
          <w:marLeft w:val="480"/>
          <w:marRight w:val="0"/>
          <w:marTop w:val="0"/>
          <w:marBottom w:val="0"/>
          <w:divBdr>
            <w:top w:val="none" w:sz="0" w:space="0" w:color="auto"/>
            <w:left w:val="none" w:sz="0" w:space="0" w:color="auto"/>
            <w:bottom w:val="none" w:sz="0" w:space="0" w:color="auto"/>
            <w:right w:val="none" w:sz="0" w:space="0" w:color="auto"/>
          </w:divBdr>
        </w:div>
        <w:div w:id="797644571">
          <w:marLeft w:val="480"/>
          <w:marRight w:val="0"/>
          <w:marTop w:val="0"/>
          <w:marBottom w:val="0"/>
          <w:divBdr>
            <w:top w:val="none" w:sz="0" w:space="0" w:color="auto"/>
            <w:left w:val="none" w:sz="0" w:space="0" w:color="auto"/>
            <w:bottom w:val="none" w:sz="0" w:space="0" w:color="auto"/>
            <w:right w:val="none" w:sz="0" w:space="0" w:color="auto"/>
          </w:divBdr>
        </w:div>
        <w:div w:id="305352860">
          <w:marLeft w:val="480"/>
          <w:marRight w:val="0"/>
          <w:marTop w:val="0"/>
          <w:marBottom w:val="0"/>
          <w:divBdr>
            <w:top w:val="none" w:sz="0" w:space="0" w:color="auto"/>
            <w:left w:val="none" w:sz="0" w:space="0" w:color="auto"/>
            <w:bottom w:val="none" w:sz="0" w:space="0" w:color="auto"/>
            <w:right w:val="none" w:sz="0" w:space="0" w:color="auto"/>
          </w:divBdr>
        </w:div>
        <w:div w:id="823281567">
          <w:marLeft w:val="480"/>
          <w:marRight w:val="0"/>
          <w:marTop w:val="0"/>
          <w:marBottom w:val="0"/>
          <w:divBdr>
            <w:top w:val="none" w:sz="0" w:space="0" w:color="auto"/>
            <w:left w:val="none" w:sz="0" w:space="0" w:color="auto"/>
            <w:bottom w:val="none" w:sz="0" w:space="0" w:color="auto"/>
            <w:right w:val="none" w:sz="0" w:space="0" w:color="auto"/>
          </w:divBdr>
        </w:div>
        <w:div w:id="96944871">
          <w:marLeft w:val="480"/>
          <w:marRight w:val="0"/>
          <w:marTop w:val="0"/>
          <w:marBottom w:val="0"/>
          <w:divBdr>
            <w:top w:val="none" w:sz="0" w:space="0" w:color="auto"/>
            <w:left w:val="none" w:sz="0" w:space="0" w:color="auto"/>
            <w:bottom w:val="none" w:sz="0" w:space="0" w:color="auto"/>
            <w:right w:val="none" w:sz="0" w:space="0" w:color="auto"/>
          </w:divBdr>
        </w:div>
        <w:div w:id="1305621593">
          <w:marLeft w:val="480"/>
          <w:marRight w:val="0"/>
          <w:marTop w:val="0"/>
          <w:marBottom w:val="0"/>
          <w:divBdr>
            <w:top w:val="none" w:sz="0" w:space="0" w:color="auto"/>
            <w:left w:val="none" w:sz="0" w:space="0" w:color="auto"/>
            <w:bottom w:val="none" w:sz="0" w:space="0" w:color="auto"/>
            <w:right w:val="none" w:sz="0" w:space="0" w:color="auto"/>
          </w:divBdr>
        </w:div>
        <w:div w:id="1305502620">
          <w:marLeft w:val="480"/>
          <w:marRight w:val="0"/>
          <w:marTop w:val="0"/>
          <w:marBottom w:val="0"/>
          <w:divBdr>
            <w:top w:val="none" w:sz="0" w:space="0" w:color="auto"/>
            <w:left w:val="none" w:sz="0" w:space="0" w:color="auto"/>
            <w:bottom w:val="none" w:sz="0" w:space="0" w:color="auto"/>
            <w:right w:val="none" w:sz="0" w:space="0" w:color="auto"/>
          </w:divBdr>
        </w:div>
        <w:div w:id="1021004706">
          <w:marLeft w:val="480"/>
          <w:marRight w:val="0"/>
          <w:marTop w:val="0"/>
          <w:marBottom w:val="0"/>
          <w:divBdr>
            <w:top w:val="none" w:sz="0" w:space="0" w:color="auto"/>
            <w:left w:val="none" w:sz="0" w:space="0" w:color="auto"/>
            <w:bottom w:val="none" w:sz="0" w:space="0" w:color="auto"/>
            <w:right w:val="none" w:sz="0" w:space="0" w:color="auto"/>
          </w:divBdr>
        </w:div>
        <w:div w:id="1485271316">
          <w:marLeft w:val="480"/>
          <w:marRight w:val="0"/>
          <w:marTop w:val="0"/>
          <w:marBottom w:val="0"/>
          <w:divBdr>
            <w:top w:val="none" w:sz="0" w:space="0" w:color="auto"/>
            <w:left w:val="none" w:sz="0" w:space="0" w:color="auto"/>
            <w:bottom w:val="none" w:sz="0" w:space="0" w:color="auto"/>
            <w:right w:val="none" w:sz="0" w:space="0" w:color="auto"/>
          </w:divBdr>
        </w:div>
        <w:div w:id="1419062539">
          <w:marLeft w:val="480"/>
          <w:marRight w:val="0"/>
          <w:marTop w:val="0"/>
          <w:marBottom w:val="0"/>
          <w:divBdr>
            <w:top w:val="none" w:sz="0" w:space="0" w:color="auto"/>
            <w:left w:val="none" w:sz="0" w:space="0" w:color="auto"/>
            <w:bottom w:val="none" w:sz="0" w:space="0" w:color="auto"/>
            <w:right w:val="none" w:sz="0" w:space="0" w:color="auto"/>
          </w:divBdr>
        </w:div>
        <w:div w:id="1510368910">
          <w:marLeft w:val="480"/>
          <w:marRight w:val="0"/>
          <w:marTop w:val="0"/>
          <w:marBottom w:val="0"/>
          <w:divBdr>
            <w:top w:val="none" w:sz="0" w:space="0" w:color="auto"/>
            <w:left w:val="none" w:sz="0" w:space="0" w:color="auto"/>
            <w:bottom w:val="none" w:sz="0" w:space="0" w:color="auto"/>
            <w:right w:val="none" w:sz="0" w:space="0" w:color="auto"/>
          </w:divBdr>
        </w:div>
        <w:div w:id="104035917">
          <w:marLeft w:val="480"/>
          <w:marRight w:val="0"/>
          <w:marTop w:val="0"/>
          <w:marBottom w:val="0"/>
          <w:divBdr>
            <w:top w:val="none" w:sz="0" w:space="0" w:color="auto"/>
            <w:left w:val="none" w:sz="0" w:space="0" w:color="auto"/>
            <w:bottom w:val="none" w:sz="0" w:space="0" w:color="auto"/>
            <w:right w:val="none" w:sz="0" w:space="0" w:color="auto"/>
          </w:divBdr>
        </w:div>
        <w:div w:id="1000767059">
          <w:marLeft w:val="480"/>
          <w:marRight w:val="0"/>
          <w:marTop w:val="0"/>
          <w:marBottom w:val="0"/>
          <w:divBdr>
            <w:top w:val="none" w:sz="0" w:space="0" w:color="auto"/>
            <w:left w:val="none" w:sz="0" w:space="0" w:color="auto"/>
            <w:bottom w:val="none" w:sz="0" w:space="0" w:color="auto"/>
            <w:right w:val="none" w:sz="0" w:space="0" w:color="auto"/>
          </w:divBdr>
        </w:div>
        <w:div w:id="335502994">
          <w:marLeft w:val="480"/>
          <w:marRight w:val="0"/>
          <w:marTop w:val="0"/>
          <w:marBottom w:val="0"/>
          <w:divBdr>
            <w:top w:val="none" w:sz="0" w:space="0" w:color="auto"/>
            <w:left w:val="none" w:sz="0" w:space="0" w:color="auto"/>
            <w:bottom w:val="none" w:sz="0" w:space="0" w:color="auto"/>
            <w:right w:val="none" w:sz="0" w:space="0" w:color="auto"/>
          </w:divBdr>
        </w:div>
        <w:div w:id="1424840342">
          <w:marLeft w:val="480"/>
          <w:marRight w:val="0"/>
          <w:marTop w:val="0"/>
          <w:marBottom w:val="0"/>
          <w:divBdr>
            <w:top w:val="none" w:sz="0" w:space="0" w:color="auto"/>
            <w:left w:val="none" w:sz="0" w:space="0" w:color="auto"/>
            <w:bottom w:val="none" w:sz="0" w:space="0" w:color="auto"/>
            <w:right w:val="none" w:sz="0" w:space="0" w:color="auto"/>
          </w:divBdr>
        </w:div>
        <w:div w:id="18626650">
          <w:marLeft w:val="480"/>
          <w:marRight w:val="0"/>
          <w:marTop w:val="0"/>
          <w:marBottom w:val="0"/>
          <w:divBdr>
            <w:top w:val="none" w:sz="0" w:space="0" w:color="auto"/>
            <w:left w:val="none" w:sz="0" w:space="0" w:color="auto"/>
            <w:bottom w:val="none" w:sz="0" w:space="0" w:color="auto"/>
            <w:right w:val="none" w:sz="0" w:space="0" w:color="auto"/>
          </w:divBdr>
        </w:div>
        <w:div w:id="307054952">
          <w:marLeft w:val="480"/>
          <w:marRight w:val="0"/>
          <w:marTop w:val="0"/>
          <w:marBottom w:val="0"/>
          <w:divBdr>
            <w:top w:val="none" w:sz="0" w:space="0" w:color="auto"/>
            <w:left w:val="none" w:sz="0" w:space="0" w:color="auto"/>
            <w:bottom w:val="none" w:sz="0" w:space="0" w:color="auto"/>
            <w:right w:val="none" w:sz="0" w:space="0" w:color="auto"/>
          </w:divBdr>
        </w:div>
        <w:div w:id="1338926201">
          <w:marLeft w:val="480"/>
          <w:marRight w:val="0"/>
          <w:marTop w:val="0"/>
          <w:marBottom w:val="0"/>
          <w:divBdr>
            <w:top w:val="none" w:sz="0" w:space="0" w:color="auto"/>
            <w:left w:val="none" w:sz="0" w:space="0" w:color="auto"/>
            <w:bottom w:val="none" w:sz="0" w:space="0" w:color="auto"/>
            <w:right w:val="none" w:sz="0" w:space="0" w:color="auto"/>
          </w:divBdr>
        </w:div>
        <w:div w:id="2109349163">
          <w:marLeft w:val="480"/>
          <w:marRight w:val="0"/>
          <w:marTop w:val="0"/>
          <w:marBottom w:val="0"/>
          <w:divBdr>
            <w:top w:val="none" w:sz="0" w:space="0" w:color="auto"/>
            <w:left w:val="none" w:sz="0" w:space="0" w:color="auto"/>
            <w:bottom w:val="none" w:sz="0" w:space="0" w:color="auto"/>
            <w:right w:val="none" w:sz="0" w:space="0" w:color="auto"/>
          </w:divBdr>
        </w:div>
        <w:div w:id="659578091">
          <w:marLeft w:val="480"/>
          <w:marRight w:val="0"/>
          <w:marTop w:val="0"/>
          <w:marBottom w:val="0"/>
          <w:divBdr>
            <w:top w:val="none" w:sz="0" w:space="0" w:color="auto"/>
            <w:left w:val="none" w:sz="0" w:space="0" w:color="auto"/>
            <w:bottom w:val="none" w:sz="0" w:space="0" w:color="auto"/>
            <w:right w:val="none" w:sz="0" w:space="0" w:color="auto"/>
          </w:divBdr>
        </w:div>
        <w:div w:id="685055842">
          <w:marLeft w:val="480"/>
          <w:marRight w:val="0"/>
          <w:marTop w:val="0"/>
          <w:marBottom w:val="0"/>
          <w:divBdr>
            <w:top w:val="none" w:sz="0" w:space="0" w:color="auto"/>
            <w:left w:val="none" w:sz="0" w:space="0" w:color="auto"/>
            <w:bottom w:val="none" w:sz="0" w:space="0" w:color="auto"/>
            <w:right w:val="none" w:sz="0" w:space="0" w:color="auto"/>
          </w:divBdr>
        </w:div>
        <w:div w:id="1154102469">
          <w:marLeft w:val="480"/>
          <w:marRight w:val="0"/>
          <w:marTop w:val="0"/>
          <w:marBottom w:val="0"/>
          <w:divBdr>
            <w:top w:val="none" w:sz="0" w:space="0" w:color="auto"/>
            <w:left w:val="none" w:sz="0" w:space="0" w:color="auto"/>
            <w:bottom w:val="none" w:sz="0" w:space="0" w:color="auto"/>
            <w:right w:val="none" w:sz="0" w:space="0" w:color="auto"/>
          </w:divBdr>
        </w:div>
        <w:div w:id="452675047">
          <w:marLeft w:val="480"/>
          <w:marRight w:val="0"/>
          <w:marTop w:val="0"/>
          <w:marBottom w:val="0"/>
          <w:divBdr>
            <w:top w:val="none" w:sz="0" w:space="0" w:color="auto"/>
            <w:left w:val="none" w:sz="0" w:space="0" w:color="auto"/>
            <w:bottom w:val="none" w:sz="0" w:space="0" w:color="auto"/>
            <w:right w:val="none" w:sz="0" w:space="0" w:color="auto"/>
          </w:divBdr>
        </w:div>
        <w:div w:id="236866240">
          <w:marLeft w:val="480"/>
          <w:marRight w:val="0"/>
          <w:marTop w:val="0"/>
          <w:marBottom w:val="0"/>
          <w:divBdr>
            <w:top w:val="none" w:sz="0" w:space="0" w:color="auto"/>
            <w:left w:val="none" w:sz="0" w:space="0" w:color="auto"/>
            <w:bottom w:val="none" w:sz="0" w:space="0" w:color="auto"/>
            <w:right w:val="none" w:sz="0" w:space="0" w:color="auto"/>
          </w:divBdr>
        </w:div>
        <w:div w:id="2137989624">
          <w:marLeft w:val="480"/>
          <w:marRight w:val="0"/>
          <w:marTop w:val="0"/>
          <w:marBottom w:val="0"/>
          <w:divBdr>
            <w:top w:val="none" w:sz="0" w:space="0" w:color="auto"/>
            <w:left w:val="none" w:sz="0" w:space="0" w:color="auto"/>
            <w:bottom w:val="none" w:sz="0" w:space="0" w:color="auto"/>
            <w:right w:val="none" w:sz="0" w:space="0" w:color="auto"/>
          </w:divBdr>
        </w:div>
        <w:div w:id="356855817">
          <w:marLeft w:val="480"/>
          <w:marRight w:val="0"/>
          <w:marTop w:val="0"/>
          <w:marBottom w:val="0"/>
          <w:divBdr>
            <w:top w:val="none" w:sz="0" w:space="0" w:color="auto"/>
            <w:left w:val="none" w:sz="0" w:space="0" w:color="auto"/>
            <w:bottom w:val="none" w:sz="0" w:space="0" w:color="auto"/>
            <w:right w:val="none" w:sz="0" w:space="0" w:color="auto"/>
          </w:divBdr>
        </w:div>
        <w:div w:id="1951619214">
          <w:marLeft w:val="480"/>
          <w:marRight w:val="0"/>
          <w:marTop w:val="0"/>
          <w:marBottom w:val="0"/>
          <w:divBdr>
            <w:top w:val="none" w:sz="0" w:space="0" w:color="auto"/>
            <w:left w:val="none" w:sz="0" w:space="0" w:color="auto"/>
            <w:bottom w:val="none" w:sz="0" w:space="0" w:color="auto"/>
            <w:right w:val="none" w:sz="0" w:space="0" w:color="auto"/>
          </w:divBdr>
        </w:div>
        <w:div w:id="202712440">
          <w:marLeft w:val="480"/>
          <w:marRight w:val="0"/>
          <w:marTop w:val="0"/>
          <w:marBottom w:val="0"/>
          <w:divBdr>
            <w:top w:val="none" w:sz="0" w:space="0" w:color="auto"/>
            <w:left w:val="none" w:sz="0" w:space="0" w:color="auto"/>
            <w:bottom w:val="none" w:sz="0" w:space="0" w:color="auto"/>
            <w:right w:val="none" w:sz="0" w:space="0" w:color="auto"/>
          </w:divBdr>
        </w:div>
        <w:div w:id="461578568">
          <w:marLeft w:val="480"/>
          <w:marRight w:val="0"/>
          <w:marTop w:val="0"/>
          <w:marBottom w:val="0"/>
          <w:divBdr>
            <w:top w:val="none" w:sz="0" w:space="0" w:color="auto"/>
            <w:left w:val="none" w:sz="0" w:space="0" w:color="auto"/>
            <w:bottom w:val="none" w:sz="0" w:space="0" w:color="auto"/>
            <w:right w:val="none" w:sz="0" w:space="0" w:color="auto"/>
          </w:divBdr>
        </w:div>
        <w:div w:id="2025815757">
          <w:marLeft w:val="480"/>
          <w:marRight w:val="0"/>
          <w:marTop w:val="0"/>
          <w:marBottom w:val="0"/>
          <w:divBdr>
            <w:top w:val="none" w:sz="0" w:space="0" w:color="auto"/>
            <w:left w:val="none" w:sz="0" w:space="0" w:color="auto"/>
            <w:bottom w:val="none" w:sz="0" w:space="0" w:color="auto"/>
            <w:right w:val="none" w:sz="0" w:space="0" w:color="auto"/>
          </w:divBdr>
        </w:div>
        <w:div w:id="432748879">
          <w:marLeft w:val="480"/>
          <w:marRight w:val="0"/>
          <w:marTop w:val="0"/>
          <w:marBottom w:val="0"/>
          <w:divBdr>
            <w:top w:val="none" w:sz="0" w:space="0" w:color="auto"/>
            <w:left w:val="none" w:sz="0" w:space="0" w:color="auto"/>
            <w:bottom w:val="none" w:sz="0" w:space="0" w:color="auto"/>
            <w:right w:val="none" w:sz="0" w:space="0" w:color="auto"/>
          </w:divBdr>
        </w:div>
        <w:div w:id="1708329344">
          <w:marLeft w:val="480"/>
          <w:marRight w:val="0"/>
          <w:marTop w:val="0"/>
          <w:marBottom w:val="0"/>
          <w:divBdr>
            <w:top w:val="none" w:sz="0" w:space="0" w:color="auto"/>
            <w:left w:val="none" w:sz="0" w:space="0" w:color="auto"/>
            <w:bottom w:val="none" w:sz="0" w:space="0" w:color="auto"/>
            <w:right w:val="none" w:sz="0" w:space="0" w:color="auto"/>
          </w:divBdr>
        </w:div>
        <w:div w:id="810749717">
          <w:marLeft w:val="480"/>
          <w:marRight w:val="0"/>
          <w:marTop w:val="0"/>
          <w:marBottom w:val="0"/>
          <w:divBdr>
            <w:top w:val="none" w:sz="0" w:space="0" w:color="auto"/>
            <w:left w:val="none" w:sz="0" w:space="0" w:color="auto"/>
            <w:bottom w:val="none" w:sz="0" w:space="0" w:color="auto"/>
            <w:right w:val="none" w:sz="0" w:space="0" w:color="auto"/>
          </w:divBdr>
        </w:div>
        <w:div w:id="748114633">
          <w:marLeft w:val="480"/>
          <w:marRight w:val="0"/>
          <w:marTop w:val="0"/>
          <w:marBottom w:val="0"/>
          <w:divBdr>
            <w:top w:val="none" w:sz="0" w:space="0" w:color="auto"/>
            <w:left w:val="none" w:sz="0" w:space="0" w:color="auto"/>
            <w:bottom w:val="none" w:sz="0" w:space="0" w:color="auto"/>
            <w:right w:val="none" w:sz="0" w:space="0" w:color="auto"/>
          </w:divBdr>
        </w:div>
        <w:div w:id="2099013229">
          <w:marLeft w:val="480"/>
          <w:marRight w:val="0"/>
          <w:marTop w:val="0"/>
          <w:marBottom w:val="0"/>
          <w:divBdr>
            <w:top w:val="none" w:sz="0" w:space="0" w:color="auto"/>
            <w:left w:val="none" w:sz="0" w:space="0" w:color="auto"/>
            <w:bottom w:val="none" w:sz="0" w:space="0" w:color="auto"/>
            <w:right w:val="none" w:sz="0" w:space="0" w:color="auto"/>
          </w:divBdr>
        </w:div>
        <w:div w:id="1344287043">
          <w:marLeft w:val="480"/>
          <w:marRight w:val="0"/>
          <w:marTop w:val="0"/>
          <w:marBottom w:val="0"/>
          <w:divBdr>
            <w:top w:val="none" w:sz="0" w:space="0" w:color="auto"/>
            <w:left w:val="none" w:sz="0" w:space="0" w:color="auto"/>
            <w:bottom w:val="none" w:sz="0" w:space="0" w:color="auto"/>
            <w:right w:val="none" w:sz="0" w:space="0" w:color="auto"/>
          </w:divBdr>
        </w:div>
        <w:div w:id="737174567">
          <w:marLeft w:val="480"/>
          <w:marRight w:val="0"/>
          <w:marTop w:val="0"/>
          <w:marBottom w:val="0"/>
          <w:divBdr>
            <w:top w:val="none" w:sz="0" w:space="0" w:color="auto"/>
            <w:left w:val="none" w:sz="0" w:space="0" w:color="auto"/>
            <w:bottom w:val="none" w:sz="0" w:space="0" w:color="auto"/>
            <w:right w:val="none" w:sz="0" w:space="0" w:color="auto"/>
          </w:divBdr>
        </w:div>
        <w:div w:id="1835797130">
          <w:marLeft w:val="480"/>
          <w:marRight w:val="0"/>
          <w:marTop w:val="0"/>
          <w:marBottom w:val="0"/>
          <w:divBdr>
            <w:top w:val="none" w:sz="0" w:space="0" w:color="auto"/>
            <w:left w:val="none" w:sz="0" w:space="0" w:color="auto"/>
            <w:bottom w:val="none" w:sz="0" w:space="0" w:color="auto"/>
            <w:right w:val="none" w:sz="0" w:space="0" w:color="auto"/>
          </w:divBdr>
        </w:div>
        <w:div w:id="230190896">
          <w:marLeft w:val="480"/>
          <w:marRight w:val="0"/>
          <w:marTop w:val="0"/>
          <w:marBottom w:val="0"/>
          <w:divBdr>
            <w:top w:val="none" w:sz="0" w:space="0" w:color="auto"/>
            <w:left w:val="none" w:sz="0" w:space="0" w:color="auto"/>
            <w:bottom w:val="none" w:sz="0" w:space="0" w:color="auto"/>
            <w:right w:val="none" w:sz="0" w:space="0" w:color="auto"/>
          </w:divBdr>
        </w:div>
      </w:divsChild>
    </w:div>
    <w:div w:id="246379119">
      <w:bodyDiv w:val="1"/>
      <w:marLeft w:val="0"/>
      <w:marRight w:val="0"/>
      <w:marTop w:val="0"/>
      <w:marBottom w:val="0"/>
      <w:divBdr>
        <w:top w:val="none" w:sz="0" w:space="0" w:color="auto"/>
        <w:left w:val="none" w:sz="0" w:space="0" w:color="auto"/>
        <w:bottom w:val="none" w:sz="0" w:space="0" w:color="auto"/>
        <w:right w:val="none" w:sz="0" w:space="0" w:color="auto"/>
      </w:divBdr>
    </w:div>
    <w:div w:id="252591090">
      <w:bodyDiv w:val="1"/>
      <w:marLeft w:val="0"/>
      <w:marRight w:val="0"/>
      <w:marTop w:val="0"/>
      <w:marBottom w:val="0"/>
      <w:divBdr>
        <w:top w:val="none" w:sz="0" w:space="0" w:color="auto"/>
        <w:left w:val="none" w:sz="0" w:space="0" w:color="auto"/>
        <w:bottom w:val="none" w:sz="0" w:space="0" w:color="auto"/>
        <w:right w:val="none" w:sz="0" w:space="0" w:color="auto"/>
      </w:divBdr>
    </w:div>
    <w:div w:id="252591409">
      <w:bodyDiv w:val="1"/>
      <w:marLeft w:val="0"/>
      <w:marRight w:val="0"/>
      <w:marTop w:val="0"/>
      <w:marBottom w:val="0"/>
      <w:divBdr>
        <w:top w:val="none" w:sz="0" w:space="0" w:color="auto"/>
        <w:left w:val="none" w:sz="0" w:space="0" w:color="auto"/>
        <w:bottom w:val="none" w:sz="0" w:space="0" w:color="auto"/>
        <w:right w:val="none" w:sz="0" w:space="0" w:color="auto"/>
      </w:divBdr>
      <w:divsChild>
        <w:div w:id="1356417703">
          <w:marLeft w:val="480"/>
          <w:marRight w:val="0"/>
          <w:marTop w:val="0"/>
          <w:marBottom w:val="0"/>
          <w:divBdr>
            <w:top w:val="none" w:sz="0" w:space="0" w:color="auto"/>
            <w:left w:val="none" w:sz="0" w:space="0" w:color="auto"/>
            <w:bottom w:val="none" w:sz="0" w:space="0" w:color="auto"/>
            <w:right w:val="none" w:sz="0" w:space="0" w:color="auto"/>
          </w:divBdr>
        </w:div>
        <w:div w:id="643773492">
          <w:marLeft w:val="480"/>
          <w:marRight w:val="0"/>
          <w:marTop w:val="0"/>
          <w:marBottom w:val="0"/>
          <w:divBdr>
            <w:top w:val="none" w:sz="0" w:space="0" w:color="auto"/>
            <w:left w:val="none" w:sz="0" w:space="0" w:color="auto"/>
            <w:bottom w:val="none" w:sz="0" w:space="0" w:color="auto"/>
            <w:right w:val="none" w:sz="0" w:space="0" w:color="auto"/>
          </w:divBdr>
        </w:div>
        <w:div w:id="436608384">
          <w:marLeft w:val="480"/>
          <w:marRight w:val="0"/>
          <w:marTop w:val="0"/>
          <w:marBottom w:val="0"/>
          <w:divBdr>
            <w:top w:val="none" w:sz="0" w:space="0" w:color="auto"/>
            <w:left w:val="none" w:sz="0" w:space="0" w:color="auto"/>
            <w:bottom w:val="none" w:sz="0" w:space="0" w:color="auto"/>
            <w:right w:val="none" w:sz="0" w:space="0" w:color="auto"/>
          </w:divBdr>
        </w:div>
        <w:div w:id="325325814">
          <w:marLeft w:val="480"/>
          <w:marRight w:val="0"/>
          <w:marTop w:val="0"/>
          <w:marBottom w:val="0"/>
          <w:divBdr>
            <w:top w:val="none" w:sz="0" w:space="0" w:color="auto"/>
            <w:left w:val="none" w:sz="0" w:space="0" w:color="auto"/>
            <w:bottom w:val="none" w:sz="0" w:space="0" w:color="auto"/>
            <w:right w:val="none" w:sz="0" w:space="0" w:color="auto"/>
          </w:divBdr>
        </w:div>
        <w:div w:id="1534073828">
          <w:marLeft w:val="480"/>
          <w:marRight w:val="0"/>
          <w:marTop w:val="0"/>
          <w:marBottom w:val="0"/>
          <w:divBdr>
            <w:top w:val="none" w:sz="0" w:space="0" w:color="auto"/>
            <w:left w:val="none" w:sz="0" w:space="0" w:color="auto"/>
            <w:bottom w:val="none" w:sz="0" w:space="0" w:color="auto"/>
            <w:right w:val="none" w:sz="0" w:space="0" w:color="auto"/>
          </w:divBdr>
        </w:div>
        <w:div w:id="1766415419">
          <w:marLeft w:val="480"/>
          <w:marRight w:val="0"/>
          <w:marTop w:val="0"/>
          <w:marBottom w:val="0"/>
          <w:divBdr>
            <w:top w:val="none" w:sz="0" w:space="0" w:color="auto"/>
            <w:left w:val="none" w:sz="0" w:space="0" w:color="auto"/>
            <w:bottom w:val="none" w:sz="0" w:space="0" w:color="auto"/>
            <w:right w:val="none" w:sz="0" w:space="0" w:color="auto"/>
          </w:divBdr>
        </w:div>
        <w:div w:id="858736250">
          <w:marLeft w:val="480"/>
          <w:marRight w:val="0"/>
          <w:marTop w:val="0"/>
          <w:marBottom w:val="0"/>
          <w:divBdr>
            <w:top w:val="none" w:sz="0" w:space="0" w:color="auto"/>
            <w:left w:val="none" w:sz="0" w:space="0" w:color="auto"/>
            <w:bottom w:val="none" w:sz="0" w:space="0" w:color="auto"/>
            <w:right w:val="none" w:sz="0" w:space="0" w:color="auto"/>
          </w:divBdr>
        </w:div>
        <w:div w:id="1880627315">
          <w:marLeft w:val="480"/>
          <w:marRight w:val="0"/>
          <w:marTop w:val="0"/>
          <w:marBottom w:val="0"/>
          <w:divBdr>
            <w:top w:val="none" w:sz="0" w:space="0" w:color="auto"/>
            <w:left w:val="none" w:sz="0" w:space="0" w:color="auto"/>
            <w:bottom w:val="none" w:sz="0" w:space="0" w:color="auto"/>
            <w:right w:val="none" w:sz="0" w:space="0" w:color="auto"/>
          </w:divBdr>
        </w:div>
        <w:div w:id="352073996">
          <w:marLeft w:val="480"/>
          <w:marRight w:val="0"/>
          <w:marTop w:val="0"/>
          <w:marBottom w:val="0"/>
          <w:divBdr>
            <w:top w:val="none" w:sz="0" w:space="0" w:color="auto"/>
            <w:left w:val="none" w:sz="0" w:space="0" w:color="auto"/>
            <w:bottom w:val="none" w:sz="0" w:space="0" w:color="auto"/>
            <w:right w:val="none" w:sz="0" w:space="0" w:color="auto"/>
          </w:divBdr>
        </w:div>
        <w:div w:id="46146511">
          <w:marLeft w:val="480"/>
          <w:marRight w:val="0"/>
          <w:marTop w:val="0"/>
          <w:marBottom w:val="0"/>
          <w:divBdr>
            <w:top w:val="none" w:sz="0" w:space="0" w:color="auto"/>
            <w:left w:val="none" w:sz="0" w:space="0" w:color="auto"/>
            <w:bottom w:val="none" w:sz="0" w:space="0" w:color="auto"/>
            <w:right w:val="none" w:sz="0" w:space="0" w:color="auto"/>
          </w:divBdr>
        </w:div>
        <w:div w:id="1220046409">
          <w:marLeft w:val="480"/>
          <w:marRight w:val="0"/>
          <w:marTop w:val="0"/>
          <w:marBottom w:val="0"/>
          <w:divBdr>
            <w:top w:val="none" w:sz="0" w:space="0" w:color="auto"/>
            <w:left w:val="none" w:sz="0" w:space="0" w:color="auto"/>
            <w:bottom w:val="none" w:sz="0" w:space="0" w:color="auto"/>
            <w:right w:val="none" w:sz="0" w:space="0" w:color="auto"/>
          </w:divBdr>
        </w:div>
        <w:div w:id="1922833578">
          <w:marLeft w:val="480"/>
          <w:marRight w:val="0"/>
          <w:marTop w:val="0"/>
          <w:marBottom w:val="0"/>
          <w:divBdr>
            <w:top w:val="none" w:sz="0" w:space="0" w:color="auto"/>
            <w:left w:val="none" w:sz="0" w:space="0" w:color="auto"/>
            <w:bottom w:val="none" w:sz="0" w:space="0" w:color="auto"/>
            <w:right w:val="none" w:sz="0" w:space="0" w:color="auto"/>
          </w:divBdr>
        </w:div>
        <w:div w:id="85730996">
          <w:marLeft w:val="480"/>
          <w:marRight w:val="0"/>
          <w:marTop w:val="0"/>
          <w:marBottom w:val="0"/>
          <w:divBdr>
            <w:top w:val="none" w:sz="0" w:space="0" w:color="auto"/>
            <w:left w:val="none" w:sz="0" w:space="0" w:color="auto"/>
            <w:bottom w:val="none" w:sz="0" w:space="0" w:color="auto"/>
            <w:right w:val="none" w:sz="0" w:space="0" w:color="auto"/>
          </w:divBdr>
        </w:div>
        <w:div w:id="402875422">
          <w:marLeft w:val="480"/>
          <w:marRight w:val="0"/>
          <w:marTop w:val="0"/>
          <w:marBottom w:val="0"/>
          <w:divBdr>
            <w:top w:val="none" w:sz="0" w:space="0" w:color="auto"/>
            <w:left w:val="none" w:sz="0" w:space="0" w:color="auto"/>
            <w:bottom w:val="none" w:sz="0" w:space="0" w:color="auto"/>
            <w:right w:val="none" w:sz="0" w:space="0" w:color="auto"/>
          </w:divBdr>
        </w:div>
        <w:div w:id="1210999482">
          <w:marLeft w:val="480"/>
          <w:marRight w:val="0"/>
          <w:marTop w:val="0"/>
          <w:marBottom w:val="0"/>
          <w:divBdr>
            <w:top w:val="none" w:sz="0" w:space="0" w:color="auto"/>
            <w:left w:val="none" w:sz="0" w:space="0" w:color="auto"/>
            <w:bottom w:val="none" w:sz="0" w:space="0" w:color="auto"/>
            <w:right w:val="none" w:sz="0" w:space="0" w:color="auto"/>
          </w:divBdr>
        </w:div>
        <w:div w:id="790436226">
          <w:marLeft w:val="480"/>
          <w:marRight w:val="0"/>
          <w:marTop w:val="0"/>
          <w:marBottom w:val="0"/>
          <w:divBdr>
            <w:top w:val="none" w:sz="0" w:space="0" w:color="auto"/>
            <w:left w:val="none" w:sz="0" w:space="0" w:color="auto"/>
            <w:bottom w:val="none" w:sz="0" w:space="0" w:color="auto"/>
            <w:right w:val="none" w:sz="0" w:space="0" w:color="auto"/>
          </w:divBdr>
        </w:div>
        <w:div w:id="506942463">
          <w:marLeft w:val="480"/>
          <w:marRight w:val="0"/>
          <w:marTop w:val="0"/>
          <w:marBottom w:val="0"/>
          <w:divBdr>
            <w:top w:val="none" w:sz="0" w:space="0" w:color="auto"/>
            <w:left w:val="none" w:sz="0" w:space="0" w:color="auto"/>
            <w:bottom w:val="none" w:sz="0" w:space="0" w:color="auto"/>
            <w:right w:val="none" w:sz="0" w:space="0" w:color="auto"/>
          </w:divBdr>
        </w:div>
        <w:div w:id="1176264865">
          <w:marLeft w:val="480"/>
          <w:marRight w:val="0"/>
          <w:marTop w:val="0"/>
          <w:marBottom w:val="0"/>
          <w:divBdr>
            <w:top w:val="none" w:sz="0" w:space="0" w:color="auto"/>
            <w:left w:val="none" w:sz="0" w:space="0" w:color="auto"/>
            <w:bottom w:val="none" w:sz="0" w:space="0" w:color="auto"/>
            <w:right w:val="none" w:sz="0" w:space="0" w:color="auto"/>
          </w:divBdr>
        </w:div>
        <w:div w:id="341781088">
          <w:marLeft w:val="480"/>
          <w:marRight w:val="0"/>
          <w:marTop w:val="0"/>
          <w:marBottom w:val="0"/>
          <w:divBdr>
            <w:top w:val="none" w:sz="0" w:space="0" w:color="auto"/>
            <w:left w:val="none" w:sz="0" w:space="0" w:color="auto"/>
            <w:bottom w:val="none" w:sz="0" w:space="0" w:color="auto"/>
            <w:right w:val="none" w:sz="0" w:space="0" w:color="auto"/>
          </w:divBdr>
        </w:div>
        <w:div w:id="1550217616">
          <w:marLeft w:val="480"/>
          <w:marRight w:val="0"/>
          <w:marTop w:val="0"/>
          <w:marBottom w:val="0"/>
          <w:divBdr>
            <w:top w:val="none" w:sz="0" w:space="0" w:color="auto"/>
            <w:left w:val="none" w:sz="0" w:space="0" w:color="auto"/>
            <w:bottom w:val="none" w:sz="0" w:space="0" w:color="auto"/>
            <w:right w:val="none" w:sz="0" w:space="0" w:color="auto"/>
          </w:divBdr>
        </w:div>
        <w:div w:id="53892116">
          <w:marLeft w:val="480"/>
          <w:marRight w:val="0"/>
          <w:marTop w:val="0"/>
          <w:marBottom w:val="0"/>
          <w:divBdr>
            <w:top w:val="none" w:sz="0" w:space="0" w:color="auto"/>
            <w:left w:val="none" w:sz="0" w:space="0" w:color="auto"/>
            <w:bottom w:val="none" w:sz="0" w:space="0" w:color="auto"/>
            <w:right w:val="none" w:sz="0" w:space="0" w:color="auto"/>
          </w:divBdr>
        </w:div>
        <w:div w:id="1610311728">
          <w:marLeft w:val="480"/>
          <w:marRight w:val="0"/>
          <w:marTop w:val="0"/>
          <w:marBottom w:val="0"/>
          <w:divBdr>
            <w:top w:val="none" w:sz="0" w:space="0" w:color="auto"/>
            <w:left w:val="none" w:sz="0" w:space="0" w:color="auto"/>
            <w:bottom w:val="none" w:sz="0" w:space="0" w:color="auto"/>
            <w:right w:val="none" w:sz="0" w:space="0" w:color="auto"/>
          </w:divBdr>
        </w:div>
        <w:div w:id="892233013">
          <w:marLeft w:val="480"/>
          <w:marRight w:val="0"/>
          <w:marTop w:val="0"/>
          <w:marBottom w:val="0"/>
          <w:divBdr>
            <w:top w:val="none" w:sz="0" w:space="0" w:color="auto"/>
            <w:left w:val="none" w:sz="0" w:space="0" w:color="auto"/>
            <w:bottom w:val="none" w:sz="0" w:space="0" w:color="auto"/>
            <w:right w:val="none" w:sz="0" w:space="0" w:color="auto"/>
          </w:divBdr>
        </w:div>
        <w:div w:id="1838618662">
          <w:marLeft w:val="480"/>
          <w:marRight w:val="0"/>
          <w:marTop w:val="0"/>
          <w:marBottom w:val="0"/>
          <w:divBdr>
            <w:top w:val="none" w:sz="0" w:space="0" w:color="auto"/>
            <w:left w:val="none" w:sz="0" w:space="0" w:color="auto"/>
            <w:bottom w:val="none" w:sz="0" w:space="0" w:color="auto"/>
            <w:right w:val="none" w:sz="0" w:space="0" w:color="auto"/>
          </w:divBdr>
        </w:div>
        <w:div w:id="907691395">
          <w:marLeft w:val="480"/>
          <w:marRight w:val="0"/>
          <w:marTop w:val="0"/>
          <w:marBottom w:val="0"/>
          <w:divBdr>
            <w:top w:val="none" w:sz="0" w:space="0" w:color="auto"/>
            <w:left w:val="none" w:sz="0" w:space="0" w:color="auto"/>
            <w:bottom w:val="none" w:sz="0" w:space="0" w:color="auto"/>
            <w:right w:val="none" w:sz="0" w:space="0" w:color="auto"/>
          </w:divBdr>
        </w:div>
        <w:div w:id="272131500">
          <w:marLeft w:val="480"/>
          <w:marRight w:val="0"/>
          <w:marTop w:val="0"/>
          <w:marBottom w:val="0"/>
          <w:divBdr>
            <w:top w:val="none" w:sz="0" w:space="0" w:color="auto"/>
            <w:left w:val="none" w:sz="0" w:space="0" w:color="auto"/>
            <w:bottom w:val="none" w:sz="0" w:space="0" w:color="auto"/>
            <w:right w:val="none" w:sz="0" w:space="0" w:color="auto"/>
          </w:divBdr>
        </w:div>
        <w:div w:id="460072072">
          <w:marLeft w:val="480"/>
          <w:marRight w:val="0"/>
          <w:marTop w:val="0"/>
          <w:marBottom w:val="0"/>
          <w:divBdr>
            <w:top w:val="none" w:sz="0" w:space="0" w:color="auto"/>
            <w:left w:val="none" w:sz="0" w:space="0" w:color="auto"/>
            <w:bottom w:val="none" w:sz="0" w:space="0" w:color="auto"/>
            <w:right w:val="none" w:sz="0" w:space="0" w:color="auto"/>
          </w:divBdr>
        </w:div>
        <w:div w:id="1324044083">
          <w:marLeft w:val="480"/>
          <w:marRight w:val="0"/>
          <w:marTop w:val="0"/>
          <w:marBottom w:val="0"/>
          <w:divBdr>
            <w:top w:val="none" w:sz="0" w:space="0" w:color="auto"/>
            <w:left w:val="none" w:sz="0" w:space="0" w:color="auto"/>
            <w:bottom w:val="none" w:sz="0" w:space="0" w:color="auto"/>
            <w:right w:val="none" w:sz="0" w:space="0" w:color="auto"/>
          </w:divBdr>
        </w:div>
        <w:div w:id="543256932">
          <w:marLeft w:val="480"/>
          <w:marRight w:val="0"/>
          <w:marTop w:val="0"/>
          <w:marBottom w:val="0"/>
          <w:divBdr>
            <w:top w:val="none" w:sz="0" w:space="0" w:color="auto"/>
            <w:left w:val="none" w:sz="0" w:space="0" w:color="auto"/>
            <w:bottom w:val="none" w:sz="0" w:space="0" w:color="auto"/>
            <w:right w:val="none" w:sz="0" w:space="0" w:color="auto"/>
          </w:divBdr>
        </w:div>
        <w:div w:id="274751931">
          <w:marLeft w:val="480"/>
          <w:marRight w:val="0"/>
          <w:marTop w:val="0"/>
          <w:marBottom w:val="0"/>
          <w:divBdr>
            <w:top w:val="none" w:sz="0" w:space="0" w:color="auto"/>
            <w:left w:val="none" w:sz="0" w:space="0" w:color="auto"/>
            <w:bottom w:val="none" w:sz="0" w:space="0" w:color="auto"/>
            <w:right w:val="none" w:sz="0" w:space="0" w:color="auto"/>
          </w:divBdr>
        </w:div>
        <w:div w:id="709763145">
          <w:marLeft w:val="480"/>
          <w:marRight w:val="0"/>
          <w:marTop w:val="0"/>
          <w:marBottom w:val="0"/>
          <w:divBdr>
            <w:top w:val="none" w:sz="0" w:space="0" w:color="auto"/>
            <w:left w:val="none" w:sz="0" w:space="0" w:color="auto"/>
            <w:bottom w:val="none" w:sz="0" w:space="0" w:color="auto"/>
            <w:right w:val="none" w:sz="0" w:space="0" w:color="auto"/>
          </w:divBdr>
        </w:div>
        <w:div w:id="1268848607">
          <w:marLeft w:val="480"/>
          <w:marRight w:val="0"/>
          <w:marTop w:val="0"/>
          <w:marBottom w:val="0"/>
          <w:divBdr>
            <w:top w:val="none" w:sz="0" w:space="0" w:color="auto"/>
            <w:left w:val="none" w:sz="0" w:space="0" w:color="auto"/>
            <w:bottom w:val="none" w:sz="0" w:space="0" w:color="auto"/>
            <w:right w:val="none" w:sz="0" w:space="0" w:color="auto"/>
          </w:divBdr>
        </w:div>
        <w:div w:id="911619279">
          <w:marLeft w:val="480"/>
          <w:marRight w:val="0"/>
          <w:marTop w:val="0"/>
          <w:marBottom w:val="0"/>
          <w:divBdr>
            <w:top w:val="none" w:sz="0" w:space="0" w:color="auto"/>
            <w:left w:val="none" w:sz="0" w:space="0" w:color="auto"/>
            <w:bottom w:val="none" w:sz="0" w:space="0" w:color="auto"/>
            <w:right w:val="none" w:sz="0" w:space="0" w:color="auto"/>
          </w:divBdr>
        </w:div>
      </w:divsChild>
    </w:div>
    <w:div w:id="265649826">
      <w:bodyDiv w:val="1"/>
      <w:marLeft w:val="0"/>
      <w:marRight w:val="0"/>
      <w:marTop w:val="0"/>
      <w:marBottom w:val="0"/>
      <w:divBdr>
        <w:top w:val="none" w:sz="0" w:space="0" w:color="auto"/>
        <w:left w:val="none" w:sz="0" w:space="0" w:color="auto"/>
        <w:bottom w:val="none" w:sz="0" w:space="0" w:color="auto"/>
        <w:right w:val="none" w:sz="0" w:space="0" w:color="auto"/>
      </w:divBdr>
    </w:div>
    <w:div w:id="266355605">
      <w:bodyDiv w:val="1"/>
      <w:marLeft w:val="0"/>
      <w:marRight w:val="0"/>
      <w:marTop w:val="0"/>
      <w:marBottom w:val="0"/>
      <w:divBdr>
        <w:top w:val="none" w:sz="0" w:space="0" w:color="auto"/>
        <w:left w:val="none" w:sz="0" w:space="0" w:color="auto"/>
        <w:bottom w:val="none" w:sz="0" w:space="0" w:color="auto"/>
        <w:right w:val="none" w:sz="0" w:space="0" w:color="auto"/>
      </w:divBdr>
    </w:div>
    <w:div w:id="279069986">
      <w:bodyDiv w:val="1"/>
      <w:marLeft w:val="0"/>
      <w:marRight w:val="0"/>
      <w:marTop w:val="0"/>
      <w:marBottom w:val="0"/>
      <w:divBdr>
        <w:top w:val="none" w:sz="0" w:space="0" w:color="auto"/>
        <w:left w:val="none" w:sz="0" w:space="0" w:color="auto"/>
        <w:bottom w:val="none" w:sz="0" w:space="0" w:color="auto"/>
        <w:right w:val="none" w:sz="0" w:space="0" w:color="auto"/>
      </w:divBdr>
    </w:div>
    <w:div w:id="279455032">
      <w:bodyDiv w:val="1"/>
      <w:marLeft w:val="0"/>
      <w:marRight w:val="0"/>
      <w:marTop w:val="0"/>
      <w:marBottom w:val="0"/>
      <w:divBdr>
        <w:top w:val="none" w:sz="0" w:space="0" w:color="auto"/>
        <w:left w:val="none" w:sz="0" w:space="0" w:color="auto"/>
        <w:bottom w:val="none" w:sz="0" w:space="0" w:color="auto"/>
        <w:right w:val="none" w:sz="0" w:space="0" w:color="auto"/>
      </w:divBdr>
    </w:div>
    <w:div w:id="285089503">
      <w:bodyDiv w:val="1"/>
      <w:marLeft w:val="0"/>
      <w:marRight w:val="0"/>
      <w:marTop w:val="0"/>
      <w:marBottom w:val="0"/>
      <w:divBdr>
        <w:top w:val="none" w:sz="0" w:space="0" w:color="auto"/>
        <w:left w:val="none" w:sz="0" w:space="0" w:color="auto"/>
        <w:bottom w:val="none" w:sz="0" w:space="0" w:color="auto"/>
        <w:right w:val="none" w:sz="0" w:space="0" w:color="auto"/>
      </w:divBdr>
    </w:div>
    <w:div w:id="288320075">
      <w:bodyDiv w:val="1"/>
      <w:marLeft w:val="0"/>
      <w:marRight w:val="0"/>
      <w:marTop w:val="0"/>
      <w:marBottom w:val="0"/>
      <w:divBdr>
        <w:top w:val="none" w:sz="0" w:space="0" w:color="auto"/>
        <w:left w:val="none" w:sz="0" w:space="0" w:color="auto"/>
        <w:bottom w:val="none" w:sz="0" w:space="0" w:color="auto"/>
        <w:right w:val="none" w:sz="0" w:space="0" w:color="auto"/>
      </w:divBdr>
      <w:divsChild>
        <w:div w:id="1690371258">
          <w:marLeft w:val="480"/>
          <w:marRight w:val="0"/>
          <w:marTop w:val="0"/>
          <w:marBottom w:val="0"/>
          <w:divBdr>
            <w:top w:val="none" w:sz="0" w:space="0" w:color="auto"/>
            <w:left w:val="none" w:sz="0" w:space="0" w:color="auto"/>
            <w:bottom w:val="none" w:sz="0" w:space="0" w:color="auto"/>
            <w:right w:val="none" w:sz="0" w:space="0" w:color="auto"/>
          </w:divBdr>
        </w:div>
        <w:div w:id="1664579860">
          <w:marLeft w:val="480"/>
          <w:marRight w:val="0"/>
          <w:marTop w:val="0"/>
          <w:marBottom w:val="0"/>
          <w:divBdr>
            <w:top w:val="none" w:sz="0" w:space="0" w:color="auto"/>
            <w:left w:val="none" w:sz="0" w:space="0" w:color="auto"/>
            <w:bottom w:val="none" w:sz="0" w:space="0" w:color="auto"/>
            <w:right w:val="none" w:sz="0" w:space="0" w:color="auto"/>
          </w:divBdr>
        </w:div>
        <w:div w:id="1047871132">
          <w:marLeft w:val="480"/>
          <w:marRight w:val="0"/>
          <w:marTop w:val="0"/>
          <w:marBottom w:val="0"/>
          <w:divBdr>
            <w:top w:val="none" w:sz="0" w:space="0" w:color="auto"/>
            <w:left w:val="none" w:sz="0" w:space="0" w:color="auto"/>
            <w:bottom w:val="none" w:sz="0" w:space="0" w:color="auto"/>
            <w:right w:val="none" w:sz="0" w:space="0" w:color="auto"/>
          </w:divBdr>
        </w:div>
        <w:div w:id="1787382632">
          <w:marLeft w:val="480"/>
          <w:marRight w:val="0"/>
          <w:marTop w:val="0"/>
          <w:marBottom w:val="0"/>
          <w:divBdr>
            <w:top w:val="none" w:sz="0" w:space="0" w:color="auto"/>
            <w:left w:val="none" w:sz="0" w:space="0" w:color="auto"/>
            <w:bottom w:val="none" w:sz="0" w:space="0" w:color="auto"/>
            <w:right w:val="none" w:sz="0" w:space="0" w:color="auto"/>
          </w:divBdr>
        </w:div>
        <w:div w:id="489641561">
          <w:marLeft w:val="480"/>
          <w:marRight w:val="0"/>
          <w:marTop w:val="0"/>
          <w:marBottom w:val="0"/>
          <w:divBdr>
            <w:top w:val="none" w:sz="0" w:space="0" w:color="auto"/>
            <w:left w:val="none" w:sz="0" w:space="0" w:color="auto"/>
            <w:bottom w:val="none" w:sz="0" w:space="0" w:color="auto"/>
            <w:right w:val="none" w:sz="0" w:space="0" w:color="auto"/>
          </w:divBdr>
        </w:div>
        <w:div w:id="132604083">
          <w:marLeft w:val="480"/>
          <w:marRight w:val="0"/>
          <w:marTop w:val="0"/>
          <w:marBottom w:val="0"/>
          <w:divBdr>
            <w:top w:val="none" w:sz="0" w:space="0" w:color="auto"/>
            <w:left w:val="none" w:sz="0" w:space="0" w:color="auto"/>
            <w:bottom w:val="none" w:sz="0" w:space="0" w:color="auto"/>
            <w:right w:val="none" w:sz="0" w:space="0" w:color="auto"/>
          </w:divBdr>
        </w:div>
        <w:div w:id="11541266">
          <w:marLeft w:val="480"/>
          <w:marRight w:val="0"/>
          <w:marTop w:val="0"/>
          <w:marBottom w:val="0"/>
          <w:divBdr>
            <w:top w:val="none" w:sz="0" w:space="0" w:color="auto"/>
            <w:left w:val="none" w:sz="0" w:space="0" w:color="auto"/>
            <w:bottom w:val="none" w:sz="0" w:space="0" w:color="auto"/>
            <w:right w:val="none" w:sz="0" w:space="0" w:color="auto"/>
          </w:divBdr>
        </w:div>
        <w:div w:id="952832933">
          <w:marLeft w:val="480"/>
          <w:marRight w:val="0"/>
          <w:marTop w:val="0"/>
          <w:marBottom w:val="0"/>
          <w:divBdr>
            <w:top w:val="none" w:sz="0" w:space="0" w:color="auto"/>
            <w:left w:val="none" w:sz="0" w:space="0" w:color="auto"/>
            <w:bottom w:val="none" w:sz="0" w:space="0" w:color="auto"/>
            <w:right w:val="none" w:sz="0" w:space="0" w:color="auto"/>
          </w:divBdr>
        </w:div>
        <w:div w:id="236323255">
          <w:marLeft w:val="480"/>
          <w:marRight w:val="0"/>
          <w:marTop w:val="0"/>
          <w:marBottom w:val="0"/>
          <w:divBdr>
            <w:top w:val="none" w:sz="0" w:space="0" w:color="auto"/>
            <w:left w:val="none" w:sz="0" w:space="0" w:color="auto"/>
            <w:bottom w:val="none" w:sz="0" w:space="0" w:color="auto"/>
            <w:right w:val="none" w:sz="0" w:space="0" w:color="auto"/>
          </w:divBdr>
        </w:div>
        <w:div w:id="1237398523">
          <w:marLeft w:val="480"/>
          <w:marRight w:val="0"/>
          <w:marTop w:val="0"/>
          <w:marBottom w:val="0"/>
          <w:divBdr>
            <w:top w:val="none" w:sz="0" w:space="0" w:color="auto"/>
            <w:left w:val="none" w:sz="0" w:space="0" w:color="auto"/>
            <w:bottom w:val="none" w:sz="0" w:space="0" w:color="auto"/>
            <w:right w:val="none" w:sz="0" w:space="0" w:color="auto"/>
          </w:divBdr>
        </w:div>
        <w:div w:id="364256538">
          <w:marLeft w:val="480"/>
          <w:marRight w:val="0"/>
          <w:marTop w:val="0"/>
          <w:marBottom w:val="0"/>
          <w:divBdr>
            <w:top w:val="none" w:sz="0" w:space="0" w:color="auto"/>
            <w:left w:val="none" w:sz="0" w:space="0" w:color="auto"/>
            <w:bottom w:val="none" w:sz="0" w:space="0" w:color="auto"/>
            <w:right w:val="none" w:sz="0" w:space="0" w:color="auto"/>
          </w:divBdr>
        </w:div>
        <w:div w:id="1865093246">
          <w:marLeft w:val="480"/>
          <w:marRight w:val="0"/>
          <w:marTop w:val="0"/>
          <w:marBottom w:val="0"/>
          <w:divBdr>
            <w:top w:val="none" w:sz="0" w:space="0" w:color="auto"/>
            <w:left w:val="none" w:sz="0" w:space="0" w:color="auto"/>
            <w:bottom w:val="none" w:sz="0" w:space="0" w:color="auto"/>
            <w:right w:val="none" w:sz="0" w:space="0" w:color="auto"/>
          </w:divBdr>
        </w:div>
        <w:div w:id="1734153450">
          <w:marLeft w:val="480"/>
          <w:marRight w:val="0"/>
          <w:marTop w:val="0"/>
          <w:marBottom w:val="0"/>
          <w:divBdr>
            <w:top w:val="none" w:sz="0" w:space="0" w:color="auto"/>
            <w:left w:val="none" w:sz="0" w:space="0" w:color="auto"/>
            <w:bottom w:val="none" w:sz="0" w:space="0" w:color="auto"/>
            <w:right w:val="none" w:sz="0" w:space="0" w:color="auto"/>
          </w:divBdr>
        </w:div>
        <w:div w:id="1886065745">
          <w:marLeft w:val="480"/>
          <w:marRight w:val="0"/>
          <w:marTop w:val="0"/>
          <w:marBottom w:val="0"/>
          <w:divBdr>
            <w:top w:val="none" w:sz="0" w:space="0" w:color="auto"/>
            <w:left w:val="none" w:sz="0" w:space="0" w:color="auto"/>
            <w:bottom w:val="none" w:sz="0" w:space="0" w:color="auto"/>
            <w:right w:val="none" w:sz="0" w:space="0" w:color="auto"/>
          </w:divBdr>
        </w:div>
        <w:div w:id="1076317391">
          <w:marLeft w:val="480"/>
          <w:marRight w:val="0"/>
          <w:marTop w:val="0"/>
          <w:marBottom w:val="0"/>
          <w:divBdr>
            <w:top w:val="none" w:sz="0" w:space="0" w:color="auto"/>
            <w:left w:val="none" w:sz="0" w:space="0" w:color="auto"/>
            <w:bottom w:val="none" w:sz="0" w:space="0" w:color="auto"/>
            <w:right w:val="none" w:sz="0" w:space="0" w:color="auto"/>
          </w:divBdr>
        </w:div>
        <w:div w:id="1378509665">
          <w:marLeft w:val="480"/>
          <w:marRight w:val="0"/>
          <w:marTop w:val="0"/>
          <w:marBottom w:val="0"/>
          <w:divBdr>
            <w:top w:val="none" w:sz="0" w:space="0" w:color="auto"/>
            <w:left w:val="none" w:sz="0" w:space="0" w:color="auto"/>
            <w:bottom w:val="none" w:sz="0" w:space="0" w:color="auto"/>
            <w:right w:val="none" w:sz="0" w:space="0" w:color="auto"/>
          </w:divBdr>
        </w:div>
        <w:div w:id="130757648">
          <w:marLeft w:val="480"/>
          <w:marRight w:val="0"/>
          <w:marTop w:val="0"/>
          <w:marBottom w:val="0"/>
          <w:divBdr>
            <w:top w:val="none" w:sz="0" w:space="0" w:color="auto"/>
            <w:left w:val="none" w:sz="0" w:space="0" w:color="auto"/>
            <w:bottom w:val="none" w:sz="0" w:space="0" w:color="auto"/>
            <w:right w:val="none" w:sz="0" w:space="0" w:color="auto"/>
          </w:divBdr>
        </w:div>
        <w:div w:id="205988829">
          <w:marLeft w:val="480"/>
          <w:marRight w:val="0"/>
          <w:marTop w:val="0"/>
          <w:marBottom w:val="0"/>
          <w:divBdr>
            <w:top w:val="none" w:sz="0" w:space="0" w:color="auto"/>
            <w:left w:val="none" w:sz="0" w:space="0" w:color="auto"/>
            <w:bottom w:val="none" w:sz="0" w:space="0" w:color="auto"/>
            <w:right w:val="none" w:sz="0" w:space="0" w:color="auto"/>
          </w:divBdr>
        </w:div>
        <w:div w:id="1841459519">
          <w:marLeft w:val="480"/>
          <w:marRight w:val="0"/>
          <w:marTop w:val="0"/>
          <w:marBottom w:val="0"/>
          <w:divBdr>
            <w:top w:val="none" w:sz="0" w:space="0" w:color="auto"/>
            <w:left w:val="none" w:sz="0" w:space="0" w:color="auto"/>
            <w:bottom w:val="none" w:sz="0" w:space="0" w:color="auto"/>
            <w:right w:val="none" w:sz="0" w:space="0" w:color="auto"/>
          </w:divBdr>
        </w:div>
        <w:div w:id="1830634108">
          <w:marLeft w:val="480"/>
          <w:marRight w:val="0"/>
          <w:marTop w:val="0"/>
          <w:marBottom w:val="0"/>
          <w:divBdr>
            <w:top w:val="none" w:sz="0" w:space="0" w:color="auto"/>
            <w:left w:val="none" w:sz="0" w:space="0" w:color="auto"/>
            <w:bottom w:val="none" w:sz="0" w:space="0" w:color="auto"/>
            <w:right w:val="none" w:sz="0" w:space="0" w:color="auto"/>
          </w:divBdr>
        </w:div>
        <w:div w:id="496381107">
          <w:marLeft w:val="480"/>
          <w:marRight w:val="0"/>
          <w:marTop w:val="0"/>
          <w:marBottom w:val="0"/>
          <w:divBdr>
            <w:top w:val="none" w:sz="0" w:space="0" w:color="auto"/>
            <w:left w:val="none" w:sz="0" w:space="0" w:color="auto"/>
            <w:bottom w:val="none" w:sz="0" w:space="0" w:color="auto"/>
            <w:right w:val="none" w:sz="0" w:space="0" w:color="auto"/>
          </w:divBdr>
        </w:div>
        <w:div w:id="818425087">
          <w:marLeft w:val="480"/>
          <w:marRight w:val="0"/>
          <w:marTop w:val="0"/>
          <w:marBottom w:val="0"/>
          <w:divBdr>
            <w:top w:val="none" w:sz="0" w:space="0" w:color="auto"/>
            <w:left w:val="none" w:sz="0" w:space="0" w:color="auto"/>
            <w:bottom w:val="none" w:sz="0" w:space="0" w:color="auto"/>
            <w:right w:val="none" w:sz="0" w:space="0" w:color="auto"/>
          </w:divBdr>
        </w:div>
        <w:div w:id="1164515986">
          <w:marLeft w:val="480"/>
          <w:marRight w:val="0"/>
          <w:marTop w:val="0"/>
          <w:marBottom w:val="0"/>
          <w:divBdr>
            <w:top w:val="none" w:sz="0" w:space="0" w:color="auto"/>
            <w:left w:val="none" w:sz="0" w:space="0" w:color="auto"/>
            <w:bottom w:val="none" w:sz="0" w:space="0" w:color="auto"/>
            <w:right w:val="none" w:sz="0" w:space="0" w:color="auto"/>
          </w:divBdr>
        </w:div>
        <w:div w:id="211697067">
          <w:marLeft w:val="480"/>
          <w:marRight w:val="0"/>
          <w:marTop w:val="0"/>
          <w:marBottom w:val="0"/>
          <w:divBdr>
            <w:top w:val="none" w:sz="0" w:space="0" w:color="auto"/>
            <w:left w:val="none" w:sz="0" w:space="0" w:color="auto"/>
            <w:bottom w:val="none" w:sz="0" w:space="0" w:color="auto"/>
            <w:right w:val="none" w:sz="0" w:space="0" w:color="auto"/>
          </w:divBdr>
        </w:div>
        <w:div w:id="1655141922">
          <w:marLeft w:val="480"/>
          <w:marRight w:val="0"/>
          <w:marTop w:val="0"/>
          <w:marBottom w:val="0"/>
          <w:divBdr>
            <w:top w:val="none" w:sz="0" w:space="0" w:color="auto"/>
            <w:left w:val="none" w:sz="0" w:space="0" w:color="auto"/>
            <w:bottom w:val="none" w:sz="0" w:space="0" w:color="auto"/>
            <w:right w:val="none" w:sz="0" w:space="0" w:color="auto"/>
          </w:divBdr>
        </w:div>
        <w:div w:id="168101983">
          <w:marLeft w:val="480"/>
          <w:marRight w:val="0"/>
          <w:marTop w:val="0"/>
          <w:marBottom w:val="0"/>
          <w:divBdr>
            <w:top w:val="none" w:sz="0" w:space="0" w:color="auto"/>
            <w:left w:val="none" w:sz="0" w:space="0" w:color="auto"/>
            <w:bottom w:val="none" w:sz="0" w:space="0" w:color="auto"/>
            <w:right w:val="none" w:sz="0" w:space="0" w:color="auto"/>
          </w:divBdr>
        </w:div>
        <w:div w:id="1640112043">
          <w:marLeft w:val="480"/>
          <w:marRight w:val="0"/>
          <w:marTop w:val="0"/>
          <w:marBottom w:val="0"/>
          <w:divBdr>
            <w:top w:val="none" w:sz="0" w:space="0" w:color="auto"/>
            <w:left w:val="none" w:sz="0" w:space="0" w:color="auto"/>
            <w:bottom w:val="none" w:sz="0" w:space="0" w:color="auto"/>
            <w:right w:val="none" w:sz="0" w:space="0" w:color="auto"/>
          </w:divBdr>
        </w:div>
        <w:div w:id="797407398">
          <w:marLeft w:val="480"/>
          <w:marRight w:val="0"/>
          <w:marTop w:val="0"/>
          <w:marBottom w:val="0"/>
          <w:divBdr>
            <w:top w:val="none" w:sz="0" w:space="0" w:color="auto"/>
            <w:left w:val="none" w:sz="0" w:space="0" w:color="auto"/>
            <w:bottom w:val="none" w:sz="0" w:space="0" w:color="auto"/>
            <w:right w:val="none" w:sz="0" w:space="0" w:color="auto"/>
          </w:divBdr>
        </w:div>
        <w:div w:id="1721585827">
          <w:marLeft w:val="480"/>
          <w:marRight w:val="0"/>
          <w:marTop w:val="0"/>
          <w:marBottom w:val="0"/>
          <w:divBdr>
            <w:top w:val="none" w:sz="0" w:space="0" w:color="auto"/>
            <w:left w:val="none" w:sz="0" w:space="0" w:color="auto"/>
            <w:bottom w:val="none" w:sz="0" w:space="0" w:color="auto"/>
            <w:right w:val="none" w:sz="0" w:space="0" w:color="auto"/>
          </w:divBdr>
        </w:div>
        <w:div w:id="1637223351">
          <w:marLeft w:val="480"/>
          <w:marRight w:val="0"/>
          <w:marTop w:val="0"/>
          <w:marBottom w:val="0"/>
          <w:divBdr>
            <w:top w:val="none" w:sz="0" w:space="0" w:color="auto"/>
            <w:left w:val="none" w:sz="0" w:space="0" w:color="auto"/>
            <w:bottom w:val="none" w:sz="0" w:space="0" w:color="auto"/>
            <w:right w:val="none" w:sz="0" w:space="0" w:color="auto"/>
          </w:divBdr>
        </w:div>
        <w:div w:id="1722829809">
          <w:marLeft w:val="480"/>
          <w:marRight w:val="0"/>
          <w:marTop w:val="0"/>
          <w:marBottom w:val="0"/>
          <w:divBdr>
            <w:top w:val="none" w:sz="0" w:space="0" w:color="auto"/>
            <w:left w:val="none" w:sz="0" w:space="0" w:color="auto"/>
            <w:bottom w:val="none" w:sz="0" w:space="0" w:color="auto"/>
            <w:right w:val="none" w:sz="0" w:space="0" w:color="auto"/>
          </w:divBdr>
        </w:div>
        <w:div w:id="71200444">
          <w:marLeft w:val="480"/>
          <w:marRight w:val="0"/>
          <w:marTop w:val="0"/>
          <w:marBottom w:val="0"/>
          <w:divBdr>
            <w:top w:val="none" w:sz="0" w:space="0" w:color="auto"/>
            <w:left w:val="none" w:sz="0" w:space="0" w:color="auto"/>
            <w:bottom w:val="none" w:sz="0" w:space="0" w:color="auto"/>
            <w:right w:val="none" w:sz="0" w:space="0" w:color="auto"/>
          </w:divBdr>
        </w:div>
        <w:div w:id="296759109">
          <w:marLeft w:val="480"/>
          <w:marRight w:val="0"/>
          <w:marTop w:val="0"/>
          <w:marBottom w:val="0"/>
          <w:divBdr>
            <w:top w:val="none" w:sz="0" w:space="0" w:color="auto"/>
            <w:left w:val="none" w:sz="0" w:space="0" w:color="auto"/>
            <w:bottom w:val="none" w:sz="0" w:space="0" w:color="auto"/>
            <w:right w:val="none" w:sz="0" w:space="0" w:color="auto"/>
          </w:divBdr>
        </w:div>
        <w:div w:id="746075762">
          <w:marLeft w:val="480"/>
          <w:marRight w:val="0"/>
          <w:marTop w:val="0"/>
          <w:marBottom w:val="0"/>
          <w:divBdr>
            <w:top w:val="none" w:sz="0" w:space="0" w:color="auto"/>
            <w:left w:val="none" w:sz="0" w:space="0" w:color="auto"/>
            <w:bottom w:val="none" w:sz="0" w:space="0" w:color="auto"/>
            <w:right w:val="none" w:sz="0" w:space="0" w:color="auto"/>
          </w:divBdr>
        </w:div>
        <w:div w:id="639572430">
          <w:marLeft w:val="480"/>
          <w:marRight w:val="0"/>
          <w:marTop w:val="0"/>
          <w:marBottom w:val="0"/>
          <w:divBdr>
            <w:top w:val="none" w:sz="0" w:space="0" w:color="auto"/>
            <w:left w:val="none" w:sz="0" w:space="0" w:color="auto"/>
            <w:bottom w:val="none" w:sz="0" w:space="0" w:color="auto"/>
            <w:right w:val="none" w:sz="0" w:space="0" w:color="auto"/>
          </w:divBdr>
        </w:div>
      </w:divsChild>
    </w:div>
    <w:div w:id="290404000">
      <w:bodyDiv w:val="1"/>
      <w:marLeft w:val="0"/>
      <w:marRight w:val="0"/>
      <w:marTop w:val="0"/>
      <w:marBottom w:val="0"/>
      <w:divBdr>
        <w:top w:val="none" w:sz="0" w:space="0" w:color="auto"/>
        <w:left w:val="none" w:sz="0" w:space="0" w:color="auto"/>
        <w:bottom w:val="none" w:sz="0" w:space="0" w:color="auto"/>
        <w:right w:val="none" w:sz="0" w:space="0" w:color="auto"/>
      </w:divBdr>
    </w:div>
    <w:div w:id="304706340">
      <w:bodyDiv w:val="1"/>
      <w:marLeft w:val="0"/>
      <w:marRight w:val="0"/>
      <w:marTop w:val="0"/>
      <w:marBottom w:val="0"/>
      <w:divBdr>
        <w:top w:val="none" w:sz="0" w:space="0" w:color="auto"/>
        <w:left w:val="none" w:sz="0" w:space="0" w:color="auto"/>
        <w:bottom w:val="none" w:sz="0" w:space="0" w:color="auto"/>
        <w:right w:val="none" w:sz="0" w:space="0" w:color="auto"/>
      </w:divBdr>
      <w:divsChild>
        <w:div w:id="1803186667">
          <w:marLeft w:val="480"/>
          <w:marRight w:val="0"/>
          <w:marTop w:val="0"/>
          <w:marBottom w:val="0"/>
          <w:divBdr>
            <w:top w:val="none" w:sz="0" w:space="0" w:color="auto"/>
            <w:left w:val="none" w:sz="0" w:space="0" w:color="auto"/>
            <w:bottom w:val="none" w:sz="0" w:space="0" w:color="auto"/>
            <w:right w:val="none" w:sz="0" w:space="0" w:color="auto"/>
          </w:divBdr>
        </w:div>
        <w:div w:id="1579823843">
          <w:marLeft w:val="480"/>
          <w:marRight w:val="0"/>
          <w:marTop w:val="0"/>
          <w:marBottom w:val="0"/>
          <w:divBdr>
            <w:top w:val="none" w:sz="0" w:space="0" w:color="auto"/>
            <w:left w:val="none" w:sz="0" w:space="0" w:color="auto"/>
            <w:bottom w:val="none" w:sz="0" w:space="0" w:color="auto"/>
            <w:right w:val="none" w:sz="0" w:space="0" w:color="auto"/>
          </w:divBdr>
        </w:div>
        <w:div w:id="846944490">
          <w:marLeft w:val="480"/>
          <w:marRight w:val="0"/>
          <w:marTop w:val="0"/>
          <w:marBottom w:val="0"/>
          <w:divBdr>
            <w:top w:val="none" w:sz="0" w:space="0" w:color="auto"/>
            <w:left w:val="none" w:sz="0" w:space="0" w:color="auto"/>
            <w:bottom w:val="none" w:sz="0" w:space="0" w:color="auto"/>
            <w:right w:val="none" w:sz="0" w:space="0" w:color="auto"/>
          </w:divBdr>
        </w:div>
        <w:div w:id="412747434">
          <w:marLeft w:val="480"/>
          <w:marRight w:val="0"/>
          <w:marTop w:val="0"/>
          <w:marBottom w:val="0"/>
          <w:divBdr>
            <w:top w:val="none" w:sz="0" w:space="0" w:color="auto"/>
            <w:left w:val="none" w:sz="0" w:space="0" w:color="auto"/>
            <w:bottom w:val="none" w:sz="0" w:space="0" w:color="auto"/>
            <w:right w:val="none" w:sz="0" w:space="0" w:color="auto"/>
          </w:divBdr>
        </w:div>
        <w:div w:id="1764299898">
          <w:marLeft w:val="480"/>
          <w:marRight w:val="0"/>
          <w:marTop w:val="0"/>
          <w:marBottom w:val="0"/>
          <w:divBdr>
            <w:top w:val="none" w:sz="0" w:space="0" w:color="auto"/>
            <w:left w:val="none" w:sz="0" w:space="0" w:color="auto"/>
            <w:bottom w:val="none" w:sz="0" w:space="0" w:color="auto"/>
            <w:right w:val="none" w:sz="0" w:space="0" w:color="auto"/>
          </w:divBdr>
        </w:div>
        <w:div w:id="962614843">
          <w:marLeft w:val="480"/>
          <w:marRight w:val="0"/>
          <w:marTop w:val="0"/>
          <w:marBottom w:val="0"/>
          <w:divBdr>
            <w:top w:val="none" w:sz="0" w:space="0" w:color="auto"/>
            <w:left w:val="none" w:sz="0" w:space="0" w:color="auto"/>
            <w:bottom w:val="none" w:sz="0" w:space="0" w:color="auto"/>
            <w:right w:val="none" w:sz="0" w:space="0" w:color="auto"/>
          </w:divBdr>
        </w:div>
        <w:div w:id="1790976420">
          <w:marLeft w:val="480"/>
          <w:marRight w:val="0"/>
          <w:marTop w:val="0"/>
          <w:marBottom w:val="0"/>
          <w:divBdr>
            <w:top w:val="none" w:sz="0" w:space="0" w:color="auto"/>
            <w:left w:val="none" w:sz="0" w:space="0" w:color="auto"/>
            <w:bottom w:val="none" w:sz="0" w:space="0" w:color="auto"/>
            <w:right w:val="none" w:sz="0" w:space="0" w:color="auto"/>
          </w:divBdr>
        </w:div>
        <w:div w:id="1262570690">
          <w:marLeft w:val="480"/>
          <w:marRight w:val="0"/>
          <w:marTop w:val="0"/>
          <w:marBottom w:val="0"/>
          <w:divBdr>
            <w:top w:val="none" w:sz="0" w:space="0" w:color="auto"/>
            <w:left w:val="none" w:sz="0" w:space="0" w:color="auto"/>
            <w:bottom w:val="none" w:sz="0" w:space="0" w:color="auto"/>
            <w:right w:val="none" w:sz="0" w:space="0" w:color="auto"/>
          </w:divBdr>
        </w:div>
        <w:div w:id="1611084631">
          <w:marLeft w:val="480"/>
          <w:marRight w:val="0"/>
          <w:marTop w:val="0"/>
          <w:marBottom w:val="0"/>
          <w:divBdr>
            <w:top w:val="none" w:sz="0" w:space="0" w:color="auto"/>
            <w:left w:val="none" w:sz="0" w:space="0" w:color="auto"/>
            <w:bottom w:val="none" w:sz="0" w:space="0" w:color="auto"/>
            <w:right w:val="none" w:sz="0" w:space="0" w:color="auto"/>
          </w:divBdr>
        </w:div>
        <w:div w:id="1307857909">
          <w:marLeft w:val="480"/>
          <w:marRight w:val="0"/>
          <w:marTop w:val="0"/>
          <w:marBottom w:val="0"/>
          <w:divBdr>
            <w:top w:val="none" w:sz="0" w:space="0" w:color="auto"/>
            <w:left w:val="none" w:sz="0" w:space="0" w:color="auto"/>
            <w:bottom w:val="none" w:sz="0" w:space="0" w:color="auto"/>
            <w:right w:val="none" w:sz="0" w:space="0" w:color="auto"/>
          </w:divBdr>
        </w:div>
        <w:div w:id="1874538604">
          <w:marLeft w:val="480"/>
          <w:marRight w:val="0"/>
          <w:marTop w:val="0"/>
          <w:marBottom w:val="0"/>
          <w:divBdr>
            <w:top w:val="none" w:sz="0" w:space="0" w:color="auto"/>
            <w:left w:val="none" w:sz="0" w:space="0" w:color="auto"/>
            <w:bottom w:val="none" w:sz="0" w:space="0" w:color="auto"/>
            <w:right w:val="none" w:sz="0" w:space="0" w:color="auto"/>
          </w:divBdr>
        </w:div>
        <w:div w:id="759568740">
          <w:marLeft w:val="480"/>
          <w:marRight w:val="0"/>
          <w:marTop w:val="0"/>
          <w:marBottom w:val="0"/>
          <w:divBdr>
            <w:top w:val="none" w:sz="0" w:space="0" w:color="auto"/>
            <w:left w:val="none" w:sz="0" w:space="0" w:color="auto"/>
            <w:bottom w:val="none" w:sz="0" w:space="0" w:color="auto"/>
            <w:right w:val="none" w:sz="0" w:space="0" w:color="auto"/>
          </w:divBdr>
        </w:div>
        <w:div w:id="1986663184">
          <w:marLeft w:val="480"/>
          <w:marRight w:val="0"/>
          <w:marTop w:val="0"/>
          <w:marBottom w:val="0"/>
          <w:divBdr>
            <w:top w:val="none" w:sz="0" w:space="0" w:color="auto"/>
            <w:left w:val="none" w:sz="0" w:space="0" w:color="auto"/>
            <w:bottom w:val="none" w:sz="0" w:space="0" w:color="auto"/>
            <w:right w:val="none" w:sz="0" w:space="0" w:color="auto"/>
          </w:divBdr>
        </w:div>
        <w:div w:id="157573635">
          <w:marLeft w:val="480"/>
          <w:marRight w:val="0"/>
          <w:marTop w:val="0"/>
          <w:marBottom w:val="0"/>
          <w:divBdr>
            <w:top w:val="none" w:sz="0" w:space="0" w:color="auto"/>
            <w:left w:val="none" w:sz="0" w:space="0" w:color="auto"/>
            <w:bottom w:val="none" w:sz="0" w:space="0" w:color="auto"/>
            <w:right w:val="none" w:sz="0" w:space="0" w:color="auto"/>
          </w:divBdr>
        </w:div>
        <w:div w:id="128547909">
          <w:marLeft w:val="480"/>
          <w:marRight w:val="0"/>
          <w:marTop w:val="0"/>
          <w:marBottom w:val="0"/>
          <w:divBdr>
            <w:top w:val="none" w:sz="0" w:space="0" w:color="auto"/>
            <w:left w:val="none" w:sz="0" w:space="0" w:color="auto"/>
            <w:bottom w:val="none" w:sz="0" w:space="0" w:color="auto"/>
            <w:right w:val="none" w:sz="0" w:space="0" w:color="auto"/>
          </w:divBdr>
        </w:div>
        <w:div w:id="306251690">
          <w:marLeft w:val="480"/>
          <w:marRight w:val="0"/>
          <w:marTop w:val="0"/>
          <w:marBottom w:val="0"/>
          <w:divBdr>
            <w:top w:val="none" w:sz="0" w:space="0" w:color="auto"/>
            <w:left w:val="none" w:sz="0" w:space="0" w:color="auto"/>
            <w:bottom w:val="none" w:sz="0" w:space="0" w:color="auto"/>
            <w:right w:val="none" w:sz="0" w:space="0" w:color="auto"/>
          </w:divBdr>
        </w:div>
        <w:div w:id="682627052">
          <w:marLeft w:val="480"/>
          <w:marRight w:val="0"/>
          <w:marTop w:val="0"/>
          <w:marBottom w:val="0"/>
          <w:divBdr>
            <w:top w:val="none" w:sz="0" w:space="0" w:color="auto"/>
            <w:left w:val="none" w:sz="0" w:space="0" w:color="auto"/>
            <w:bottom w:val="none" w:sz="0" w:space="0" w:color="auto"/>
            <w:right w:val="none" w:sz="0" w:space="0" w:color="auto"/>
          </w:divBdr>
        </w:div>
        <w:div w:id="1035345958">
          <w:marLeft w:val="480"/>
          <w:marRight w:val="0"/>
          <w:marTop w:val="0"/>
          <w:marBottom w:val="0"/>
          <w:divBdr>
            <w:top w:val="none" w:sz="0" w:space="0" w:color="auto"/>
            <w:left w:val="none" w:sz="0" w:space="0" w:color="auto"/>
            <w:bottom w:val="none" w:sz="0" w:space="0" w:color="auto"/>
            <w:right w:val="none" w:sz="0" w:space="0" w:color="auto"/>
          </w:divBdr>
        </w:div>
        <w:div w:id="267155037">
          <w:marLeft w:val="480"/>
          <w:marRight w:val="0"/>
          <w:marTop w:val="0"/>
          <w:marBottom w:val="0"/>
          <w:divBdr>
            <w:top w:val="none" w:sz="0" w:space="0" w:color="auto"/>
            <w:left w:val="none" w:sz="0" w:space="0" w:color="auto"/>
            <w:bottom w:val="none" w:sz="0" w:space="0" w:color="auto"/>
            <w:right w:val="none" w:sz="0" w:space="0" w:color="auto"/>
          </w:divBdr>
        </w:div>
        <w:div w:id="516965826">
          <w:marLeft w:val="480"/>
          <w:marRight w:val="0"/>
          <w:marTop w:val="0"/>
          <w:marBottom w:val="0"/>
          <w:divBdr>
            <w:top w:val="none" w:sz="0" w:space="0" w:color="auto"/>
            <w:left w:val="none" w:sz="0" w:space="0" w:color="auto"/>
            <w:bottom w:val="none" w:sz="0" w:space="0" w:color="auto"/>
            <w:right w:val="none" w:sz="0" w:space="0" w:color="auto"/>
          </w:divBdr>
        </w:div>
      </w:divsChild>
    </w:div>
    <w:div w:id="311452073">
      <w:bodyDiv w:val="1"/>
      <w:marLeft w:val="0"/>
      <w:marRight w:val="0"/>
      <w:marTop w:val="0"/>
      <w:marBottom w:val="0"/>
      <w:divBdr>
        <w:top w:val="none" w:sz="0" w:space="0" w:color="auto"/>
        <w:left w:val="none" w:sz="0" w:space="0" w:color="auto"/>
        <w:bottom w:val="none" w:sz="0" w:space="0" w:color="auto"/>
        <w:right w:val="none" w:sz="0" w:space="0" w:color="auto"/>
      </w:divBdr>
      <w:divsChild>
        <w:div w:id="177502357">
          <w:marLeft w:val="480"/>
          <w:marRight w:val="0"/>
          <w:marTop w:val="0"/>
          <w:marBottom w:val="0"/>
          <w:divBdr>
            <w:top w:val="none" w:sz="0" w:space="0" w:color="auto"/>
            <w:left w:val="none" w:sz="0" w:space="0" w:color="auto"/>
            <w:bottom w:val="none" w:sz="0" w:space="0" w:color="auto"/>
            <w:right w:val="none" w:sz="0" w:space="0" w:color="auto"/>
          </w:divBdr>
        </w:div>
        <w:div w:id="1478062504">
          <w:marLeft w:val="480"/>
          <w:marRight w:val="0"/>
          <w:marTop w:val="0"/>
          <w:marBottom w:val="0"/>
          <w:divBdr>
            <w:top w:val="none" w:sz="0" w:space="0" w:color="auto"/>
            <w:left w:val="none" w:sz="0" w:space="0" w:color="auto"/>
            <w:bottom w:val="none" w:sz="0" w:space="0" w:color="auto"/>
            <w:right w:val="none" w:sz="0" w:space="0" w:color="auto"/>
          </w:divBdr>
        </w:div>
        <w:div w:id="1086877011">
          <w:marLeft w:val="480"/>
          <w:marRight w:val="0"/>
          <w:marTop w:val="0"/>
          <w:marBottom w:val="0"/>
          <w:divBdr>
            <w:top w:val="none" w:sz="0" w:space="0" w:color="auto"/>
            <w:left w:val="none" w:sz="0" w:space="0" w:color="auto"/>
            <w:bottom w:val="none" w:sz="0" w:space="0" w:color="auto"/>
            <w:right w:val="none" w:sz="0" w:space="0" w:color="auto"/>
          </w:divBdr>
        </w:div>
        <w:div w:id="63647146">
          <w:marLeft w:val="480"/>
          <w:marRight w:val="0"/>
          <w:marTop w:val="0"/>
          <w:marBottom w:val="0"/>
          <w:divBdr>
            <w:top w:val="none" w:sz="0" w:space="0" w:color="auto"/>
            <w:left w:val="none" w:sz="0" w:space="0" w:color="auto"/>
            <w:bottom w:val="none" w:sz="0" w:space="0" w:color="auto"/>
            <w:right w:val="none" w:sz="0" w:space="0" w:color="auto"/>
          </w:divBdr>
        </w:div>
        <w:div w:id="659578242">
          <w:marLeft w:val="480"/>
          <w:marRight w:val="0"/>
          <w:marTop w:val="0"/>
          <w:marBottom w:val="0"/>
          <w:divBdr>
            <w:top w:val="none" w:sz="0" w:space="0" w:color="auto"/>
            <w:left w:val="none" w:sz="0" w:space="0" w:color="auto"/>
            <w:bottom w:val="none" w:sz="0" w:space="0" w:color="auto"/>
            <w:right w:val="none" w:sz="0" w:space="0" w:color="auto"/>
          </w:divBdr>
        </w:div>
        <w:div w:id="1900508528">
          <w:marLeft w:val="480"/>
          <w:marRight w:val="0"/>
          <w:marTop w:val="0"/>
          <w:marBottom w:val="0"/>
          <w:divBdr>
            <w:top w:val="none" w:sz="0" w:space="0" w:color="auto"/>
            <w:left w:val="none" w:sz="0" w:space="0" w:color="auto"/>
            <w:bottom w:val="none" w:sz="0" w:space="0" w:color="auto"/>
            <w:right w:val="none" w:sz="0" w:space="0" w:color="auto"/>
          </w:divBdr>
        </w:div>
        <w:div w:id="764154549">
          <w:marLeft w:val="480"/>
          <w:marRight w:val="0"/>
          <w:marTop w:val="0"/>
          <w:marBottom w:val="0"/>
          <w:divBdr>
            <w:top w:val="none" w:sz="0" w:space="0" w:color="auto"/>
            <w:left w:val="none" w:sz="0" w:space="0" w:color="auto"/>
            <w:bottom w:val="none" w:sz="0" w:space="0" w:color="auto"/>
            <w:right w:val="none" w:sz="0" w:space="0" w:color="auto"/>
          </w:divBdr>
        </w:div>
        <w:div w:id="1504078850">
          <w:marLeft w:val="480"/>
          <w:marRight w:val="0"/>
          <w:marTop w:val="0"/>
          <w:marBottom w:val="0"/>
          <w:divBdr>
            <w:top w:val="none" w:sz="0" w:space="0" w:color="auto"/>
            <w:left w:val="none" w:sz="0" w:space="0" w:color="auto"/>
            <w:bottom w:val="none" w:sz="0" w:space="0" w:color="auto"/>
            <w:right w:val="none" w:sz="0" w:space="0" w:color="auto"/>
          </w:divBdr>
        </w:div>
        <w:div w:id="1560826289">
          <w:marLeft w:val="480"/>
          <w:marRight w:val="0"/>
          <w:marTop w:val="0"/>
          <w:marBottom w:val="0"/>
          <w:divBdr>
            <w:top w:val="none" w:sz="0" w:space="0" w:color="auto"/>
            <w:left w:val="none" w:sz="0" w:space="0" w:color="auto"/>
            <w:bottom w:val="none" w:sz="0" w:space="0" w:color="auto"/>
            <w:right w:val="none" w:sz="0" w:space="0" w:color="auto"/>
          </w:divBdr>
        </w:div>
        <w:div w:id="1122335727">
          <w:marLeft w:val="480"/>
          <w:marRight w:val="0"/>
          <w:marTop w:val="0"/>
          <w:marBottom w:val="0"/>
          <w:divBdr>
            <w:top w:val="none" w:sz="0" w:space="0" w:color="auto"/>
            <w:left w:val="none" w:sz="0" w:space="0" w:color="auto"/>
            <w:bottom w:val="none" w:sz="0" w:space="0" w:color="auto"/>
            <w:right w:val="none" w:sz="0" w:space="0" w:color="auto"/>
          </w:divBdr>
        </w:div>
        <w:div w:id="1375042813">
          <w:marLeft w:val="480"/>
          <w:marRight w:val="0"/>
          <w:marTop w:val="0"/>
          <w:marBottom w:val="0"/>
          <w:divBdr>
            <w:top w:val="none" w:sz="0" w:space="0" w:color="auto"/>
            <w:left w:val="none" w:sz="0" w:space="0" w:color="auto"/>
            <w:bottom w:val="none" w:sz="0" w:space="0" w:color="auto"/>
            <w:right w:val="none" w:sz="0" w:space="0" w:color="auto"/>
          </w:divBdr>
        </w:div>
        <w:div w:id="1358190310">
          <w:marLeft w:val="480"/>
          <w:marRight w:val="0"/>
          <w:marTop w:val="0"/>
          <w:marBottom w:val="0"/>
          <w:divBdr>
            <w:top w:val="none" w:sz="0" w:space="0" w:color="auto"/>
            <w:left w:val="none" w:sz="0" w:space="0" w:color="auto"/>
            <w:bottom w:val="none" w:sz="0" w:space="0" w:color="auto"/>
            <w:right w:val="none" w:sz="0" w:space="0" w:color="auto"/>
          </w:divBdr>
        </w:div>
        <w:div w:id="1805392561">
          <w:marLeft w:val="480"/>
          <w:marRight w:val="0"/>
          <w:marTop w:val="0"/>
          <w:marBottom w:val="0"/>
          <w:divBdr>
            <w:top w:val="none" w:sz="0" w:space="0" w:color="auto"/>
            <w:left w:val="none" w:sz="0" w:space="0" w:color="auto"/>
            <w:bottom w:val="none" w:sz="0" w:space="0" w:color="auto"/>
            <w:right w:val="none" w:sz="0" w:space="0" w:color="auto"/>
          </w:divBdr>
        </w:div>
        <w:div w:id="1598638776">
          <w:marLeft w:val="480"/>
          <w:marRight w:val="0"/>
          <w:marTop w:val="0"/>
          <w:marBottom w:val="0"/>
          <w:divBdr>
            <w:top w:val="none" w:sz="0" w:space="0" w:color="auto"/>
            <w:left w:val="none" w:sz="0" w:space="0" w:color="auto"/>
            <w:bottom w:val="none" w:sz="0" w:space="0" w:color="auto"/>
            <w:right w:val="none" w:sz="0" w:space="0" w:color="auto"/>
          </w:divBdr>
        </w:div>
        <w:div w:id="887647501">
          <w:marLeft w:val="480"/>
          <w:marRight w:val="0"/>
          <w:marTop w:val="0"/>
          <w:marBottom w:val="0"/>
          <w:divBdr>
            <w:top w:val="none" w:sz="0" w:space="0" w:color="auto"/>
            <w:left w:val="none" w:sz="0" w:space="0" w:color="auto"/>
            <w:bottom w:val="none" w:sz="0" w:space="0" w:color="auto"/>
            <w:right w:val="none" w:sz="0" w:space="0" w:color="auto"/>
          </w:divBdr>
        </w:div>
        <w:div w:id="1047797434">
          <w:marLeft w:val="480"/>
          <w:marRight w:val="0"/>
          <w:marTop w:val="0"/>
          <w:marBottom w:val="0"/>
          <w:divBdr>
            <w:top w:val="none" w:sz="0" w:space="0" w:color="auto"/>
            <w:left w:val="none" w:sz="0" w:space="0" w:color="auto"/>
            <w:bottom w:val="none" w:sz="0" w:space="0" w:color="auto"/>
            <w:right w:val="none" w:sz="0" w:space="0" w:color="auto"/>
          </w:divBdr>
        </w:div>
        <w:div w:id="1819683409">
          <w:marLeft w:val="480"/>
          <w:marRight w:val="0"/>
          <w:marTop w:val="0"/>
          <w:marBottom w:val="0"/>
          <w:divBdr>
            <w:top w:val="none" w:sz="0" w:space="0" w:color="auto"/>
            <w:left w:val="none" w:sz="0" w:space="0" w:color="auto"/>
            <w:bottom w:val="none" w:sz="0" w:space="0" w:color="auto"/>
            <w:right w:val="none" w:sz="0" w:space="0" w:color="auto"/>
          </w:divBdr>
        </w:div>
        <w:div w:id="281621544">
          <w:marLeft w:val="480"/>
          <w:marRight w:val="0"/>
          <w:marTop w:val="0"/>
          <w:marBottom w:val="0"/>
          <w:divBdr>
            <w:top w:val="none" w:sz="0" w:space="0" w:color="auto"/>
            <w:left w:val="none" w:sz="0" w:space="0" w:color="auto"/>
            <w:bottom w:val="none" w:sz="0" w:space="0" w:color="auto"/>
            <w:right w:val="none" w:sz="0" w:space="0" w:color="auto"/>
          </w:divBdr>
        </w:div>
        <w:div w:id="1896233247">
          <w:marLeft w:val="480"/>
          <w:marRight w:val="0"/>
          <w:marTop w:val="0"/>
          <w:marBottom w:val="0"/>
          <w:divBdr>
            <w:top w:val="none" w:sz="0" w:space="0" w:color="auto"/>
            <w:left w:val="none" w:sz="0" w:space="0" w:color="auto"/>
            <w:bottom w:val="none" w:sz="0" w:space="0" w:color="auto"/>
            <w:right w:val="none" w:sz="0" w:space="0" w:color="auto"/>
          </w:divBdr>
        </w:div>
        <w:div w:id="393165752">
          <w:marLeft w:val="480"/>
          <w:marRight w:val="0"/>
          <w:marTop w:val="0"/>
          <w:marBottom w:val="0"/>
          <w:divBdr>
            <w:top w:val="none" w:sz="0" w:space="0" w:color="auto"/>
            <w:left w:val="none" w:sz="0" w:space="0" w:color="auto"/>
            <w:bottom w:val="none" w:sz="0" w:space="0" w:color="auto"/>
            <w:right w:val="none" w:sz="0" w:space="0" w:color="auto"/>
          </w:divBdr>
        </w:div>
        <w:div w:id="897515979">
          <w:marLeft w:val="480"/>
          <w:marRight w:val="0"/>
          <w:marTop w:val="0"/>
          <w:marBottom w:val="0"/>
          <w:divBdr>
            <w:top w:val="none" w:sz="0" w:space="0" w:color="auto"/>
            <w:left w:val="none" w:sz="0" w:space="0" w:color="auto"/>
            <w:bottom w:val="none" w:sz="0" w:space="0" w:color="auto"/>
            <w:right w:val="none" w:sz="0" w:space="0" w:color="auto"/>
          </w:divBdr>
        </w:div>
        <w:div w:id="580481146">
          <w:marLeft w:val="480"/>
          <w:marRight w:val="0"/>
          <w:marTop w:val="0"/>
          <w:marBottom w:val="0"/>
          <w:divBdr>
            <w:top w:val="none" w:sz="0" w:space="0" w:color="auto"/>
            <w:left w:val="none" w:sz="0" w:space="0" w:color="auto"/>
            <w:bottom w:val="none" w:sz="0" w:space="0" w:color="auto"/>
            <w:right w:val="none" w:sz="0" w:space="0" w:color="auto"/>
          </w:divBdr>
        </w:div>
        <w:div w:id="1780878220">
          <w:marLeft w:val="480"/>
          <w:marRight w:val="0"/>
          <w:marTop w:val="0"/>
          <w:marBottom w:val="0"/>
          <w:divBdr>
            <w:top w:val="none" w:sz="0" w:space="0" w:color="auto"/>
            <w:left w:val="none" w:sz="0" w:space="0" w:color="auto"/>
            <w:bottom w:val="none" w:sz="0" w:space="0" w:color="auto"/>
            <w:right w:val="none" w:sz="0" w:space="0" w:color="auto"/>
          </w:divBdr>
        </w:div>
        <w:div w:id="1032531392">
          <w:marLeft w:val="480"/>
          <w:marRight w:val="0"/>
          <w:marTop w:val="0"/>
          <w:marBottom w:val="0"/>
          <w:divBdr>
            <w:top w:val="none" w:sz="0" w:space="0" w:color="auto"/>
            <w:left w:val="none" w:sz="0" w:space="0" w:color="auto"/>
            <w:bottom w:val="none" w:sz="0" w:space="0" w:color="auto"/>
            <w:right w:val="none" w:sz="0" w:space="0" w:color="auto"/>
          </w:divBdr>
        </w:div>
        <w:div w:id="843787611">
          <w:marLeft w:val="480"/>
          <w:marRight w:val="0"/>
          <w:marTop w:val="0"/>
          <w:marBottom w:val="0"/>
          <w:divBdr>
            <w:top w:val="none" w:sz="0" w:space="0" w:color="auto"/>
            <w:left w:val="none" w:sz="0" w:space="0" w:color="auto"/>
            <w:bottom w:val="none" w:sz="0" w:space="0" w:color="auto"/>
            <w:right w:val="none" w:sz="0" w:space="0" w:color="auto"/>
          </w:divBdr>
        </w:div>
        <w:div w:id="1850828514">
          <w:marLeft w:val="480"/>
          <w:marRight w:val="0"/>
          <w:marTop w:val="0"/>
          <w:marBottom w:val="0"/>
          <w:divBdr>
            <w:top w:val="none" w:sz="0" w:space="0" w:color="auto"/>
            <w:left w:val="none" w:sz="0" w:space="0" w:color="auto"/>
            <w:bottom w:val="none" w:sz="0" w:space="0" w:color="auto"/>
            <w:right w:val="none" w:sz="0" w:space="0" w:color="auto"/>
          </w:divBdr>
        </w:div>
        <w:div w:id="526335583">
          <w:marLeft w:val="480"/>
          <w:marRight w:val="0"/>
          <w:marTop w:val="0"/>
          <w:marBottom w:val="0"/>
          <w:divBdr>
            <w:top w:val="none" w:sz="0" w:space="0" w:color="auto"/>
            <w:left w:val="none" w:sz="0" w:space="0" w:color="auto"/>
            <w:bottom w:val="none" w:sz="0" w:space="0" w:color="auto"/>
            <w:right w:val="none" w:sz="0" w:space="0" w:color="auto"/>
          </w:divBdr>
        </w:div>
        <w:div w:id="1834953183">
          <w:marLeft w:val="480"/>
          <w:marRight w:val="0"/>
          <w:marTop w:val="0"/>
          <w:marBottom w:val="0"/>
          <w:divBdr>
            <w:top w:val="none" w:sz="0" w:space="0" w:color="auto"/>
            <w:left w:val="none" w:sz="0" w:space="0" w:color="auto"/>
            <w:bottom w:val="none" w:sz="0" w:space="0" w:color="auto"/>
            <w:right w:val="none" w:sz="0" w:space="0" w:color="auto"/>
          </w:divBdr>
        </w:div>
        <w:div w:id="26836410">
          <w:marLeft w:val="480"/>
          <w:marRight w:val="0"/>
          <w:marTop w:val="0"/>
          <w:marBottom w:val="0"/>
          <w:divBdr>
            <w:top w:val="none" w:sz="0" w:space="0" w:color="auto"/>
            <w:left w:val="none" w:sz="0" w:space="0" w:color="auto"/>
            <w:bottom w:val="none" w:sz="0" w:space="0" w:color="auto"/>
            <w:right w:val="none" w:sz="0" w:space="0" w:color="auto"/>
          </w:divBdr>
        </w:div>
        <w:div w:id="1291519181">
          <w:marLeft w:val="480"/>
          <w:marRight w:val="0"/>
          <w:marTop w:val="0"/>
          <w:marBottom w:val="0"/>
          <w:divBdr>
            <w:top w:val="none" w:sz="0" w:space="0" w:color="auto"/>
            <w:left w:val="none" w:sz="0" w:space="0" w:color="auto"/>
            <w:bottom w:val="none" w:sz="0" w:space="0" w:color="auto"/>
            <w:right w:val="none" w:sz="0" w:space="0" w:color="auto"/>
          </w:divBdr>
        </w:div>
        <w:div w:id="558632044">
          <w:marLeft w:val="480"/>
          <w:marRight w:val="0"/>
          <w:marTop w:val="0"/>
          <w:marBottom w:val="0"/>
          <w:divBdr>
            <w:top w:val="none" w:sz="0" w:space="0" w:color="auto"/>
            <w:left w:val="none" w:sz="0" w:space="0" w:color="auto"/>
            <w:bottom w:val="none" w:sz="0" w:space="0" w:color="auto"/>
            <w:right w:val="none" w:sz="0" w:space="0" w:color="auto"/>
          </w:divBdr>
        </w:div>
        <w:div w:id="464003810">
          <w:marLeft w:val="480"/>
          <w:marRight w:val="0"/>
          <w:marTop w:val="0"/>
          <w:marBottom w:val="0"/>
          <w:divBdr>
            <w:top w:val="none" w:sz="0" w:space="0" w:color="auto"/>
            <w:left w:val="none" w:sz="0" w:space="0" w:color="auto"/>
            <w:bottom w:val="none" w:sz="0" w:space="0" w:color="auto"/>
            <w:right w:val="none" w:sz="0" w:space="0" w:color="auto"/>
          </w:divBdr>
        </w:div>
        <w:div w:id="225071280">
          <w:marLeft w:val="480"/>
          <w:marRight w:val="0"/>
          <w:marTop w:val="0"/>
          <w:marBottom w:val="0"/>
          <w:divBdr>
            <w:top w:val="none" w:sz="0" w:space="0" w:color="auto"/>
            <w:left w:val="none" w:sz="0" w:space="0" w:color="auto"/>
            <w:bottom w:val="none" w:sz="0" w:space="0" w:color="auto"/>
            <w:right w:val="none" w:sz="0" w:space="0" w:color="auto"/>
          </w:divBdr>
        </w:div>
      </w:divsChild>
    </w:div>
    <w:div w:id="314338652">
      <w:bodyDiv w:val="1"/>
      <w:marLeft w:val="0"/>
      <w:marRight w:val="0"/>
      <w:marTop w:val="0"/>
      <w:marBottom w:val="0"/>
      <w:divBdr>
        <w:top w:val="none" w:sz="0" w:space="0" w:color="auto"/>
        <w:left w:val="none" w:sz="0" w:space="0" w:color="auto"/>
        <w:bottom w:val="none" w:sz="0" w:space="0" w:color="auto"/>
        <w:right w:val="none" w:sz="0" w:space="0" w:color="auto"/>
      </w:divBdr>
    </w:div>
    <w:div w:id="324631870">
      <w:bodyDiv w:val="1"/>
      <w:marLeft w:val="0"/>
      <w:marRight w:val="0"/>
      <w:marTop w:val="0"/>
      <w:marBottom w:val="0"/>
      <w:divBdr>
        <w:top w:val="none" w:sz="0" w:space="0" w:color="auto"/>
        <w:left w:val="none" w:sz="0" w:space="0" w:color="auto"/>
        <w:bottom w:val="none" w:sz="0" w:space="0" w:color="auto"/>
        <w:right w:val="none" w:sz="0" w:space="0" w:color="auto"/>
      </w:divBdr>
    </w:div>
    <w:div w:id="328488697">
      <w:bodyDiv w:val="1"/>
      <w:marLeft w:val="0"/>
      <w:marRight w:val="0"/>
      <w:marTop w:val="0"/>
      <w:marBottom w:val="0"/>
      <w:divBdr>
        <w:top w:val="none" w:sz="0" w:space="0" w:color="auto"/>
        <w:left w:val="none" w:sz="0" w:space="0" w:color="auto"/>
        <w:bottom w:val="none" w:sz="0" w:space="0" w:color="auto"/>
        <w:right w:val="none" w:sz="0" w:space="0" w:color="auto"/>
      </w:divBdr>
    </w:div>
    <w:div w:id="331181237">
      <w:bodyDiv w:val="1"/>
      <w:marLeft w:val="0"/>
      <w:marRight w:val="0"/>
      <w:marTop w:val="0"/>
      <w:marBottom w:val="0"/>
      <w:divBdr>
        <w:top w:val="none" w:sz="0" w:space="0" w:color="auto"/>
        <w:left w:val="none" w:sz="0" w:space="0" w:color="auto"/>
        <w:bottom w:val="none" w:sz="0" w:space="0" w:color="auto"/>
        <w:right w:val="none" w:sz="0" w:space="0" w:color="auto"/>
      </w:divBdr>
    </w:div>
    <w:div w:id="334385108">
      <w:bodyDiv w:val="1"/>
      <w:marLeft w:val="0"/>
      <w:marRight w:val="0"/>
      <w:marTop w:val="0"/>
      <w:marBottom w:val="0"/>
      <w:divBdr>
        <w:top w:val="none" w:sz="0" w:space="0" w:color="auto"/>
        <w:left w:val="none" w:sz="0" w:space="0" w:color="auto"/>
        <w:bottom w:val="none" w:sz="0" w:space="0" w:color="auto"/>
        <w:right w:val="none" w:sz="0" w:space="0" w:color="auto"/>
      </w:divBdr>
    </w:div>
    <w:div w:id="337277047">
      <w:bodyDiv w:val="1"/>
      <w:marLeft w:val="0"/>
      <w:marRight w:val="0"/>
      <w:marTop w:val="0"/>
      <w:marBottom w:val="0"/>
      <w:divBdr>
        <w:top w:val="none" w:sz="0" w:space="0" w:color="auto"/>
        <w:left w:val="none" w:sz="0" w:space="0" w:color="auto"/>
        <w:bottom w:val="none" w:sz="0" w:space="0" w:color="auto"/>
        <w:right w:val="none" w:sz="0" w:space="0" w:color="auto"/>
      </w:divBdr>
    </w:div>
    <w:div w:id="343871024">
      <w:bodyDiv w:val="1"/>
      <w:marLeft w:val="0"/>
      <w:marRight w:val="0"/>
      <w:marTop w:val="0"/>
      <w:marBottom w:val="0"/>
      <w:divBdr>
        <w:top w:val="none" w:sz="0" w:space="0" w:color="auto"/>
        <w:left w:val="none" w:sz="0" w:space="0" w:color="auto"/>
        <w:bottom w:val="none" w:sz="0" w:space="0" w:color="auto"/>
        <w:right w:val="none" w:sz="0" w:space="0" w:color="auto"/>
      </w:divBdr>
    </w:div>
    <w:div w:id="350911144">
      <w:bodyDiv w:val="1"/>
      <w:marLeft w:val="0"/>
      <w:marRight w:val="0"/>
      <w:marTop w:val="0"/>
      <w:marBottom w:val="0"/>
      <w:divBdr>
        <w:top w:val="none" w:sz="0" w:space="0" w:color="auto"/>
        <w:left w:val="none" w:sz="0" w:space="0" w:color="auto"/>
        <w:bottom w:val="none" w:sz="0" w:space="0" w:color="auto"/>
        <w:right w:val="none" w:sz="0" w:space="0" w:color="auto"/>
      </w:divBdr>
    </w:div>
    <w:div w:id="351343767">
      <w:bodyDiv w:val="1"/>
      <w:marLeft w:val="0"/>
      <w:marRight w:val="0"/>
      <w:marTop w:val="0"/>
      <w:marBottom w:val="0"/>
      <w:divBdr>
        <w:top w:val="none" w:sz="0" w:space="0" w:color="auto"/>
        <w:left w:val="none" w:sz="0" w:space="0" w:color="auto"/>
        <w:bottom w:val="none" w:sz="0" w:space="0" w:color="auto"/>
        <w:right w:val="none" w:sz="0" w:space="0" w:color="auto"/>
      </w:divBdr>
    </w:div>
    <w:div w:id="351346172">
      <w:bodyDiv w:val="1"/>
      <w:marLeft w:val="0"/>
      <w:marRight w:val="0"/>
      <w:marTop w:val="0"/>
      <w:marBottom w:val="0"/>
      <w:divBdr>
        <w:top w:val="none" w:sz="0" w:space="0" w:color="auto"/>
        <w:left w:val="none" w:sz="0" w:space="0" w:color="auto"/>
        <w:bottom w:val="none" w:sz="0" w:space="0" w:color="auto"/>
        <w:right w:val="none" w:sz="0" w:space="0" w:color="auto"/>
      </w:divBdr>
    </w:div>
    <w:div w:id="356010086">
      <w:bodyDiv w:val="1"/>
      <w:marLeft w:val="0"/>
      <w:marRight w:val="0"/>
      <w:marTop w:val="0"/>
      <w:marBottom w:val="0"/>
      <w:divBdr>
        <w:top w:val="none" w:sz="0" w:space="0" w:color="auto"/>
        <w:left w:val="none" w:sz="0" w:space="0" w:color="auto"/>
        <w:bottom w:val="none" w:sz="0" w:space="0" w:color="auto"/>
        <w:right w:val="none" w:sz="0" w:space="0" w:color="auto"/>
      </w:divBdr>
    </w:div>
    <w:div w:id="356857292">
      <w:bodyDiv w:val="1"/>
      <w:marLeft w:val="0"/>
      <w:marRight w:val="0"/>
      <w:marTop w:val="0"/>
      <w:marBottom w:val="0"/>
      <w:divBdr>
        <w:top w:val="none" w:sz="0" w:space="0" w:color="auto"/>
        <w:left w:val="none" w:sz="0" w:space="0" w:color="auto"/>
        <w:bottom w:val="none" w:sz="0" w:space="0" w:color="auto"/>
        <w:right w:val="none" w:sz="0" w:space="0" w:color="auto"/>
      </w:divBdr>
    </w:div>
    <w:div w:id="363677132">
      <w:bodyDiv w:val="1"/>
      <w:marLeft w:val="0"/>
      <w:marRight w:val="0"/>
      <w:marTop w:val="0"/>
      <w:marBottom w:val="0"/>
      <w:divBdr>
        <w:top w:val="none" w:sz="0" w:space="0" w:color="auto"/>
        <w:left w:val="none" w:sz="0" w:space="0" w:color="auto"/>
        <w:bottom w:val="none" w:sz="0" w:space="0" w:color="auto"/>
        <w:right w:val="none" w:sz="0" w:space="0" w:color="auto"/>
      </w:divBdr>
    </w:div>
    <w:div w:id="367872026">
      <w:bodyDiv w:val="1"/>
      <w:marLeft w:val="0"/>
      <w:marRight w:val="0"/>
      <w:marTop w:val="0"/>
      <w:marBottom w:val="0"/>
      <w:divBdr>
        <w:top w:val="none" w:sz="0" w:space="0" w:color="auto"/>
        <w:left w:val="none" w:sz="0" w:space="0" w:color="auto"/>
        <w:bottom w:val="none" w:sz="0" w:space="0" w:color="auto"/>
        <w:right w:val="none" w:sz="0" w:space="0" w:color="auto"/>
      </w:divBdr>
      <w:divsChild>
        <w:div w:id="1460343800">
          <w:marLeft w:val="480"/>
          <w:marRight w:val="0"/>
          <w:marTop w:val="0"/>
          <w:marBottom w:val="0"/>
          <w:divBdr>
            <w:top w:val="none" w:sz="0" w:space="0" w:color="auto"/>
            <w:left w:val="none" w:sz="0" w:space="0" w:color="auto"/>
            <w:bottom w:val="none" w:sz="0" w:space="0" w:color="auto"/>
            <w:right w:val="none" w:sz="0" w:space="0" w:color="auto"/>
          </w:divBdr>
        </w:div>
        <w:div w:id="641816249">
          <w:marLeft w:val="480"/>
          <w:marRight w:val="0"/>
          <w:marTop w:val="0"/>
          <w:marBottom w:val="0"/>
          <w:divBdr>
            <w:top w:val="none" w:sz="0" w:space="0" w:color="auto"/>
            <w:left w:val="none" w:sz="0" w:space="0" w:color="auto"/>
            <w:bottom w:val="none" w:sz="0" w:space="0" w:color="auto"/>
            <w:right w:val="none" w:sz="0" w:space="0" w:color="auto"/>
          </w:divBdr>
        </w:div>
        <w:div w:id="581572078">
          <w:marLeft w:val="480"/>
          <w:marRight w:val="0"/>
          <w:marTop w:val="0"/>
          <w:marBottom w:val="0"/>
          <w:divBdr>
            <w:top w:val="none" w:sz="0" w:space="0" w:color="auto"/>
            <w:left w:val="none" w:sz="0" w:space="0" w:color="auto"/>
            <w:bottom w:val="none" w:sz="0" w:space="0" w:color="auto"/>
            <w:right w:val="none" w:sz="0" w:space="0" w:color="auto"/>
          </w:divBdr>
        </w:div>
        <w:div w:id="1034185737">
          <w:marLeft w:val="480"/>
          <w:marRight w:val="0"/>
          <w:marTop w:val="0"/>
          <w:marBottom w:val="0"/>
          <w:divBdr>
            <w:top w:val="none" w:sz="0" w:space="0" w:color="auto"/>
            <w:left w:val="none" w:sz="0" w:space="0" w:color="auto"/>
            <w:bottom w:val="none" w:sz="0" w:space="0" w:color="auto"/>
            <w:right w:val="none" w:sz="0" w:space="0" w:color="auto"/>
          </w:divBdr>
        </w:div>
        <w:div w:id="1170021124">
          <w:marLeft w:val="480"/>
          <w:marRight w:val="0"/>
          <w:marTop w:val="0"/>
          <w:marBottom w:val="0"/>
          <w:divBdr>
            <w:top w:val="none" w:sz="0" w:space="0" w:color="auto"/>
            <w:left w:val="none" w:sz="0" w:space="0" w:color="auto"/>
            <w:bottom w:val="none" w:sz="0" w:space="0" w:color="auto"/>
            <w:right w:val="none" w:sz="0" w:space="0" w:color="auto"/>
          </w:divBdr>
        </w:div>
        <w:div w:id="1770348275">
          <w:marLeft w:val="480"/>
          <w:marRight w:val="0"/>
          <w:marTop w:val="0"/>
          <w:marBottom w:val="0"/>
          <w:divBdr>
            <w:top w:val="none" w:sz="0" w:space="0" w:color="auto"/>
            <w:left w:val="none" w:sz="0" w:space="0" w:color="auto"/>
            <w:bottom w:val="none" w:sz="0" w:space="0" w:color="auto"/>
            <w:right w:val="none" w:sz="0" w:space="0" w:color="auto"/>
          </w:divBdr>
        </w:div>
        <w:div w:id="530918709">
          <w:marLeft w:val="480"/>
          <w:marRight w:val="0"/>
          <w:marTop w:val="0"/>
          <w:marBottom w:val="0"/>
          <w:divBdr>
            <w:top w:val="none" w:sz="0" w:space="0" w:color="auto"/>
            <w:left w:val="none" w:sz="0" w:space="0" w:color="auto"/>
            <w:bottom w:val="none" w:sz="0" w:space="0" w:color="auto"/>
            <w:right w:val="none" w:sz="0" w:space="0" w:color="auto"/>
          </w:divBdr>
        </w:div>
        <w:div w:id="1481266511">
          <w:marLeft w:val="480"/>
          <w:marRight w:val="0"/>
          <w:marTop w:val="0"/>
          <w:marBottom w:val="0"/>
          <w:divBdr>
            <w:top w:val="none" w:sz="0" w:space="0" w:color="auto"/>
            <w:left w:val="none" w:sz="0" w:space="0" w:color="auto"/>
            <w:bottom w:val="none" w:sz="0" w:space="0" w:color="auto"/>
            <w:right w:val="none" w:sz="0" w:space="0" w:color="auto"/>
          </w:divBdr>
        </w:div>
        <w:div w:id="246697243">
          <w:marLeft w:val="480"/>
          <w:marRight w:val="0"/>
          <w:marTop w:val="0"/>
          <w:marBottom w:val="0"/>
          <w:divBdr>
            <w:top w:val="none" w:sz="0" w:space="0" w:color="auto"/>
            <w:left w:val="none" w:sz="0" w:space="0" w:color="auto"/>
            <w:bottom w:val="none" w:sz="0" w:space="0" w:color="auto"/>
            <w:right w:val="none" w:sz="0" w:space="0" w:color="auto"/>
          </w:divBdr>
        </w:div>
        <w:div w:id="611715758">
          <w:marLeft w:val="480"/>
          <w:marRight w:val="0"/>
          <w:marTop w:val="0"/>
          <w:marBottom w:val="0"/>
          <w:divBdr>
            <w:top w:val="none" w:sz="0" w:space="0" w:color="auto"/>
            <w:left w:val="none" w:sz="0" w:space="0" w:color="auto"/>
            <w:bottom w:val="none" w:sz="0" w:space="0" w:color="auto"/>
            <w:right w:val="none" w:sz="0" w:space="0" w:color="auto"/>
          </w:divBdr>
        </w:div>
        <w:div w:id="1587155926">
          <w:marLeft w:val="480"/>
          <w:marRight w:val="0"/>
          <w:marTop w:val="0"/>
          <w:marBottom w:val="0"/>
          <w:divBdr>
            <w:top w:val="none" w:sz="0" w:space="0" w:color="auto"/>
            <w:left w:val="none" w:sz="0" w:space="0" w:color="auto"/>
            <w:bottom w:val="none" w:sz="0" w:space="0" w:color="auto"/>
            <w:right w:val="none" w:sz="0" w:space="0" w:color="auto"/>
          </w:divBdr>
        </w:div>
        <w:div w:id="1438673178">
          <w:marLeft w:val="480"/>
          <w:marRight w:val="0"/>
          <w:marTop w:val="0"/>
          <w:marBottom w:val="0"/>
          <w:divBdr>
            <w:top w:val="none" w:sz="0" w:space="0" w:color="auto"/>
            <w:left w:val="none" w:sz="0" w:space="0" w:color="auto"/>
            <w:bottom w:val="none" w:sz="0" w:space="0" w:color="auto"/>
            <w:right w:val="none" w:sz="0" w:space="0" w:color="auto"/>
          </w:divBdr>
        </w:div>
        <w:div w:id="1035931275">
          <w:marLeft w:val="480"/>
          <w:marRight w:val="0"/>
          <w:marTop w:val="0"/>
          <w:marBottom w:val="0"/>
          <w:divBdr>
            <w:top w:val="none" w:sz="0" w:space="0" w:color="auto"/>
            <w:left w:val="none" w:sz="0" w:space="0" w:color="auto"/>
            <w:bottom w:val="none" w:sz="0" w:space="0" w:color="auto"/>
            <w:right w:val="none" w:sz="0" w:space="0" w:color="auto"/>
          </w:divBdr>
        </w:div>
        <w:div w:id="66615825">
          <w:marLeft w:val="480"/>
          <w:marRight w:val="0"/>
          <w:marTop w:val="0"/>
          <w:marBottom w:val="0"/>
          <w:divBdr>
            <w:top w:val="none" w:sz="0" w:space="0" w:color="auto"/>
            <w:left w:val="none" w:sz="0" w:space="0" w:color="auto"/>
            <w:bottom w:val="none" w:sz="0" w:space="0" w:color="auto"/>
            <w:right w:val="none" w:sz="0" w:space="0" w:color="auto"/>
          </w:divBdr>
        </w:div>
        <w:div w:id="986937782">
          <w:marLeft w:val="480"/>
          <w:marRight w:val="0"/>
          <w:marTop w:val="0"/>
          <w:marBottom w:val="0"/>
          <w:divBdr>
            <w:top w:val="none" w:sz="0" w:space="0" w:color="auto"/>
            <w:left w:val="none" w:sz="0" w:space="0" w:color="auto"/>
            <w:bottom w:val="none" w:sz="0" w:space="0" w:color="auto"/>
            <w:right w:val="none" w:sz="0" w:space="0" w:color="auto"/>
          </w:divBdr>
        </w:div>
        <w:div w:id="785080453">
          <w:marLeft w:val="480"/>
          <w:marRight w:val="0"/>
          <w:marTop w:val="0"/>
          <w:marBottom w:val="0"/>
          <w:divBdr>
            <w:top w:val="none" w:sz="0" w:space="0" w:color="auto"/>
            <w:left w:val="none" w:sz="0" w:space="0" w:color="auto"/>
            <w:bottom w:val="none" w:sz="0" w:space="0" w:color="auto"/>
            <w:right w:val="none" w:sz="0" w:space="0" w:color="auto"/>
          </w:divBdr>
        </w:div>
        <w:div w:id="1280915344">
          <w:marLeft w:val="480"/>
          <w:marRight w:val="0"/>
          <w:marTop w:val="0"/>
          <w:marBottom w:val="0"/>
          <w:divBdr>
            <w:top w:val="none" w:sz="0" w:space="0" w:color="auto"/>
            <w:left w:val="none" w:sz="0" w:space="0" w:color="auto"/>
            <w:bottom w:val="none" w:sz="0" w:space="0" w:color="auto"/>
            <w:right w:val="none" w:sz="0" w:space="0" w:color="auto"/>
          </w:divBdr>
        </w:div>
        <w:div w:id="1122653083">
          <w:marLeft w:val="480"/>
          <w:marRight w:val="0"/>
          <w:marTop w:val="0"/>
          <w:marBottom w:val="0"/>
          <w:divBdr>
            <w:top w:val="none" w:sz="0" w:space="0" w:color="auto"/>
            <w:left w:val="none" w:sz="0" w:space="0" w:color="auto"/>
            <w:bottom w:val="none" w:sz="0" w:space="0" w:color="auto"/>
            <w:right w:val="none" w:sz="0" w:space="0" w:color="auto"/>
          </w:divBdr>
        </w:div>
        <w:div w:id="1462380247">
          <w:marLeft w:val="480"/>
          <w:marRight w:val="0"/>
          <w:marTop w:val="0"/>
          <w:marBottom w:val="0"/>
          <w:divBdr>
            <w:top w:val="none" w:sz="0" w:space="0" w:color="auto"/>
            <w:left w:val="none" w:sz="0" w:space="0" w:color="auto"/>
            <w:bottom w:val="none" w:sz="0" w:space="0" w:color="auto"/>
            <w:right w:val="none" w:sz="0" w:space="0" w:color="auto"/>
          </w:divBdr>
        </w:div>
        <w:div w:id="1210917461">
          <w:marLeft w:val="480"/>
          <w:marRight w:val="0"/>
          <w:marTop w:val="0"/>
          <w:marBottom w:val="0"/>
          <w:divBdr>
            <w:top w:val="none" w:sz="0" w:space="0" w:color="auto"/>
            <w:left w:val="none" w:sz="0" w:space="0" w:color="auto"/>
            <w:bottom w:val="none" w:sz="0" w:space="0" w:color="auto"/>
            <w:right w:val="none" w:sz="0" w:space="0" w:color="auto"/>
          </w:divBdr>
        </w:div>
        <w:div w:id="1182813983">
          <w:marLeft w:val="480"/>
          <w:marRight w:val="0"/>
          <w:marTop w:val="0"/>
          <w:marBottom w:val="0"/>
          <w:divBdr>
            <w:top w:val="none" w:sz="0" w:space="0" w:color="auto"/>
            <w:left w:val="none" w:sz="0" w:space="0" w:color="auto"/>
            <w:bottom w:val="none" w:sz="0" w:space="0" w:color="auto"/>
            <w:right w:val="none" w:sz="0" w:space="0" w:color="auto"/>
          </w:divBdr>
        </w:div>
        <w:div w:id="1006975232">
          <w:marLeft w:val="480"/>
          <w:marRight w:val="0"/>
          <w:marTop w:val="0"/>
          <w:marBottom w:val="0"/>
          <w:divBdr>
            <w:top w:val="none" w:sz="0" w:space="0" w:color="auto"/>
            <w:left w:val="none" w:sz="0" w:space="0" w:color="auto"/>
            <w:bottom w:val="none" w:sz="0" w:space="0" w:color="auto"/>
            <w:right w:val="none" w:sz="0" w:space="0" w:color="auto"/>
          </w:divBdr>
        </w:div>
        <w:div w:id="342513822">
          <w:marLeft w:val="480"/>
          <w:marRight w:val="0"/>
          <w:marTop w:val="0"/>
          <w:marBottom w:val="0"/>
          <w:divBdr>
            <w:top w:val="none" w:sz="0" w:space="0" w:color="auto"/>
            <w:left w:val="none" w:sz="0" w:space="0" w:color="auto"/>
            <w:bottom w:val="none" w:sz="0" w:space="0" w:color="auto"/>
            <w:right w:val="none" w:sz="0" w:space="0" w:color="auto"/>
          </w:divBdr>
        </w:div>
        <w:div w:id="1147236927">
          <w:marLeft w:val="480"/>
          <w:marRight w:val="0"/>
          <w:marTop w:val="0"/>
          <w:marBottom w:val="0"/>
          <w:divBdr>
            <w:top w:val="none" w:sz="0" w:space="0" w:color="auto"/>
            <w:left w:val="none" w:sz="0" w:space="0" w:color="auto"/>
            <w:bottom w:val="none" w:sz="0" w:space="0" w:color="auto"/>
            <w:right w:val="none" w:sz="0" w:space="0" w:color="auto"/>
          </w:divBdr>
        </w:div>
        <w:div w:id="1759673272">
          <w:marLeft w:val="480"/>
          <w:marRight w:val="0"/>
          <w:marTop w:val="0"/>
          <w:marBottom w:val="0"/>
          <w:divBdr>
            <w:top w:val="none" w:sz="0" w:space="0" w:color="auto"/>
            <w:left w:val="none" w:sz="0" w:space="0" w:color="auto"/>
            <w:bottom w:val="none" w:sz="0" w:space="0" w:color="auto"/>
            <w:right w:val="none" w:sz="0" w:space="0" w:color="auto"/>
          </w:divBdr>
        </w:div>
        <w:div w:id="457335054">
          <w:marLeft w:val="480"/>
          <w:marRight w:val="0"/>
          <w:marTop w:val="0"/>
          <w:marBottom w:val="0"/>
          <w:divBdr>
            <w:top w:val="none" w:sz="0" w:space="0" w:color="auto"/>
            <w:left w:val="none" w:sz="0" w:space="0" w:color="auto"/>
            <w:bottom w:val="none" w:sz="0" w:space="0" w:color="auto"/>
            <w:right w:val="none" w:sz="0" w:space="0" w:color="auto"/>
          </w:divBdr>
        </w:div>
        <w:div w:id="1924022833">
          <w:marLeft w:val="480"/>
          <w:marRight w:val="0"/>
          <w:marTop w:val="0"/>
          <w:marBottom w:val="0"/>
          <w:divBdr>
            <w:top w:val="none" w:sz="0" w:space="0" w:color="auto"/>
            <w:left w:val="none" w:sz="0" w:space="0" w:color="auto"/>
            <w:bottom w:val="none" w:sz="0" w:space="0" w:color="auto"/>
            <w:right w:val="none" w:sz="0" w:space="0" w:color="auto"/>
          </w:divBdr>
        </w:div>
        <w:div w:id="98991557">
          <w:marLeft w:val="480"/>
          <w:marRight w:val="0"/>
          <w:marTop w:val="0"/>
          <w:marBottom w:val="0"/>
          <w:divBdr>
            <w:top w:val="none" w:sz="0" w:space="0" w:color="auto"/>
            <w:left w:val="none" w:sz="0" w:space="0" w:color="auto"/>
            <w:bottom w:val="none" w:sz="0" w:space="0" w:color="auto"/>
            <w:right w:val="none" w:sz="0" w:space="0" w:color="auto"/>
          </w:divBdr>
        </w:div>
        <w:div w:id="1322612032">
          <w:marLeft w:val="480"/>
          <w:marRight w:val="0"/>
          <w:marTop w:val="0"/>
          <w:marBottom w:val="0"/>
          <w:divBdr>
            <w:top w:val="none" w:sz="0" w:space="0" w:color="auto"/>
            <w:left w:val="none" w:sz="0" w:space="0" w:color="auto"/>
            <w:bottom w:val="none" w:sz="0" w:space="0" w:color="auto"/>
            <w:right w:val="none" w:sz="0" w:space="0" w:color="auto"/>
          </w:divBdr>
        </w:div>
        <w:div w:id="174392168">
          <w:marLeft w:val="480"/>
          <w:marRight w:val="0"/>
          <w:marTop w:val="0"/>
          <w:marBottom w:val="0"/>
          <w:divBdr>
            <w:top w:val="none" w:sz="0" w:space="0" w:color="auto"/>
            <w:left w:val="none" w:sz="0" w:space="0" w:color="auto"/>
            <w:bottom w:val="none" w:sz="0" w:space="0" w:color="auto"/>
            <w:right w:val="none" w:sz="0" w:space="0" w:color="auto"/>
          </w:divBdr>
        </w:div>
        <w:div w:id="1458570774">
          <w:marLeft w:val="480"/>
          <w:marRight w:val="0"/>
          <w:marTop w:val="0"/>
          <w:marBottom w:val="0"/>
          <w:divBdr>
            <w:top w:val="none" w:sz="0" w:space="0" w:color="auto"/>
            <w:left w:val="none" w:sz="0" w:space="0" w:color="auto"/>
            <w:bottom w:val="none" w:sz="0" w:space="0" w:color="auto"/>
            <w:right w:val="none" w:sz="0" w:space="0" w:color="auto"/>
          </w:divBdr>
        </w:div>
        <w:div w:id="956645197">
          <w:marLeft w:val="480"/>
          <w:marRight w:val="0"/>
          <w:marTop w:val="0"/>
          <w:marBottom w:val="0"/>
          <w:divBdr>
            <w:top w:val="none" w:sz="0" w:space="0" w:color="auto"/>
            <w:left w:val="none" w:sz="0" w:space="0" w:color="auto"/>
            <w:bottom w:val="none" w:sz="0" w:space="0" w:color="auto"/>
            <w:right w:val="none" w:sz="0" w:space="0" w:color="auto"/>
          </w:divBdr>
        </w:div>
        <w:div w:id="520894055">
          <w:marLeft w:val="480"/>
          <w:marRight w:val="0"/>
          <w:marTop w:val="0"/>
          <w:marBottom w:val="0"/>
          <w:divBdr>
            <w:top w:val="none" w:sz="0" w:space="0" w:color="auto"/>
            <w:left w:val="none" w:sz="0" w:space="0" w:color="auto"/>
            <w:bottom w:val="none" w:sz="0" w:space="0" w:color="auto"/>
            <w:right w:val="none" w:sz="0" w:space="0" w:color="auto"/>
          </w:divBdr>
        </w:div>
        <w:div w:id="1477723722">
          <w:marLeft w:val="480"/>
          <w:marRight w:val="0"/>
          <w:marTop w:val="0"/>
          <w:marBottom w:val="0"/>
          <w:divBdr>
            <w:top w:val="none" w:sz="0" w:space="0" w:color="auto"/>
            <w:left w:val="none" w:sz="0" w:space="0" w:color="auto"/>
            <w:bottom w:val="none" w:sz="0" w:space="0" w:color="auto"/>
            <w:right w:val="none" w:sz="0" w:space="0" w:color="auto"/>
          </w:divBdr>
        </w:div>
        <w:div w:id="1252818695">
          <w:marLeft w:val="480"/>
          <w:marRight w:val="0"/>
          <w:marTop w:val="0"/>
          <w:marBottom w:val="0"/>
          <w:divBdr>
            <w:top w:val="none" w:sz="0" w:space="0" w:color="auto"/>
            <w:left w:val="none" w:sz="0" w:space="0" w:color="auto"/>
            <w:bottom w:val="none" w:sz="0" w:space="0" w:color="auto"/>
            <w:right w:val="none" w:sz="0" w:space="0" w:color="auto"/>
          </w:divBdr>
        </w:div>
        <w:div w:id="1690988137">
          <w:marLeft w:val="480"/>
          <w:marRight w:val="0"/>
          <w:marTop w:val="0"/>
          <w:marBottom w:val="0"/>
          <w:divBdr>
            <w:top w:val="none" w:sz="0" w:space="0" w:color="auto"/>
            <w:left w:val="none" w:sz="0" w:space="0" w:color="auto"/>
            <w:bottom w:val="none" w:sz="0" w:space="0" w:color="auto"/>
            <w:right w:val="none" w:sz="0" w:space="0" w:color="auto"/>
          </w:divBdr>
        </w:div>
        <w:div w:id="1781221691">
          <w:marLeft w:val="480"/>
          <w:marRight w:val="0"/>
          <w:marTop w:val="0"/>
          <w:marBottom w:val="0"/>
          <w:divBdr>
            <w:top w:val="none" w:sz="0" w:space="0" w:color="auto"/>
            <w:left w:val="none" w:sz="0" w:space="0" w:color="auto"/>
            <w:bottom w:val="none" w:sz="0" w:space="0" w:color="auto"/>
            <w:right w:val="none" w:sz="0" w:space="0" w:color="auto"/>
          </w:divBdr>
        </w:div>
        <w:div w:id="1728070228">
          <w:marLeft w:val="480"/>
          <w:marRight w:val="0"/>
          <w:marTop w:val="0"/>
          <w:marBottom w:val="0"/>
          <w:divBdr>
            <w:top w:val="none" w:sz="0" w:space="0" w:color="auto"/>
            <w:left w:val="none" w:sz="0" w:space="0" w:color="auto"/>
            <w:bottom w:val="none" w:sz="0" w:space="0" w:color="auto"/>
            <w:right w:val="none" w:sz="0" w:space="0" w:color="auto"/>
          </w:divBdr>
        </w:div>
        <w:div w:id="2108115963">
          <w:marLeft w:val="480"/>
          <w:marRight w:val="0"/>
          <w:marTop w:val="0"/>
          <w:marBottom w:val="0"/>
          <w:divBdr>
            <w:top w:val="none" w:sz="0" w:space="0" w:color="auto"/>
            <w:left w:val="none" w:sz="0" w:space="0" w:color="auto"/>
            <w:bottom w:val="none" w:sz="0" w:space="0" w:color="auto"/>
            <w:right w:val="none" w:sz="0" w:space="0" w:color="auto"/>
          </w:divBdr>
        </w:div>
      </w:divsChild>
    </w:div>
    <w:div w:id="372927885">
      <w:bodyDiv w:val="1"/>
      <w:marLeft w:val="0"/>
      <w:marRight w:val="0"/>
      <w:marTop w:val="0"/>
      <w:marBottom w:val="0"/>
      <w:divBdr>
        <w:top w:val="none" w:sz="0" w:space="0" w:color="auto"/>
        <w:left w:val="none" w:sz="0" w:space="0" w:color="auto"/>
        <w:bottom w:val="none" w:sz="0" w:space="0" w:color="auto"/>
        <w:right w:val="none" w:sz="0" w:space="0" w:color="auto"/>
      </w:divBdr>
    </w:div>
    <w:div w:id="375937717">
      <w:bodyDiv w:val="1"/>
      <w:marLeft w:val="0"/>
      <w:marRight w:val="0"/>
      <w:marTop w:val="0"/>
      <w:marBottom w:val="0"/>
      <w:divBdr>
        <w:top w:val="none" w:sz="0" w:space="0" w:color="auto"/>
        <w:left w:val="none" w:sz="0" w:space="0" w:color="auto"/>
        <w:bottom w:val="none" w:sz="0" w:space="0" w:color="auto"/>
        <w:right w:val="none" w:sz="0" w:space="0" w:color="auto"/>
      </w:divBdr>
    </w:div>
    <w:div w:id="377706738">
      <w:bodyDiv w:val="1"/>
      <w:marLeft w:val="0"/>
      <w:marRight w:val="0"/>
      <w:marTop w:val="0"/>
      <w:marBottom w:val="0"/>
      <w:divBdr>
        <w:top w:val="none" w:sz="0" w:space="0" w:color="auto"/>
        <w:left w:val="none" w:sz="0" w:space="0" w:color="auto"/>
        <w:bottom w:val="none" w:sz="0" w:space="0" w:color="auto"/>
        <w:right w:val="none" w:sz="0" w:space="0" w:color="auto"/>
      </w:divBdr>
    </w:div>
    <w:div w:id="383262489">
      <w:bodyDiv w:val="1"/>
      <w:marLeft w:val="0"/>
      <w:marRight w:val="0"/>
      <w:marTop w:val="0"/>
      <w:marBottom w:val="0"/>
      <w:divBdr>
        <w:top w:val="none" w:sz="0" w:space="0" w:color="auto"/>
        <w:left w:val="none" w:sz="0" w:space="0" w:color="auto"/>
        <w:bottom w:val="none" w:sz="0" w:space="0" w:color="auto"/>
        <w:right w:val="none" w:sz="0" w:space="0" w:color="auto"/>
      </w:divBdr>
    </w:div>
    <w:div w:id="391735661">
      <w:bodyDiv w:val="1"/>
      <w:marLeft w:val="0"/>
      <w:marRight w:val="0"/>
      <w:marTop w:val="0"/>
      <w:marBottom w:val="0"/>
      <w:divBdr>
        <w:top w:val="none" w:sz="0" w:space="0" w:color="auto"/>
        <w:left w:val="none" w:sz="0" w:space="0" w:color="auto"/>
        <w:bottom w:val="none" w:sz="0" w:space="0" w:color="auto"/>
        <w:right w:val="none" w:sz="0" w:space="0" w:color="auto"/>
      </w:divBdr>
    </w:div>
    <w:div w:id="395057802">
      <w:bodyDiv w:val="1"/>
      <w:marLeft w:val="0"/>
      <w:marRight w:val="0"/>
      <w:marTop w:val="0"/>
      <w:marBottom w:val="0"/>
      <w:divBdr>
        <w:top w:val="none" w:sz="0" w:space="0" w:color="auto"/>
        <w:left w:val="none" w:sz="0" w:space="0" w:color="auto"/>
        <w:bottom w:val="none" w:sz="0" w:space="0" w:color="auto"/>
        <w:right w:val="none" w:sz="0" w:space="0" w:color="auto"/>
      </w:divBdr>
    </w:div>
    <w:div w:id="399526418">
      <w:bodyDiv w:val="1"/>
      <w:marLeft w:val="0"/>
      <w:marRight w:val="0"/>
      <w:marTop w:val="0"/>
      <w:marBottom w:val="0"/>
      <w:divBdr>
        <w:top w:val="none" w:sz="0" w:space="0" w:color="auto"/>
        <w:left w:val="none" w:sz="0" w:space="0" w:color="auto"/>
        <w:bottom w:val="none" w:sz="0" w:space="0" w:color="auto"/>
        <w:right w:val="none" w:sz="0" w:space="0" w:color="auto"/>
      </w:divBdr>
      <w:divsChild>
        <w:div w:id="1336767232">
          <w:marLeft w:val="480"/>
          <w:marRight w:val="0"/>
          <w:marTop w:val="0"/>
          <w:marBottom w:val="0"/>
          <w:divBdr>
            <w:top w:val="none" w:sz="0" w:space="0" w:color="auto"/>
            <w:left w:val="none" w:sz="0" w:space="0" w:color="auto"/>
            <w:bottom w:val="none" w:sz="0" w:space="0" w:color="auto"/>
            <w:right w:val="none" w:sz="0" w:space="0" w:color="auto"/>
          </w:divBdr>
        </w:div>
        <w:div w:id="717437252">
          <w:marLeft w:val="480"/>
          <w:marRight w:val="0"/>
          <w:marTop w:val="0"/>
          <w:marBottom w:val="0"/>
          <w:divBdr>
            <w:top w:val="none" w:sz="0" w:space="0" w:color="auto"/>
            <w:left w:val="none" w:sz="0" w:space="0" w:color="auto"/>
            <w:bottom w:val="none" w:sz="0" w:space="0" w:color="auto"/>
            <w:right w:val="none" w:sz="0" w:space="0" w:color="auto"/>
          </w:divBdr>
        </w:div>
        <w:div w:id="1959951796">
          <w:marLeft w:val="480"/>
          <w:marRight w:val="0"/>
          <w:marTop w:val="0"/>
          <w:marBottom w:val="0"/>
          <w:divBdr>
            <w:top w:val="none" w:sz="0" w:space="0" w:color="auto"/>
            <w:left w:val="none" w:sz="0" w:space="0" w:color="auto"/>
            <w:bottom w:val="none" w:sz="0" w:space="0" w:color="auto"/>
            <w:right w:val="none" w:sz="0" w:space="0" w:color="auto"/>
          </w:divBdr>
        </w:div>
        <w:div w:id="920681743">
          <w:marLeft w:val="480"/>
          <w:marRight w:val="0"/>
          <w:marTop w:val="0"/>
          <w:marBottom w:val="0"/>
          <w:divBdr>
            <w:top w:val="none" w:sz="0" w:space="0" w:color="auto"/>
            <w:left w:val="none" w:sz="0" w:space="0" w:color="auto"/>
            <w:bottom w:val="none" w:sz="0" w:space="0" w:color="auto"/>
            <w:right w:val="none" w:sz="0" w:space="0" w:color="auto"/>
          </w:divBdr>
        </w:div>
        <w:div w:id="758865045">
          <w:marLeft w:val="480"/>
          <w:marRight w:val="0"/>
          <w:marTop w:val="0"/>
          <w:marBottom w:val="0"/>
          <w:divBdr>
            <w:top w:val="none" w:sz="0" w:space="0" w:color="auto"/>
            <w:left w:val="none" w:sz="0" w:space="0" w:color="auto"/>
            <w:bottom w:val="none" w:sz="0" w:space="0" w:color="auto"/>
            <w:right w:val="none" w:sz="0" w:space="0" w:color="auto"/>
          </w:divBdr>
        </w:div>
        <w:div w:id="1011490944">
          <w:marLeft w:val="480"/>
          <w:marRight w:val="0"/>
          <w:marTop w:val="0"/>
          <w:marBottom w:val="0"/>
          <w:divBdr>
            <w:top w:val="none" w:sz="0" w:space="0" w:color="auto"/>
            <w:left w:val="none" w:sz="0" w:space="0" w:color="auto"/>
            <w:bottom w:val="none" w:sz="0" w:space="0" w:color="auto"/>
            <w:right w:val="none" w:sz="0" w:space="0" w:color="auto"/>
          </w:divBdr>
        </w:div>
        <w:div w:id="1261256134">
          <w:marLeft w:val="480"/>
          <w:marRight w:val="0"/>
          <w:marTop w:val="0"/>
          <w:marBottom w:val="0"/>
          <w:divBdr>
            <w:top w:val="none" w:sz="0" w:space="0" w:color="auto"/>
            <w:left w:val="none" w:sz="0" w:space="0" w:color="auto"/>
            <w:bottom w:val="none" w:sz="0" w:space="0" w:color="auto"/>
            <w:right w:val="none" w:sz="0" w:space="0" w:color="auto"/>
          </w:divBdr>
        </w:div>
        <w:div w:id="1985160964">
          <w:marLeft w:val="480"/>
          <w:marRight w:val="0"/>
          <w:marTop w:val="0"/>
          <w:marBottom w:val="0"/>
          <w:divBdr>
            <w:top w:val="none" w:sz="0" w:space="0" w:color="auto"/>
            <w:left w:val="none" w:sz="0" w:space="0" w:color="auto"/>
            <w:bottom w:val="none" w:sz="0" w:space="0" w:color="auto"/>
            <w:right w:val="none" w:sz="0" w:space="0" w:color="auto"/>
          </w:divBdr>
        </w:div>
        <w:div w:id="401756599">
          <w:marLeft w:val="480"/>
          <w:marRight w:val="0"/>
          <w:marTop w:val="0"/>
          <w:marBottom w:val="0"/>
          <w:divBdr>
            <w:top w:val="none" w:sz="0" w:space="0" w:color="auto"/>
            <w:left w:val="none" w:sz="0" w:space="0" w:color="auto"/>
            <w:bottom w:val="none" w:sz="0" w:space="0" w:color="auto"/>
            <w:right w:val="none" w:sz="0" w:space="0" w:color="auto"/>
          </w:divBdr>
        </w:div>
        <w:div w:id="105199559">
          <w:marLeft w:val="480"/>
          <w:marRight w:val="0"/>
          <w:marTop w:val="0"/>
          <w:marBottom w:val="0"/>
          <w:divBdr>
            <w:top w:val="none" w:sz="0" w:space="0" w:color="auto"/>
            <w:left w:val="none" w:sz="0" w:space="0" w:color="auto"/>
            <w:bottom w:val="none" w:sz="0" w:space="0" w:color="auto"/>
            <w:right w:val="none" w:sz="0" w:space="0" w:color="auto"/>
          </w:divBdr>
        </w:div>
        <w:div w:id="475489993">
          <w:marLeft w:val="480"/>
          <w:marRight w:val="0"/>
          <w:marTop w:val="0"/>
          <w:marBottom w:val="0"/>
          <w:divBdr>
            <w:top w:val="none" w:sz="0" w:space="0" w:color="auto"/>
            <w:left w:val="none" w:sz="0" w:space="0" w:color="auto"/>
            <w:bottom w:val="none" w:sz="0" w:space="0" w:color="auto"/>
            <w:right w:val="none" w:sz="0" w:space="0" w:color="auto"/>
          </w:divBdr>
        </w:div>
        <w:div w:id="1444231373">
          <w:marLeft w:val="480"/>
          <w:marRight w:val="0"/>
          <w:marTop w:val="0"/>
          <w:marBottom w:val="0"/>
          <w:divBdr>
            <w:top w:val="none" w:sz="0" w:space="0" w:color="auto"/>
            <w:left w:val="none" w:sz="0" w:space="0" w:color="auto"/>
            <w:bottom w:val="none" w:sz="0" w:space="0" w:color="auto"/>
            <w:right w:val="none" w:sz="0" w:space="0" w:color="auto"/>
          </w:divBdr>
        </w:div>
        <w:div w:id="720179679">
          <w:marLeft w:val="480"/>
          <w:marRight w:val="0"/>
          <w:marTop w:val="0"/>
          <w:marBottom w:val="0"/>
          <w:divBdr>
            <w:top w:val="none" w:sz="0" w:space="0" w:color="auto"/>
            <w:left w:val="none" w:sz="0" w:space="0" w:color="auto"/>
            <w:bottom w:val="none" w:sz="0" w:space="0" w:color="auto"/>
            <w:right w:val="none" w:sz="0" w:space="0" w:color="auto"/>
          </w:divBdr>
        </w:div>
        <w:div w:id="152766326">
          <w:marLeft w:val="480"/>
          <w:marRight w:val="0"/>
          <w:marTop w:val="0"/>
          <w:marBottom w:val="0"/>
          <w:divBdr>
            <w:top w:val="none" w:sz="0" w:space="0" w:color="auto"/>
            <w:left w:val="none" w:sz="0" w:space="0" w:color="auto"/>
            <w:bottom w:val="none" w:sz="0" w:space="0" w:color="auto"/>
            <w:right w:val="none" w:sz="0" w:space="0" w:color="auto"/>
          </w:divBdr>
        </w:div>
        <w:div w:id="1364094419">
          <w:marLeft w:val="480"/>
          <w:marRight w:val="0"/>
          <w:marTop w:val="0"/>
          <w:marBottom w:val="0"/>
          <w:divBdr>
            <w:top w:val="none" w:sz="0" w:space="0" w:color="auto"/>
            <w:left w:val="none" w:sz="0" w:space="0" w:color="auto"/>
            <w:bottom w:val="none" w:sz="0" w:space="0" w:color="auto"/>
            <w:right w:val="none" w:sz="0" w:space="0" w:color="auto"/>
          </w:divBdr>
        </w:div>
        <w:div w:id="181209722">
          <w:marLeft w:val="480"/>
          <w:marRight w:val="0"/>
          <w:marTop w:val="0"/>
          <w:marBottom w:val="0"/>
          <w:divBdr>
            <w:top w:val="none" w:sz="0" w:space="0" w:color="auto"/>
            <w:left w:val="none" w:sz="0" w:space="0" w:color="auto"/>
            <w:bottom w:val="none" w:sz="0" w:space="0" w:color="auto"/>
            <w:right w:val="none" w:sz="0" w:space="0" w:color="auto"/>
          </w:divBdr>
        </w:div>
        <w:div w:id="372196491">
          <w:marLeft w:val="480"/>
          <w:marRight w:val="0"/>
          <w:marTop w:val="0"/>
          <w:marBottom w:val="0"/>
          <w:divBdr>
            <w:top w:val="none" w:sz="0" w:space="0" w:color="auto"/>
            <w:left w:val="none" w:sz="0" w:space="0" w:color="auto"/>
            <w:bottom w:val="none" w:sz="0" w:space="0" w:color="auto"/>
            <w:right w:val="none" w:sz="0" w:space="0" w:color="auto"/>
          </w:divBdr>
        </w:div>
        <w:div w:id="1937791114">
          <w:marLeft w:val="480"/>
          <w:marRight w:val="0"/>
          <w:marTop w:val="0"/>
          <w:marBottom w:val="0"/>
          <w:divBdr>
            <w:top w:val="none" w:sz="0" w:space="0" w:color="auto"/>
            <w:left w:val="none" w:sz="0" w:space="0" w:color="auto"/>
            <w:bottom w:val="none" w:sz="0" w:space="0" w:color="auto"/>
            <w:right w:val="none" w:sz="0" w:space="0" w:color="auto"/>
          </w:divBdr>
        </w:div>
        <w:div w:id="1169249091">
          <w:marLeft w:val="480"/>
          <w:marRight w:val="0"/>
          <w:marTop w:val="0"/>
          <w:marBottom w:val="0"/>
          <w:divBdr>
            <w:top w:val="none" w:sz="0" w:space="0" w:color="auto"/>
            <w:left w:val="none" w:sz="0" w:space="0" w:color="auto"/>
            <w:bottom w:val="none" w:sz="0" w:space="0" w:color="auto"/>
            <w:right w:val="none" w:sz="0" w:space="0" w:color="auto"/>
          </w:divBdr>
        </w:div>
        <w:div w:id="1265847115">
          <w:marLeft w:val="480"/>
          <w:marRight w:val="0"/>
          <w:marTop w:val="0"/>
          <w:marBottom w:val="0"/>
          <w:divBdr>
            <w:top w:val="none" w:sz="0" w:space="0" w:color="auto"/>
            <w:left w:val="none" w:sz="0" w:space="0" w:color="auto"/>
            <w:bottom w:val="none" w:sz="0" w:space="0" w:color="auto"/>
            <w:right w:val="none" w:sz="0" w:space="0" w:color="auto"/>
          </w:divBdr>
        </w:div>
        <w:div w:id="1997758302">
          <w:marLeft w:val="480"/>
          <w:marRight w:val="0"/>
          <w:marTop w:val="0"/>
          <w:marBottom w:val="0"/>
          <w:divBdr>
            <w:top w:val="none" w:sz="0" w:space="0" w:color="auto"/>
            <w:left w:val="none" w:sz="0" w:space="0" w:color="auto"/>
            <w:bottom w:val="none" w:sz="0" w:space="0" w:color="auto"/>
            <w:right w:val="none" w:sz="0" w:space="0" w:color="auto"/>
          </w:divBdr>
        </w:div>
        <w:div w:id="1232539930">
          <w:marLeft w:val="480"/>
          <w:marRight w:val="0"/>
          <w:marTop w:val="0"/>
          <w:marBottom w:val="0"/>
          <w:divBdr>
            <w:top w:val="none" w:sz="0" w:space="0" w:color="auto"/>
            <w:left w:val="none" w:sz="0" w:space="0" w:color="auto"/>
            <w:bottom w:val="none" w:sz="0" w:space="0" w:color="auto"/>
            <w:right w:val="none" w:sz="0" w:space="0" w:color="auto"/>
          </w:divBdr>
        </w:div>
        <w:div w:id="2114470580">
          <w:marLeft w:val="480"/>
          <w:marRight w:val="0"/>
          <w:marTop w:val="0"/>
          <w:marBottom w:val="0"/>
          <w:divBdr>
            <w:top w:val="none" w:sz="0" w:space="0" w:color="auto"/>
            <w:left w:val="none" w:sz="0" w:space="0" w:color="auto"/>
            <w:bottom w:val="none" w:sz="0" w:space="0" w:color="auto"/>
            <w:right w:val="none" w:sz="0" w:space="0" w:color="auto"/>
          </w:divBdr>
        </w:div>
        <w:div w:id="979463581">
          <w:marLeft w:val="480"/>
          <w:marRight w:val="0"/>
          <w:marTop w:val="0"/>
          <w:marBottom w:val="0"/>
          <w:divBdr>
            <w:top w:val="none" w:sz="0" w:space="0" w:color="auto"/>
            <w:left w:val="none" w:sz="0" w:space="0" w:color="auto"/>
            <w:bottom w:val="none" w:sz="0" w:space="0" w:color="auto"/>
            <w:right w:val="none" w:sz="0" w:space="0" w:color="auto"/>
          </w:divBdr>
        </w:div>
        <w:div w:id="1431389446">
          <w:marLeft w:val="480"/>
          <w:marRight w:val="0"/>
          <w:marTop w:val="0"/>
          <w:marBottom w:val="0"/>
          <w:divBdr>
            <w:top w:val="none" w:sz="0" w:space="0" w:color="auto"/>
            <w:left w:val="none" w:sz="0" w:space="0" w:color="auto"/>
            <w:bottom w:val="none" w:sz="0" w:space="0" w:color="auto"/>
            <w:right w:val="none" w:sz="0" w:space="0" w:color="auto"/>
          </w:divBdr>
        </w:div>
        <w:div w:id="165756482">
          <w:marLeft w:val="480"/>
          <w:marRight w:val="0"/>
          <w:marTop w:val="0"/>
          <w:marBottom w:val="0"/>
          <w:divBdr>
            <w:top w:val="none" w:sz="0" w:space="0" w:color="auto"/>
            <w:left w:val="none" w:sz="0" w:space="0" w:color="auto"/>
            <w:bottom w:val="none" w:sz="0" w:space="0" w:color="auto"/>
            <w:right w:val="none" w:sz="0" w:space="0" w:color="auto"/>
          </w:divBdr>
        </w:div>
        <w:div w:id="760755911">
          <w:marLeft w:val="480"/>
          <w:marRight w:val="0"/>
          <w:marTop w:val="0"/>
          <w:marBottom w:val="0"/>
          <w:divBdr>
            <w:top w:val="none" w:sz="0" w:space="0" w:color="auto"/>
            <w:left w:val="none" w:sz="0" w:space="0" w:color="auto"/>
            <w:bottom w:val="none" w:sz="0" w:space="0" w:color="auto"/>
            <w:right w:val="none" w:sz="0" w:space="0" w:color="auto"/>
          </w:divBdr>
        </w:div>
        <w:div w:id="568613869">
          <w:marLeft w:val="480"/>
          <w:marRight w:val="0"/>
          <w:marTop w:val="0"/>
          <w:marBottom w:val="0"/>
          <w:divBdr>
            <w:top w:val="none" w:sz="0" w:space="0" w:color="auto"/>
            <w:left w:val="none" w:sz="0" w:space="0" w:color="auto"/>
            <w:bottom w:val="none" w:sz="0" w:space="0" w:color="auto"/>
            <w:right w:val="none" w:sz="0" w:space="0" w:color="auto"/>
          </w:divBdr>
        </w:div>
        <w:div w:id="780225025">
          <w:marLeft w:val="480"/>
          <w:marRight w:val="0"/>
          <w:marTop w:val="0"/>
          <w:marBottom w:val="0"/>
          <w:divBdr>
            <w:top w:val="none" w:sz="0" w:space="0" w:color="auto"/>
            <w:left w:val="none" w:sz="0" w:space="0" w:color="auto"/>
            <w:bottom w:val="none" w:sz="0" w:space="0" w:color="auto"/>
            <w:right w:val="none" w:sz="0" w:space="0" w:color="auto"/>
          </w:divBdr>
        </w:div>
        <w:div w:id="45034012">
          <w:marLeft w:val="480"/>
          <w:marRight w:val="0"/>
          <w:marTop w:val="0"/>
          <w:marBottom w:val="0"/>
          <w:divBdr>
            <w:top w:val="none" w:sz="0" w:space="0" w:color="auto"/>
            <w:left w:val="none" w:sz="0" w:space="0" w:color="auto"/>
            <w:bottom w:val="none" w:sz="0" w:space="0" w:color="auto"/>
            <w:right w:val="none" w:sz="0" w:space="0" w:color="auto"/>
          </w:divBdr>
        </w:div>
        <w:div w:id="1393308969">
          <w:marLeft w:val="480"/>
          <w:marRight w:val="0"/>
          <w:marTop w:val="0"/>
          <w:marBottom w:val="0"/>
          <w:divBdr>
            <w:top w:val="none" w:sz="0" w:space="0" w:color="auto"/>
            <w:left w:val="none" w:sz="0" w:space="0" w:color="auto"/>
            <w:bottom w:val="none" w:sz="0" w:space="0" w:color="auto"/>
            <w:right w:val="none" w:sz="0" w:space="0" w:color="auto"/>
          </w:divBdr>
        </w:div>
        <w:div w:id="1120804500">
          <w:marLeft w:val="480"/>
          <w:marRight w:val="0"/>
          <w:marTop w:val="0"/>
          <w:marBottom w:val="0"/>
          <w:divBdr>
            <w:top w:val="none" w:sz="0" w:space="0" w:color="auto"/>
            <w:left w:val="none" w:sz="0" w:space="0" w:color="auto"/>
            <w:bottom w:val="none" w:sz="0" w:space="0" w:color="auto"/>
            <w:right w:val="none" w:sz="0" w:space="0" w:color="auto"/>
          </w:divBdr>
        </w:div>
        <w:div w:id="1137526988">
          <w:marLeft w:val="480"/>
          <w:marRight w:val="0"/>
          <w:marTop w:val="0"/>
          <w:marBottom w:val="0"/>
          <w:divBdr>
            <w:top w:val="none" w:sz="0" w:space="0" w:color="auto"/>
            <w:left w:val="none" w:sz="0" w:space="0" w:color="auto"/>
            <w:bottom w:val="none" w:sz="0" w:space="0" w:color="auto"/>
            <w:right w:val="none" w:sz="0" w:space="0" w:color="auto"/>
          </w:divBdr>
        </w:div>
        <w:div w:id="614097143">
          <w:marLeft w:val="480"/>
          <w:marRight w:val="0"/>
          <w:marTop w:val="0"/>
          <w:marBottom w:val="0"/>
          <w:divBdr>
            <w:top w:val="none" w:sz="0" w:space="0" w:color="auto"/>
            <w:left w:val="none" w:sz="0" w:space="0" w:color="auto"/>
            <w:bottom w:val="none" w:sz="0" w:space="0" w:color="auto"/>
            <w:right w:val="none" w:sz="0" w:space="0" w:color="auto"/>
          </w:divBdr>
        </w:div>
        <w:div w:id="973564532">
          <w:marLeft w:val="480"/>
          <w:marRight w:val="0"/>
          <w:marTop w:val="0"/>
          <w:marBottom w:val="0"/>
          <w:divBdr>
            <w:top w:val="none" w:sz="0" w:space="0" w:color="auto"/>
            <w:left w:val="none" w:sz="0" w:space="0" w:color="auto"/>
            <w:bottom w:val="none" w:sz="0" w:space="0" w:color="auto"/>
            <w:right w:val="none" w:sz="0" w:space="0" w:color="auto"/>
          </w:divBdr>
        </w:div>
        <w:div w:id="551693069">
          <w:marLeft w:val="480"/>
          <w:marRight w:val="0"/>
          <w:marTop w:val="0"/>
          <w:marBottom w:val="0"/>
          <w:divBdr>
            <w:top w:val="none" w:sz="0" w:space="0" w:color="auto"/>
            <w:left w:val="none" w:sz="0" w:space="0" w:color="auto"/>
            <w:bottom w:val="none" w:sz="0" w:space="0" w:color="auto"/>
            <w:right w:val="none" w:sz="0" w:space="0" w:color="auto"/>
          </w:divBdr>
        </w:div>
        <w:div w:id="568462805">
          <w:marLeft w:val="480"/>
          <w:marRight w:val="0"/>
          <w:marTop w:val="0"/>
          <w:marBottom w:val="0"/>
          <w:divBdr>
            <w:top w:val="none" w:sz="0" w:space="0" w:color="auto"/>
            <w:left w:val="none" w:sz="0" w:space="0" w:color="auto"/>
            <w:bottom w:val="none" w:sz="0" w:space="0" w:color="auto"/>
            <w:right w:val="none" w:sz="0" w:space="0" w:color="auto"/>
          </w:divBdr>
        </w:div>
        <w:div w:id="2009360352">
          <w:marLeft w:val="480"/>
          <w:marRight w:val="0"/>
          <w:marTop w:val="0"/>
          <w:marBottom w:val="0"/>
          <w:divBdr>
            <w:top w:val="none" w:sz="0" w:space="0" w:color="auto"/>
            <w:left w:val="none" w:sz="0" w:space="0" w:color="auto"/>
            <w:bottom w:val="none" w:sz="0" w:space="0" w:color="auto"/>
            <w:right w:val="none" w:sz="0" w:space="0" w:color="auto"/>
          </w:divBdr>
        </w:div>
        <w:div w:id="70737950">
          <w:marLeft w:val="480"/>
          <w:marRight w:val="0"/>
          <w:marTop w:val="0"/>
          <w:marBottom w:val="0"/>
          <w:divBdr>
            <w:top w:val="none" w:sz="0" w:space="0" w:color="auto"/>
            <w:left w:val="none" w:sz="0" w:space="0" w:color="auto"/>
            <w:bottom w:val="none" w:sz="0" w:space="0" w:color="auto"/>
            <w:right w:val="none" w:sz="0" w:space="0" w:color="auto"/>
          </w:divBdr>
        </w:div>
        <w:div w:id="218564069">
          <w:marLeft w:val="480"/>
          <w:marRight w:val="0"/>
          <w:marTop w:val="0"/>
          <w:marBottom w:val="0"/>
          <w:divBdr>
            <w:top w:val="none" w:sz="0" w:space="0" w:color="auto"/>
            <w:left w:val="none" w:sz="0" w:space="0" w:color="auto"/>
            <w:bottom w:val="none" w:sz="0" w:space="0" w:color="auto"/>
            <w:right w:val="none" w:sz="0" w:space="0" w:color="auto"/>
          </w:divBdr>
        </w:div>
      </w:divsChild>
    </w:div>
    <w:div w:id="399711421">
      <w:bodyDiv w:val="1"/>
      <w:marLeft w:val="0"/>
      <w:marRight w:val="0"/>
      <w:marTop w:val="0"/>
      <w:marBottom w:val="0"/>
      <w:divBdr>
        <w:top w:val="none" w:sz="0" w:space="0" w:color="auto"/>
        <w:left w:val="none" w:sz="0" w:space="0" w:color="auto"/>
        <w:bottom w:val="none" w:sz="0" w:space="0" w:color="auto"/>
        <w:right w:val="none" w:sz="0" w:space="0" w:color="auto"/>
      </w:divBdr>
    </w:div>
    <w:div w:id="400450135">
      <w:bodyDiv w:val="1"/>
      <w:marLeft w:val="0"/>
      <w:marRight w:val="0"/>
      <w:marTop w:val="0"/>
      <w:marBottom w:val="0"/>
      <w:divBdr>
        <w:top w:val="none" w:sz="0" w:space="0" w:color="auto"/>
        <w:left w:val="none" w:sz="0" w:space="0" w:color="auto"/>
        <w:bottom w:val="none" w:sz="0" w:space="0" w:color="auto"/>
        <w:right w:val="none" w:sz="0" w:space="0" w:color="auto"/>
      </w:divBdr>
    </w:div>
    <w:div w:id="402073018">
      <w:bodyDiv w:val="1"/>
      <w:marLeft w:val="0"/>
      <w:marRight w:val="0"/>
      <w:marTop w:val="0"/>
      <w:marBottom w:val="0"/>
      <w:divBdr>
        <w:top w:val="none" w:sz="0" w:space="0" w:color="auto"/>
        <w:left w:val="none" w:sz="0" w:space="0" w:color="auto"/>
        <w:bottom w:val="none" w:sz="0" w:space="0" w:color="auto"/>
        <w:right w:val="none" w:sz="0" w:space="0" w:color="auto"/>
      </w:divBdr>
    </w:div>
    <w:div w:id="406194521">
      <w:bodyDiv w:val="1"/>
      <w:marLeft w:val="0"/>
      <w:marRight w:val="0"/>
      <w:marTop w:val="0"/>
      <w:marBottom w:val="0"/>
      <w:divBdr>
        <w:top w:val="none" w:sz="0" w:space="0" w:color="auto"/>
        <w:left w:val="none" w:sz="0" w:space="0" w:color="auto"/>
        <w:bottom w:val="none" w:sz="0" w:space="0" w:color="auto"/>
        <w:right w:val="none" w:sz="0" w:space="0" w:color="auto"/>
      </w:divBdr>
    </w:div>
    <w:div w:id="412431532">
      <w:bodyDiv w:val="1"/>
      <w:marLeft w:val="0"/>
      <w:marRight w:val="0"/>
      <w:marTop w:val="0"/>
      <w:marBottom w:val="0"/>
      <w:divBdr>
        <w:top w:val="none" w:sz="0" w:space="0" w:color="auto"/>
        <w:left w:val="none" w:sz="0" w:space="0" w:color="auto"/>
        <w:bottom w:val="none" w:sz="0" w:space="0" w:color="auto"/>
        <w:right w:val="none" w:sz="0" w:space="0" w:color="auto"/>
      </w:divBdr>
      <w:divsChild>
        <w:div w:id="1518159872">
          <w:marLeft w:val="480"/>
          <w:marRight w:val="0"/>
          <w:marTop w:val="0"/>
          <w:marBottom w:val="0"/>
          <w:divBdr>
            <w:top w:val="none" w:sz="0" w:space="0" w:color="auto"/>
            <w:left w:val="none" w:sz="0" w:space="0" w:color="auto"/>
            <w:bottom w:val="none" w:sz="0" w:space="0" w:color="auto"/>
            <w:right w:val="none" w:sz="0" w:space="0" w:color="auto"/>
          </w:divBdr>
        </w:div>
        <w:div w:id="63725061">
          <w:marLeft w:val="480"/>
          <w:marRight w:val="0"/>
          <w:marTop w:val="0"/>
          <w:marBottom w:val="0"/>
          <w:divBdr>
            <w:top w:val="none" w:sz="0" w:space="0" w:color="auto"/>
            <w:left w:val="none" w:sz="0" w:space="0" w:color="auto"/>
            <w:bottom w:val="none" w:sz="0" w:space="0" w:color="auto"/>
            <w:right w:val="none" w:sz="0" w:space="0" w:color="auto"/>
          </w:divBdr>
        </w:div>
        <w:div w:id="2143501773">
          <w:marLeft w:val="480"/>
          <w:marRight w:val="0"/>
          <w:marTop w:val="0"/>
          <w:marBottom w:val="0"/>
          <w:divBdr>
            <w:top w:val="none" w:sz="0" w:space="0" w:color="auto"/>
            <w:left w:val="none" w:sz="0" w:space="0" w:color="auto"/>
            <w:bottom w:val="none" w:sz="0" w:space="0" w:color="auto"/>
            <w:right w:val="none" w:sz="0" w:space="0" w:color="auto"/>
          </w:divBdr>
        </w:div>
        <w:div w:id="1188909047">
          <w:marLeft w:val="480"/>
          <w:marRight w:val="0"/>
          <w:marTop w:val="0"/>
          <w:marBottom w:val="0"/>
          <w:divBdr>
            <w:top w:val="none" w:sz="0" w:space="0" w:color="auto"/>
            <w:left w:val="none" w:sz="0" w:space="0" w:color="auto"/>
            <w:bottom w:val="none" w:sz="0" w:space="0" w:color="auto"/>
            <w:right w:val="none" w:sz="0" w:space="0" w:color="auto"/>
          </w:divBdr>
        </w:div>
        <w:div w:id="509224033">
          <w:marLeft w:val="480"/>
          <w:marRight w:val="0"/>
          <w:marTop w:val="0"/>
          <w:marBottom w:val="0"/>
          <w:divBdr>
            <w:top w:val="none" w:sz="0" w:space="0" w:color="auto"/>
            <w:left w:val="none" w:sz="0" w:space="0" w:color="auto"/>
            <w:bottom w:val="none" w:sz="0" w:space="0" w:color="auto"/>
            <w:right w:val="none" w:sz="0" w:space="0" w:color="auto"/>
          </w:divBdr>
        </w:div>
        <w:div w:id="308556731">
          <w:marLeft w:val="480"/>
          <w:marRight w:val="0"/>
          <w:marTop w:val="0"/>
          <w:marBottom w:val="0"/>
          <w:divBdr>
            <w:top w:val="none" w:sz="0" w:space="0" w:color="auto"/>
            <w:left w:val="none" w:sz="0" w:space="0" w:color="auto"/>
            <w:bottom w:val="none" w:sz="0" w:space="0" w:color="auto"/>
            <w:right w:val="none" w:sz="0" w:space="0" w:color="auto"/>
          </w:divBdr>
        </w:div>
        <w:div w:id="742794084">
          <w:marLeft w:val="480"/>
          <w:marRight w:val="0"/>
          <w:marTop w:val="0"/>
          <w:marBottom w:val="0"/>
          <w:divBdr>
            <w:top w:val="none" w:sz="0" w:space="0" w:color="auto"/>
            <w:left w:val="none" w:sz="0" w:space="0" w:color="auto"/>
            <w:bottom w:val="none" w:sz="0" w:space="0" w:color="auto"/>
            <w:right w:val="none" w:sz="0" w:space="0" w:color="auto"/>
          </w:divBdr>
        </w:div>
        <w:div w:id="173031143">
          <w:marLeft w:val="480"/>
          <w:marRight w:val="0"/>
          <w:marTop w:val="0"/>
          <w:marBottom w:val="0"/>
          <w:divBdr>
            <w:top w:val="none" w:sz="0" w:space="0" w:color="auto"/>
            <w:left w:val="none" w:sz="0" w:space="0" w:color="auto"/>
            <w:bottom w:val="none" w:sz="0" w:space="0" w:color="auto"/>
            <w:right w:val="none" w:sz="0" w:space="0" w:color="auto"/>
          </w:divBdr>
        </w:div>
        <w:div w:id="1581984127">
          <w:marLeft w:val="480"/>
          <w:marRight w:val="0"/>
          <w:marTop w:val="0"/>
          <w:marBottom w:val="0"/>
          <w:divBdr>
            <w:top w:val="none" w:sz="0" w:space="0" w:color="auto"/>
            <w:left w:val="none" w:sz="0" w:space="0" w:color="auto"/>
            <w:bottom w:val="none" w:sz="0" w:space="0" w:color="auto"/>
            <w:right w:val="none" w:sz="0" w:space="0" w:color="auto"/>
          </w:divBdr>
        </w:div>
        <w:div w:id="509106386">
          <w:marLeft w:val="480"/>
          <w:marRight w:val="0"/>
          <w:marTop w:val="0"/>
          <w:marBottom w:val="0"/>
          <w:divBdr>
            <w:top w:val="none" w:sz="0" w:space="0" w:color="auto"/>
            <w:left w:val="none" w:sz="0" w:space="0" w:color="auto"/>
            <w:bottom w:val="none" w:sz="0" w:space="0" w:color="auto"/>
            <w:right w:val="none" w:sz="0" w:space="0" w:color="auto"/>
          </w:divBdr>
        </w:div>
        <w:div w:id="1778719578">
          <w:marLeft w:val="480"/>
          <w:marRight w:val="0"/>
          <w:marTop w:val="0"/>
          <w:marBottom w:val="0"/>
          <w:divBdr>
            <w:top w:val="none" w:sz="0" w:space="0" w:color="auto"/>
            <w:left w:val="none" w:sz="0" w:space="0" w:color="auto"/>
            <w:bottom w:val="none" w:sz="0" w:space="0" w:color="auto"/>
            <w:right w:val="none" w:sz="0" w:space="0" w:color="auto"/>
          </w:divBdr>
        </w:div>
        <w:div w:id="1446924821">
          <w:marLeft w:val="480"/>
          <w:marRight w:val="0"/>
          <w:marTop w:val="0"/>
          <w:marBottom w:val="0"/>
          <w:divBdr>
            <w:top w:val="none" w:sz="0" w:space="0" w:color="auto"/>
            <w:left w:val="none" w:sz="0" w:space="0" w:color="auto"/>
            <w:bottom w:val="none" w:sz="0" w:space="0" w:color="auto"/>
            <w:right w:val="none" w:sz="0" w:space="0" w:color="auto"/>
          </w:divBdr>
        </w:div>
        <w:div w:id="1701281474">
          <w:marLeft w:val="480"/>
          <w:marRight w:val="0"/>
          <w:marTop w:val="0"/>
          <w:marBottom w:val="0"/>
          <w:divBdr>
            <w:top w:val="none" w:sz="0" w:space="0" w:color="auto"/>
            <w:left w:val="none" w:sz="0" w:space="0" w:color="auto"/>
            <w:bottom w:val="none" w:sz="0" w:space="0" w:color="auto"/>
            <w:right w:val="none" w:sz="0" w:space="0" w:color="auto"/>
          </w:divBdr>
        </w:div>
        <w:div w:id="286739113">
          <w:marLeft w:val="480"/>
          <w:marRight w:val="0"/>
          <w:marTop w:val="0"/>
          <w:marBottom w:val="0"/>
          <w:divBdr>
            <w:top w:val="none" w:sz="0" w:space="0" w:color="auto"/>
            <w:left w:val="none" w:sz="0" w:space="0" w:color="auto"/>
            <w:bottom w:val="none" w:sz="0" w:space="0" w:color="auto"/>
            <w:right w:val="none" w:sz="0" w:space="0" w:color="auto"/>
          </w:divBdr>
        </w:div>
        <w:div w:id="1119951955">
          <w:marLeft w:val="480"/>
          <w:marRight w:val="0"/>
          <w:marTop w:val="0"/>
          <w:marBottom w:val="0"/>
          <w:divBdr>
            <w:top w:val="none" w:sz="0" w:space="0" w:color="auto"/>
            <w:left w:val="none" w:sz="0" w:space="0" w:color="auto"/>
            <w:bottom w:val="none" w:sz="0" w:space="0" w:color="auto"/>
            <w:right w:val="none" w:sz="0" w:space="0" w:color="auto"/>
          </w:divBdr>
        </w:div>
        <w:div w:id="694772037">
          <w:marLeft w:val="480"/>
          <w:marRight w:val="0"/>
          <w:marTop w:val="0"/>
          <w:marBottom w:val="0"/>
          <w:divBdr>
            <w:top w:val="none" w:sz="0" w:space="0" w:color="auto"/>
            <w:left w:val="none" w:sz="0" w:space="0" w:color="auto"/>
            <w:bottom w:val="none" w:sz="0" w:space="0" w:color="auto"/>
            <w:right w:val="none" w:sz="0" w:space="0" w:color="auto"/>
          </w:divBdr>
        </w:div>
        <w:div w:id="1504976734">
          <w:marLeft w:val="480"/>
          <w:marRight w:val="0"/>
          <w:marTop w:val="0"/>
          <w:marBottom w:val="0"/>
          <w:divBdr>
            <w:top w:val="none" w:sz="0" w:space="0" w:color="auto"/>
            <w:left w:val="none" w:sz="0" w:space="0" w:color="auto"/>
            <w:bottom w:val="none" w:sz="0" w:space="0" w:color="auto"/>
            <w:right w:val="none" w:sz="0" w:space="0" w:color="auto"/>
          </w:divBdr>
        </w:div>
        <w:div w:id="143352052">
          <w:marLeft w:val="480"/>
          <w:marRight w:val="0"/>
          <w:marTop w:val="0"/>
          <w:marBottom w:val="0"/>
          <w:divBdr>
            <w:top w:val="none" w:sz="0" w:space="0" w:color="auto"/>
            <w:left w:val="none" w:sz="0" w:space="0" w:color="auto"/>
            <w:bottom w:val="none" w:sz="0" w:space="0" w:color="auto"/>
            <w:right w:val="none" w:sz="0" w:space="0" w:color="auto"/>
          </w:divBdr>
        </w:div>
        <w:div w:id="1893534816">
          <w:marLeft w:val="480"/>
          <w:marRight w:val="0"/>
          <w:marTop w:val="0"/>
          <w:marBottom w:val="0"/>
          <w:divBdr>
            <w:top w:val="none" w:sz="0" w:space="0" w:color="auto"/>
            <w:left w:val="none" w:sz="0" w:space="0" w:color="auto"/>
            <w:bottom w:val="none" w:sz="0" w:space="0" w:color="auto"/>
            <w:right w:val="none" w:sz="0" w:space="0" w:color="auto"/>
          </w:divBdr>
        </w:div>
        <w:div w:id="530264794">
          <w:marLeft w:val="480"/>
          <w:marRight w:val="0"/>
          <w:marTop w:val="0"/>
          <w:marBottom w:val="0"/>
          <w:divBdr>
            <w:top w:val="none" w:sz="0" w:space="0" w:color="auto"/>
            <w:left w:val="none" w:sz="0" w:space="0" w:color="auto"/>
            <w:bottom w:val="none" w:sz="0" w:space="0" w:color="auto"/>
            <w:right w:val="none" w:sz="0" w:space="0" w:color="auto"/>
          </w:divBdr>
        </w:div>
        <w:div w:id="569508106">
          <w:marLeft w:val="480"/>
          <w:marRight w:val="0"/>
          <w:marTop w:val="0"/>
          <w:marBottom w:val="0"/>
          <w:divBdr>
            <w:top w:val="none" w:sz="0" w:space="0" w:color="auto"/>
            <w:left w:val="none" w:sz="0" w:space="0" w:color="auto"/>
            <w:bottom w:val="none" w:sz="0" w:space="0" w:color="auto"/>
            <w:right w:val="none" w:sz="0" w:space="0" w:color="auto"/>
          </w:divBdr>
        </w:div>
        <w:div w:id="1685479496">
          <w:marLeft w:val="480"/>
          <w:marRight w:val="0"/>
          <w:marTop w:val="0"/>
          <w:marBottom w:val="0"/>
          <w:divBdr>
            <w:top w:val="none" w:sz="0" w:space="0" w:color="auto"/>
            <w:left w:val="none" w:sz="0" w:space="0" w:color="auto"/>
            <w:bottom w:val="none" w:sz="0" w:space="0" w:color="auto"/>
            <w:right w:val="none" w:sz="0" w:space="0" w:color="auto"/>
          </w:divBdr>
        </w:div>
        <w:div w:id="1554391232">
          <w:marLeft w:val="480"/>
          <w:marRight w:val="0"/>
          <w:marTop w:val="0"/>
          <w:marBottom w:val="0"/>
          <w:divBdr>
            <w:top w:val="none" w:sz="0" w:space="0" w:color="auto"/>
            <w:left w:val="none" w:sz="0" w:space="0" w:color="auto"/>
            <w:bottom w:val="none" w:sz="0" w:space="0" w:color="auto"/>
            <w:right w:val="none" w:sz="0" w:space="0" w:color="auto"/>
          </w:divBdr>
        </w:div>
        <w:div w:id="183133193">
          <w:marLeft w:val="480"/>
          <w:marRight w:val="0"/>
          <w:marTop w:val="0"/>
          <w:marBottom w:val="0"/>
          <w:divBdr>
            <w:top w:val="none" w:sz="0" w:space="0" w:color="auto"/>
            <w:left w:val="none" w:sz="0" w:space="0" w:color="auto"/>
            <w:bottom w:val="none" w:sz="0" w:space="0" w:color="auto"/>
            <w:right w:val="none" w:sz="0" w:space="0" w:color="auto"/>
          </w:divBdr>
        </w:div>
        <w:div w:id="794786271">
          <w:marLeft w:val="480"/>
          <w:marRight w:val="0"/>
          <w:marTop w:val="0"/>
          <w:marBottom w:val="0"/>
          <w:divBdr>
            <w:top w:val="none" w:sz="0" w:space="0" w:color="auto"/>
            <w:left w:val="none" w:sz="0" w:space="0" w:color="auto"/>
            <w:bottom w:val="none" w:sz="0" w:space="0" w:color="auto"/>
            <w:right w:val="none" w:sz="0" w:space="0" w:color="auto"/>
          </w:divBdr>
        </w:div>
        <w:div w:id="959384528">
          <w:marLeft w:val="480"/>
          <w:marRight w:val="0"/>
          <w:marTop w:val="0"/>
          <w:marBottom w:val="0"/>
          <w:divBdr>
            <w:top w:val="none" w:sz="0" w:space="0" w:color="auto"/>
            <w:left w:val="none" w:sz="0" w:space="0" w:color="auto"/>
            <w:bottom w:val="none" w:sz="0" w:space="0" w:color="auto"/>
            <w:right w:val="none" w:sz="0" w:space="0" w:color="auto"/>
          </w:divBdr>
        </w:div>
        <w:div w:id="511334047">
          <w:marLeft w:val="480"/>
          <w:marRight w:val="0"/>
          <w:marTop w:val="0"/>
          <w:marBottom w:val="0"/>
          <w:divBdr>
            <w:top w:val="none" w:sz="0" w:space="0" w:color="auto"/>
            <w:left w:val="none" w:sz="0" w:space="0" w:color="auto"/>
            <w:bottom w:val="none" w:sz="0" w:space="0" w:color="auto"/>
            <w:right w:val="none" w:sz="0" w:space="0" w:color="auto"/>
          </w:divBdr>
        </w:div>
        <w:div w:id="1684091742">
          <w:marLeft w:val="480"/>
          <w:marRight w:val="0"/>
          <w:marTop w:val="0"/>
          <w:marBottom w:val="0"/>
          <w:divBdr>
            <w:top w:val="none" w:sz="0" w:space="0" w:color="auto"/>
            <w:left w:val="none" w:sz="0" w:space="0" w:color="auto"/>
            <w:bottom w:val="none" w:sz="0" w:space="0" w:color="auto"/>
            <w:right w:val="none" w:sz="0" w:space="0" w:color="auto"/>
          </w:divBdr>
        </w:div>
        <w:div w:id="242567694">
          <w:marLeft w:val="480"/>
          <w:marRight w:val="0"/>
          <w:marTop w:val="0"/>
          <w:marBottom w:val="0"/>
          <w:divBdr>
            <w:top w:val="none" w:sz="0" w:space="0" w:color="auto"/>
            <w:left w:val="none" w:sz="0" w:space="0" w:color="auto"/>
            <w:bottom w:val="none" w:sz="0" w:space="0" w:color="auto"/>
            <w:right w:val="none" w:sz="0" w:space="0" w:color="auto"/>
          </w:divBdr>
        </w:div>
        <w:div w:id="1851793405">
          <w:marLeft w:val="480"/>
          <w:marRight w:val="0"/>
          <w:marTop w:val="0"/>
          <w:marBottom w:val="0"/>
          <w:divBdr>
            <w:top w:val="none" w:sz="0" w:space="0" w:color="auto"/>
            <w:left w:val="none" w:sz="0" w:space="0" w:color="auto"/>
            <w:bottom w:val="none" w:sz="0" w:space="0" w:color="auto"/>
            <w:right w:val="none" w:sz="0" w:space="0" w:color="auto"/>
          </w:divBdr>
        </w:div>
        <w:div w:id="971642115">
          <w:marLeft w:val="480"/>
          <w:marRight w:val="0"/>
          <w:marTop w:val="0"/>
          <w:marBottom w:val="0"/>
          <w:divBdr>
            <w:top w:val="none" w:sz="0" w:space="0" w:color="auto"/>
            <w:left w:val="none" w:sz="0" w:space="0" w:color="auto"/>
            <w:bottom w:val="none" w:sz="0" w:space="0" w:color="auto"/>
            <w:right w:val="none" w:sz="0" w:space="0" w:color="auto"/>
          </w:divBdr>
        </w:div>
        <w:div w:id="473181173">
          <w:marLeft w:val="480"/>
          <w:marRight w:val="0"/>
          <w:marTop w:val="0"/>
          <w:marBottom w:val="0"/>
          <w:divBdr>
            <w:top w:val="none" w:sz="0" w:space="0" w:color="auto"/>
            <w:left w:val="none" w:sz="0" w:space="0" w:color="auto"/>
            <w:bottom w:val="none" w:sz="0" w:space="0" w:color="auto"/>
            <w:right w:val="none" w:sz="0" w:space="0" w:color="auto"/>
          </w:divBdr>
        </w:div>
        <w:div w:id="1008021573">
          <w:marLeft w:val="480"/>
          <w:marRight w:val="0"/>
          <w:marTop w:val="0"/>
          <w:marBottom w:val="0"/>
          <w:divBdr>
            <w:top w:val="none" w:sz="0" w:space="0" w:color="auto"/>
            <w:left w:val="none" w:sz="0" w:space="0" w:color="auto"/>
            <w:bottom w:val="none" w:sz="0" w:space="0" w:color="auto"/>
            <w:right w:val="none" w:sz="0" w:space="0" w:color="auto"/>
          </w:divBdr>
        </w:div>
      </w:divsChild>
    </w:div>
    <w:div w:id="419179984">
      <w:bodyDiv w:val="1"/>
      <w:marLeft w:val="0"/>
      <w:marRight w:val="0"/>
      <w:marTop w:val="0"/>
      <w:marBottom w:val="0"/>
      <w:divBdr>
        <w:top w:val="none" w:sz="0" w:space="0" w:color="auto"/>
        <w:left w:val="none" w:sz="0" w:space="0" w:color="auto"/>
        <w:bottom w:val="none" w:sz="0" w:space="0" w:color="auto"/>
        <w:right w:val="none" w:sz="0" w:space="0" w:color="auto"/>
      </w:divBdr>
      <w:divsChild>
        <w:div w:id="261228979">
          <w:marLeft w:val="480"/>
          <w:marRight w:val="0"/>
          <w:marTop w:val="0"/>
          <w:marBottom w:val="0"/>
          <w:divBdr>
            <w:top w:val="none" w:sz="0" w:space="0" w:color="auto"/>
            <w:left w:val="none" w:sz="0" w:space="0" w:color="auto"/>
            <w:bottom w:val="none" w:sz="0" w:space="0" w:color="auto"/>
            <w:right w:val="none" w:sz="0" w:space="0" w:color="auto"/>
          </w:divBdr>
        </w:div>
        <w:div w:id="412044178">
          <w:marLeft w:val="480"/>
          <w:marRight w:val="0"/>
          <w:marTop w:val="0"/>
          <w:marBottom w:val="0"/>
          <w:divBdr>
            <w:top w:val="none" w:sz="0" w:space="0" w:color="auto"/>
            <w:left w:val="none" w:sz="0" w:space="0" w:color="auto"/>
            <w:bottom w:val="none" w:sz="0" w:space="0" w:color="auto"/>
            <w:right w:val="none" w:sz="0" w:space="0" w:color="auto"/>
          </w:divBdr>
        </w:div>
        <w:div w:id="1369255427">
          <w:marLeft w:val="480"/>
          <w:marRight w:val="0"/>
          <w:marTop w:val="0"/>
          <w:marBottom w:val="0"/>
          <w:divBdr>
            <w:top w:val="none" w:sz="0" w:space="0" w:color="auto"/>
            <w:left w:val="none" w:sz="0" w:space="0" w:color="auto"/>
            <w:bottom w:val="none" w:sz="0" w:space="0" w:color="auto"/>
            <w:right w:val="none" w:sz="0" w:space="0" w:color="auto"/>
          </w:divBdr>
        </w:div>
        <w:div w:id="1324509096">
          <w:marLeft w:val="480"/>
          <w:marRight w:val="0"/>
          <w:marTop w:val="0"/>
          <w:marBottom w:val="0"/>
          <w:divBdr>
            <w:top w:val="none" w:sz="0" w:space="0" w:color="auto"/>
            <w:left w:val="none" w:sz="0" w:space="0" w:color="auto"/>
            <w:bottom w:val="none" w:sz="0" w:space="0" w:color="auto"/>
            <w:right w:val="none" w:sz="0" w:space="0" w:color="auto"/>
          </w:divBdr>
        </w:div>
        <w:div w:id="2014186263">
          <w:marLeft w:val="480"/>
          <w:marRight w:val="0"/>
          <w:marTop w:val="0"/>
          <w:marBottom w:val="0"/>
          <w:divBdr>
            <w:top w:val="none" w:sz="0" w:space="0" w:color="auto"/>
            <w:left w:val="none" w:sz="0" w:space="0" w:color="auto"/>
            <w:bottom w:val="none" w:sz="0" w:space="0" w:color="auto"/>
            <w:right w:val="none" w:sz="0" w:space="0" w:color="auto"/>
          </w:divBdr>
        </w:div>
        <w:div w:id="2072338017">
          <w:marLeft w:val="480"/>
          <w:marRight w:val="0"/>
          <w:marTop w:val="0"/>
          <w:marBottom w:val="0"/>
          <w:divBdr>
            <w:top w:val="none" w:sz="0" w:space="0" w:color="auto"/>
            <w:left w:val="none" w:sz="0" w:space="0" w:color="auto"/>
            <w:bottom w:val="none" w:sz="0" w:space="0" w:color="auto"/>
            <w:right w:val="none" w:sz="0" w:space="0" w:color="auto"/>
          </w:divBdr>
        </w:div>
        <w:div w:id="1005132885">
          <w:marLeft w:val="480"/>
          <w:marRight w:val="0"/>
          <w:marTop w:val="0"/>
          <w:marBottom w:val="0"/>
          <w:divBdr>
            <w:top w:val="none" w:sz="0" w:space="0" w:color="auto"/>
            <w:left w:val="none" w:sz="0" w:space="0" w:color="auto"/>
            <w:bottom w:val="none" w:sz="0" w:space="0" w:color="auto"/>
            <w:right w:val="none" w:sz="0" w:space="0" w:color="auto"/>
          </w:divBdr>
        </w:div>
        <w:div w:id="468592211">
          <w:marLeft w:val="480"/>
          <w:marRight w:val="0"/>
          <w:marTop w:val="0"/>
          <w:marBottom w:val="0"/>
          <w:divBdr>
            <w:top w:val="none" w:sz="0" w:space="0" w:color="auto"/>
            <w:left w:val="none" w:sz="0" w:space="0" w:color="auto"/>
            <w:bottom w:val="none" w:sz="0" w:space="0" w:color="auto"/>
            <w:right w:val="none" w:sz="0" w:space="0" w:color="auto"/>
          </w:divBdr>
        </w:div>
        <w:div w:id="493498785">
          <w:marLeft w:val="480"/>
          <w:marRight w:val="0"/>
          <w:marTop w:val="0"/>
          <w:marBottom w:val="0"/>
          <w:divBdr>
            <w:top w:val="none" w:sz="0" w:space="0" w:color="auto"/>
            <w:left w:val="none" w:sz="0" w:space="0" w:color="auto"/>
            <w:bottom w:val="none" w:sz="0" w:space="0" w:color="auto"/>
            <w:right w:val="none" w:sz="0" w:space="0" w:color="auto"/>
          </w:divBdr>
        </w:div>
        <w:div w:id="1152018894">
          <w:marLeft w:val="480"/>
          <w:marRight w:val="0"/>
          <w:marTop w:val="0"/>
          <w:marBottom w:val="0"/>
          <w:divBdr>
            <w:top w:val="none" w:sz="0" w:space="0" w:color="auto"/>
            <w:left w:val="none" w:sz="0" w:space="0" w:color="auto"/>
            <w:bottom w:val="none" w:sz="0" w:space="0" w:color="auto"/>
            <w:right w:val="none" w:sz="0" w:space="0" w:color="auto"/>
          </w:divBdr>
        </w:div>
        <w:div w:id="644772914">
          <w:marLeft w:val="480"/>
          <w:marRight w:val="0"/>
          <w:marTop w:val="0"/>
          <w:marBottom w:val="0"/>
          <w:divBdr>
            <w:top w:val="none" w:sz="0" w:space="0" w:color="auto"/>
            <w:left w:val="none" w:sz="0" w:space="0" w:color="auto"/>
            <w:bottom w:val="none" w:sz="0" w:space="0" w:color="auto"/>
            <w:right w:val="none" w:sz="0" w:space="0" w:color="auto"/>
          </w:divBdr>
        </w:div>
        <w:div w:id="1115907605">
          <w:marLeft w:val="480"/>
          <w:marRight w:val="0"/>
          <w:marTop w:val="0"/>
          <w:marBottom w:val="0"/>
          <w:divBdr>
            <w:top w:val="none" w:sz="0" w:space="0" w:color="auto"/>
            <w:left w:val="none" w:sz="0" w:space="0" w:color="auto"/>
            <w:bottom w:val="none" w:sz="0" w:space="0" w:color="auto"/>
            <w:right w:val="none" w:sz="0" w:space="0" w:color="auto"/>
          </w:divBdr>
        </w:div>
        <w:div w:id="1416244583">
          <w:marLeft w:val="480"/>
          <w:marRight w:val="0"/>
          <w:marTop w:val="0"/>
          <w:marBottom w:val="0"/>
          <w:divBdr>
            <w:top w:val="none" w:sz="0" w:space="0" w:color="auto"/>
            <w:left w:val="none" w:sz="0" w:space="0" w:color="auto"/>
            <w:bottom w:val="none" w:sz="0" w:space="0" w:color="auto"/>
            <w:right w:val="none" w:sz="0" w:space="0" w:color="auto"/>
          </w:divBdr>
        </w:div>
        <w:div w:id="109474624">
          <w:marLeft w:val="480"/>
          <w:marRight w:val="0"/>
          <w:marTop w:val="0"/>
          <w:marBottom w:val="0"/>
          <w:divBdr>
            <w:top w:val="none" w:sz="0" w:space="0" w:color="auto"/>
            <w:left w:val="none" w:sz="0" w:space="0" w:color="auto"/>
            <w:bottom w:val="none" w:sz="0" w:space="0" w:color="auto"/>
            <w:right w:val="none" w:sz="0" w:space="0" w:color="auto"/>
          </w:divBdr>
        </w:div>
        <w:div w:id="755444488">
          <w:marLeft w:val="480"/>
          <w:marRight w:val="0"/>
          <w:marTop w:val="0"/>
          <w:marBottom w:val="0"/>
          <w:divBdr>
            <w:top w:val="none" w:sz="0" w:space="0" w:color="auto"/>
            <w:left w:val="none" w:sz="0" w:space="0" w:color="auto"/>
            <w:bottom w:val="none" w:sz="0" w:space="0" w:color="auto"/>
            <w:right w:val="none" w:sz="0" w:space="0" w:color="auto"/>
          </w:divBdr>
        </w:div>
        <w:div w:id="1059283273">
          <w:marLeft w:val="480"/>
          <w:marRight w:val="0"/>
          <w:marTop w:val="0"/>
          <w:marBottom w:val="0"/>
          <w:divBdr>
            <w:top w:val="none" w:sz="0" w:space="0" w:color="auto"/>
            <w:left w:val="none" w:sz="0" w:space="0" w:color="auto"/>
            <w:bottom w:val="none" w:sz="0" w:space="0" w:color="auto"/>
            <w:right w:val="none" w:sz="0" w:space="0" w:color="auto"/>
          </w:divBdr>
        </w:div>
      </w:divsChild>
    </w:div>
    <w:div w:id="420639325">
      <w:bodyDiv w:val="1"/>
      <w:marLeft w:val="0"/>
      <w:marRight w:val="0"/>
      <w:marTop w:val="0"/>
      <w:marBottom w:val="0"/>
      <w:divBdr>
        <w:top w:val="none" w:sz="0" w:space="0" w:color="auto"/>
        <w:left w:val="none" w:sz="0" w:space="0" w:color="auto"/>
        <w:bottom w:val="none" w:sz="0" w:space="0" w:color="auto"/>
        <w:right w:val="none" w:sz="0" w:space="0" w:color="auto"/>
      </w:divBdr>
    </w:div>
    <w:div w:id="436830143">
      <w:bodyDiv w:val="1"/>
      <w:marLeft w:val="0"/>
      <w:marRight w:val="0"/>
      <w:marTop w:val="0"/>
      <w:marBottom w:val="0"/>
      <w:divBdr>
        <w:top w:val="none" w:sz="0" w:space="0" w:color="auto"/>
        <w:left w:val="none" w:sz="0" w:space="0" w:color="auto"/>
        <w:bottom w:val="none" w:sz="0" w:space="0" w:color="auto"/>
        <w:right w:val="none" w:sz="0" w:space="0" w:color="auto"/>
      </w:divBdr>
      <w:divsChild>
        <w:div w:id="519860221">
          <w:marLeft w:val="480"/>
          <w:marRight w:val="0"/>
          <w:marTop w:val="0"/>
          <w:marBottom w:val="0"/>
          <w:divBdr>
            <w:top w:val="none" w:sz="0" w:space="0" w:color="auto"/>
            <w:left w:val="none" w:sz="0" w:space="0" w:color="auto"/>
            <w:bottom w:val="none" w:sz="0" w:space="0" w:color="auto"/>
            <w:right w:val="none" w:sz="0" w:space="0" w:color="auto"/>
          </w:divBdr>
        </w:div>
        <w:div w:id="76294101">
          <w:marLeft w:val="480"/>
          <w:marRight w:val="0"/>
          <w:marTop w:val="0"/>
          <w:marBottom w:val="0"/>
          <w:divBdr>
            <w:top w:val="none" w:sz="0" w:space="0" w:color="auto"/>
            <w:left w:val="none" w:sz="0" w:space="0" w:color="auto"/>
            <w:bottom w:val="none" w:sz="0" w:space="0" w:color="auto"/>
            <w:right w:val="none" w:sz="0" w:space="0" w:color="auto"/>
          </w:divBdr>
        </w:div>
        <w:div w:id="1476485479">
          <w:marLeft w:val="480"/>
          <w:marRight w:val="0"/>
          <w:marTop w:val="0"/>
          <w:marBottom w:val="0"/>
          <w:divBdr>
            <w:top w:val="none" w:sz="0" w:space="0" w:color="auto"/>
            <w:left w:val="none" w:sz="0" w:space="0" w:color="auto"/>
            <w:bottom w:val="none" w:sz="0" w:space="0" w:color="auto"/>
            <w:right w:val="none" w:sz="0" w:space="0" w:color="auto"/>
          </w:divBdr>
        </w:div>
        <w:div w:id="2073581208">
          <w:marLeft w:val="480"/>
          <w:marRight w:val="0"/>
          <w:marTop w:val="0"/>
          <w:marBottom w:val="0"/>
          <w:divBdr>
            <w:top w:val="none" w:sz="0" w:space="0" w:color="auto"/>
            <w:left w:val="none" w:sz="0" w:space="0" w:color="auto"/>
            <w:bottom w:val="none" w:sz="0" w:space="0" w:color="auto"/>
            <w:right w:val="none" w:sz="0" w:space="0" w:color="auto"/>
          </w:divBdr>
        </w:div>
        <w:div w:id="89935972">
          <w:marLeft w:val="480"/>
          <w:marRight w:val="0"/>
          <w:marTop w:val="0"/>
          <w:marBottom w:val="0"/>
          <w:divBdr>
            <w:top w:val="none" w:sz="0" w:space="0" w:color="auto"/>
            <w:left w:val="none" w:sz="0" w:space="0" w:color="auto"/>
            <w:bottom w:val="none" w:sz="0" w:space="0" w:color="auto"/>
            <w:right w:val="none" w:sz="0" w:space="0" w:color="auto"/>
          </w:divBdr>
        </w:div>
        <w:div w:id="820387149">
          <w:marLeft w:val="480"/>
          <w:marRight w:val="0"/>
          <w:marTop w:val="0"/>
          <w:marBottom w:val="0"/>
          <w:divBdr>
            <w:top w:val="none" w:sz="0" w:space="0" w:color="auto"/>
            <w:left w:val="none" w:sz="0" w:space="0" w:color="auto"/>
            <w:bottom w:val="none" w:sz="0" w:space="0" w:color="auto"/>
            <w:right w:val="none" w:sz="0" w:space="0" w:color="auto"/>
          </w:divBdr>
        </w:div>
        <w:div w:id="203832700">
          <w:marLeft w:val="480"/>
          <w:marRight w:val="0"/>
          <w:marTop w:val="0"/>
          <w:marBottom w:val="0"/>
          <w:divBdr>
            <w:top w:val="none" w:sz="0" w:space="0" w:color="auto"/>
            <w:left w:val="none" w:sz="0" w:space="0" w:color="auto"/>
            <w:bottom w:val="none" w:sz="0" w:space="0" w:color="auto"/>
            <w:right w:val="none" w:sz="0" w:space="0" w:color="auto"/>
          </w:divBdr>
        </w:div>
        <w:div w:id="2012952322">
          <w:marLeft w:val="480"/>
          <w:marRight w:val="0"/>
          <w:marTop w:val="0"/>
          <w:marBottom w:val="0"/>
          <w:divBdr>
            <w:top w:val="none" w:sz="0" w:space="0" w:color="auto"/>
            <w:left w:val="none" w:sz="0" w:space="0" w:color="auto"/>
            <w:bottom w:val="none" w:sz="0" w:space="0" w:color="auto"/>
            <w:right w:val="none" w:sz="0" w:space="0" w:color="auto"/>
          </w:divBdr>
        </w:div>
        <w:div w:id="1273629418">
          <w:marLeft w:val="480"/>
          <w:marRight w:val="0"/>
          <w:marTop w:val="0"/>
          <w:marBottom w:val="0"/>
          <w:divBdr>
            <w:top w:val="none" w:sz="0" w:space="0" w:color="auto"/>
            <w:left w:val="none" w:sz="0" w:space="0" w:color="auto"/>
            <w:bottom w:val="none" w:sz="0" w:space="0" w:color="auto"/>
            <w:right w:val="none" w:sz="0" w:space="0" w:color="auto"/>
          </w:divBdr>
        </w:div>
        <w:div w:id="679353699">
          <w:marLeft w:val="480"/>
          <w:marRight w:val="0"/>
          <w:marTop w:val="0"/>
          <w:marBottom w:val="0"/>
          <w:divBdr>
            <w:top w:val="none" w:sz="0" w:space="0" w:color="auto"/>
            <w:left w:val="none" w:sz="0" w:space="0" w:color="auto"/>
            <w:bottom w:val="none" w:sz="0" w:space="0" w:color="auto"/>
            <w:right w:val="none" w:sz="0" w:space="0" w:color="auto"/>
          </w:divBdr>
        </w:div>
        <w:div w:id="1989896113">
          <w:marLeft w:val="480"/>
          <w:marRight w:val="0"/>
          <w:marTop w:val="0"/>
          <w:marBottom w:val="0"/>
          <w:divBdr>
            <w:top w:val="none" w:sz="0" w:space="0" w:color="auto"/>
            <w:left w:val="none" w:sz="0" w:space="0" w:color="auto"/>
            <w:bottom w:val="none" w:sz="0" w:space="0" w:color="auto"/>
            <w:right w:val="none" w:sz="0" w:space="0" w:color="auto"/>
          </w:divBdr>
        </w:div>
        <w:div w:id="2012440569">
          <w:marLeft w:val="480"/>
          <w:marRight w:val="0"/>
          <w:marTop w:val="0"/>
          <w:marBottom w:val="0"/>
          <w:divBdr>
            <w:top w:val="none" w:sz="0" w:space="0" w:color="auto"/>
            <w:left w:val="none" w:sz="0" w:space="0" w:color="auto"/>
            <w:bottom w:val="none" w:sz="0" w:space="0" w:color="auto"/>
            <w:right w:val="none" w:sz="0" w:space="0" w:color="auto"/>
          </w:divBdr>
        </w:div>
        <w:div w:id="1290554596">
          <w:marLeft w:val="480"/>
          <w:marRight w:val="0"/>
          <w:marTop w:val="0"/>
          <w:marBottom w:val="0"/>
          <w:divBdr>
            <w:top w:val="none" w:sz="0" w:space="0" w:color="auto"/>
            <w:left w:val="none" w:sz="0" w:space="0" w:color="auto"/>
            <w:bottom w:val="none" w:sz="0" w:space="0" w:color="auto"/>
            <w:right w:val="none" w:sz="0" w:space="0" w:color="auto"/>
          </w:divBdr>
        </w:div>
        <w:div w:id="1665083013">
          <w:marLeft w:val="480"/>
          <w:marRight w:val="0"/>
          <w:marTop w:val="0"/>
          <w:marBottom w:val="0"/>
          <w:divBdr>
            <w:top w:val="none" w:sz="0" w:space="0" w:color="auto"/>
            <w:left w:val="none" w:sz="0" w:space="0" w:color="auto"/>
            <w:bottom w:val="none" w:sz="0" w:space="0" w:color="auto"/>
            <w:right w:val="none" w:sz="0" w:space="0" w:color="auto"/>
          </w:divBdr>
        </w:div>
        <w:div w:id="59133203">
          <w:marLeft w:val="480"/>
          <w:marRight w:val="0"/>
          <w:marTop w:val="0"/>
          <w:marBottom w:val="0"/>
          <w:divBdr>
            <w:top w:val="none" w:sz="0" w:space="0" w:color="auto"/>
            <w:left w:val="none" w:sz="0" w:space="0" w:color="auto"/>
            <w:bottom w:val="none" w:sz="0" w:space="0" w:color="auto"/>
            <w:right w:val="none" w:sz="0" w:space="0" w:color="auto"/>
          </w:divBdr>
        </w:div>
        <w:div w:id="1856844893">
          <w:marLeft w:val="480"/>
          <w:marRight w:val="0"/>
          <w:marTop w:val="0"/>
          <w:marBottom w:val="0"/>
          <w:divBdr>
            <w:top w:val="none" w:sz="0" w:space="0" w:color="auto"/>
            <w:left w:val="none" w:sz="0" w:space="0" w:color="auto"/>
            <w:bottom w:val="none" w:sz="0" w:space="0" w:color="auto"/>
            <w:right w:val="none" w:sz="0" w:space="0" w:color="auto"/>
          </w:divBdr>
        </w:div>
        <w:div w:id="142239070">
          <w:marLeft w:val="480"/>
          <w:marRight w:val="0"/>
          <w:marTop w:val="0"/>
          <w:marBottom w:val="0"/>
          <w:divBdr>
            <w:top w:val="none" w:sz="0" w:space="0" w:color="auto"/>
            <w:left w:val="none" w:sz="0" w:space="0" w:color="auto"/>
            <w:bottom w:val="none" w:sz="0" w:space="0" w:color="auto"/>
            <w:right w:val="none" w:sz="0" w:space="0" w:color="auto"/>
          </w:divBdr>
        </w:div>
        <w:div w:id="388654620">
          <w:marLeft w:val="480"/>
          <w:marRight w:val="0"/>
          <w:marTop w:val="0"/>
          <w:marBottom w:val="0"/>
          <w:divBdr>
            <w:top w:val="none" w:sz="0" w:space="0" w:color="auto"/>
            <w:left w:val="none" w:sz="0" w:space="0" w:color="auto"/>
            <w:bottom w:val="none" w:sz="0" w:space="0" w:color="auto"/>
            <w:right w:val="none" w:sz="0" w:space="0" w:color="auto"/>
          </w:divBdr>
        </w:div>
        <w:div w:id="684135123">
          <w:marLeft w:val="480"/>
          <w:marRight w:val="0"/>
          <w:marTop w:val="0"/>
          <w:marBottom w:val="0"/>
          <w:divBdr>
            <w:top w:val="none" w:sz="0" w:space="0" w:color="auto"/>
            <w:left w:val="none" w:sz="0" w:space="0" w:color="auto"/>
            <w:bottom w:val="none" w:sz="0" w:space="0" w:color="auto"/>
            <w:right w:val="none" w:sz="0" w:space="0" w:color="auto"/>
          </w:divBdr>
        </w:div>
      </w:divsChild>
    </w:div>
    <w:div w:id="444620618">
      <w:bodyDiv w:val="1"/>
      <w:marLeft w:val="0"/>
      <w:marRight w:val="0"/>
      <w:marTop w:val="0"/>
      <w:marBottom w:val="0"/>
      <w:divBdr>
        <w:top w:val="none" w:sz="0" w:space="0" w:color="auto"/>
        <w:left w:val="none" w:sz="0" w:space="0" w:color="auto"/>
        <w:bottom w:val="none" w:sz="0" w:space="0" w:color="auto"/>
        <w:right w:val="none" w:sz="0" w:space="0" w:color="auto"/>
      </w:divBdr>
    </w:div>
    <w:div w:id="448091661">
      <w:bodyDiv w:val="1"/>
      <w:marLeft w:val="0"/>
      <w:marRight w:val="0"/>
      <w:marTop w:val="0"/>
      <w:marBottom w:val="0"/>
      <w:divBdr>
        <w:top w:val="none" w:sz="0" w:space="0" w:color="auto"/>
        <w:left w:val="none" w:sz="0" w:space="0" w:color="auto"/>
        <w:bottom w:val="none" w:sz="0" w:space="0" w:color="auto"/>
        <w:right w:val="none" w:sz="0" w:space="0" w:color="auto"/>
      </w:divBdr>
    </w:div>
    <w:div w:id="457115924">
      <w:bodyDiv w:val="1"/>
      <w:marLeft w:val="0"/>
      <w:marRight w:val="0"/>
      <w:marTop w:val="0"/>
      <w:marBottom w:val="0"/>
      <w:divBdr>
        <w:top w:val="none" w:sz="0" w:space="0" w:color="auto"/>
        <w:left w:val="none" w:sz="0" w:space="0" w:color="auto"/>
        <w:bottom w:val="none" w:sz="0" w:space="0" w:color="auto"/>
        <w:right w:val="none" w:sz="0" w:space="0" w:color="auto"/>
      </w:divBdr>
    </w:div>
    <w:div w:id="461071064">
      <w:bodyDiv w:val="1"/>
      <w:marLeft w:val="0"/>
      <w:marRight w:val="0"/>
      <w:marTop w:val="0"/>
      <w:marBottom w:val="0"/>
      <w:divBdr>
        <w:top w:val="none" w:sz="0" w:space="0" w:color="auto"/>
        <w:left w:val="none" w:sz="0" w:space="0" w:color="auto"/>
        <w:bottom w:val="none" w:sz="0" w:space="0" w:color="auto"/>
        <w:right w:val="none" w:sz="0" w:space="0" w:color="auto"/>
      </w:divBdr>
      <w:divsChild>
        <w:div w:id="1012150031">
          <w:marLeft w:val="480"/>
          <w:marRight w:val="0"/>
          <w:marTop w:val="0"/>
          <w:marBottom w:val="0"/>
          <w:divBdr>
            <w:top w:val="none" w:sz="0" w:space="0" w:color="auto"/>
            <w:left w:val="none" w:sz="0" w:space="0" w:color="auto"/>
            <w:bottom w:val="none" w:sz="0" w:space="0" w:color="auto"/>
            <w:right w:val="none" w:sz="0" w:space="0" w:color="auto"/>
          </w:divBdr>
        </w:div>
        <w:div w:id="760418617">
          <w:marLeft w:val="480"/>
          <w:marRight w:val="0"/>
          <w:marTop w:val="0"/>
          <w:marBottom w:val="0"/>
          <w:divBdr>
            <w:top w:val="none" w:sz="0" w:space="0" w:color="auto"/>
            <w:left w:val="none" w:sz="0" w:space="0" w:color="auto"/>
            <w:bottom w:val="none" w:sz="0" w:space="0" w:color="auto"/>
            <w:right w:val="none" w:sz="0" w:space="0" w:color="auto"/>
          </w:divBdr>
        </w:div>
        <w:div w:id="279074223">
          <w:marLeft w:val="480"/>
          <w:marRight w:val="0"/>
          <w:marTop w:val="0"/>
          <w:marBottom w:val="0"/>
          <w:divBdr>
            <w:top w:val="none" w:sz="0" w:space="0" w:color="auto"/>
            <w:left w:val="none" w:sz="0" w:space="0" w:color="auto"/>
            <w:bottom w:val="none" w:sz="0" w:space="0" w:color="auto"/>
            <w:right w:val="none" w:sz="0" w:space="0" w:color="auto"/>
          </w:divBdr>
        </w:div>
        <w:div w:id="85856418">
          <w:marLeft w:val="480"/>
          <w:marRight w:val="0"/>
          <w:marTop w:val="0"/>
          <w:marBottom w:val="0"/>
          <w:divBdr>
            <w:top w:val="none" w:sz="0" w:space="0" w:color="auto"/>
            <w:left w:val="none" w:sz="0" w:space="0" w:color="auto"/>
            <w:bottom w:val="none" w:sz="0" w:space="0" w:color="auto"/>
            <w:right w:val="none" w:sz="0" w:space="0" w:color="auto"/>
          </w:divBdr>
        </w:div>
        <w:div w:id="1975139069">
          <w:marLeft w:val="480"/>
          <w:marRight w:val="0"/>
          <w:marTop w:val="0"/>
          <w:marBottom w:val="0"/>
          <w:divBdr>
            <w:top w:val="none" w:sz="0" w:space="0" w:color="auto"/>
            <w:left w:val="none" w:sz="0" w:space="0" w:color="auto"/>
            <w:bottom w:val="none" w:sz="0" w:space="0" w:color="auto"/>
            <w:right w:val="none" w:sz="0" w:space="0" w:color="auto"/>
          </w:divBdr>
        </w:div>
        <w:div w:id="1378243554">
          <w:marLeft w:val="480"/>
          <w:marRight w:val="0"/>
          <w:marTop w:val="0"/>
          <w:marBottom w:val="0"/>
          <w:divBdr>
            <w:top w:val="none" w:sz="0" w:space="0" w:color="auto"/>
            <w:left w:val="none" w:sz="0" w:space="0" w:color="auto"/>
            <w:bottom w:val="none" w:sz="0" w:space="0" w:color="auto"/>
            <w:right w:val="none" w:sz="0" w:space="0" w:color="auto"/>
          </w:divBdr>
        </w:div>
        <w:div w:id="1881476961">
          <w:marLeft w:val="480"/>
          <w:marRight w:val="0"/>
          <w:marTop w:val="0"/>
          <w:marBottom w:val="0"/>
          <w:divBdr>
            <w:top w:val="none" w:sz="0" w:space="0" w:color="auto"/>
            <w:left w:val="none" w:sz="0" w:space="0" w:color="auto"/>
            <w:bottom w:val="none" w:sz="0" w:space="0" w:color="auto"/>
            <w:right w:val="none" w:sz="0" w:space="0" w:color="auto"/>
          </w:divBdr>
        </w:div>
        <w:div w:id="644316221">
          <w:marLeft w:val="480"/>
          <w:marRight w:val="0"/>
          <w:marTop w:val="0"/>
          <w:marBottom w:val="0"/>
          <w:divBdr>
            <w:top w:val="none" w:sz="0" w:space="0" w:color="auto"/>
            <w:left w:val="none" w:sz="0" w:space="0" w:color="auto"/>
            <w:bottom w:val="none" w:sz="0" w:space="0" w:color="auto"/>
            <w:right w:val="none" w:sz="0" w:space="0" w:color="auto"/>
          </w:divBdr>
        </w:div>
        <w:div w:id="575670359">
          <w:marLeft w:val="480"/>
          <w:marRight w:val="0"/>
          <w:marTop w:val="0"/>
          <w:marBottom w:val="0"/>
          <w:divBdr>
            <w:top w:val="none" w:sz="0" w:space="0" w:color="auto"/>
            <w:left w:val="none" w:sz="0" w:space="0" w:color="auto"/>
            <w:bottom w:val="none" w:sz="0" w:space="0" w:color="auto"/>
            <w:right w:val="none" w:sz="0" w:space="0" w:color="auto"/>
          </w:divBdr>
        </w:div>
        <w:div w:id="1156066982">
          <w:marLeft w:val="480"/>
          <w:marRight w:val="0"/>
          <w:marTop w:val="0"/>
          <w:marBottom w:val="0"/>
          <w:divBdr>
            <w:top w:val="none" w:sz="0" w:space="0" w:color="auto"/>
            <w:left w:val="none" w:sz="0" w:space="0" w:color="auto"/>
            <w:bottom w:val="none" w:sz="0" w:space="0" w:color="auto"/>
            <w:right w:val="none" w:sz="0" w:space="0" w:color="auto"/>
          </w:divBdr>
        </w:div>
        <w:div w:id="970600153">
          <w:marLeft w:val="480"/>
          <w:marRight w:val="0"/>
          <w:marTop w:val="0"/>
          <w:marBottom w:val="0"/>
          <w:divBdr>
            <w:top w:val="none" w:sz="0" w:space="0" w:color="auto"/>
            <w:left w:val="none" w:sz="0" w:space="0" w:color="auto"/>
            <w:bottom w:val="none" w:sz="0" w:space="0" w:color="auto"/>
            <w:right w:val="none" w:sz="0" w:space="0" w:color="auto"/>
          </w:divBdr>
        </w:div>
        <w:div w:id="43335492">
          <w:marLeft w:val="480"/>
          <w:marRight w:val="0"/>
          <w:marTop w:val="0"/>
          <w:marBottom w:val="0"/>
          <w:divBdr>
            <w:top w:val="none" w:sz="0" w:space="0" w:color="auto"/>
            <w:left w:val="none" w:sz="0" w:space="0" w:color="auto"/>
            <w:bottom w:val="none" w:sz="0" w:space="0" w:color="auto"/>
            <w:right w:val="none" w:sz="0" w:space="0" w:color="auto"/>
          </w:divBdr>
        </w:div>
        <w:div w:id="2080860816">
          <w:marLeft w:val="480"/>
          <w:marRight w:val="0"/>
          <w:marTop w:val="0"/>
          <w:marBottom w:val="0"/>
          <w:divBdr>
            <w:top w:val="none" w:sz="0" w:space="0" w:color="auto"/>
            <w:left w:val="none" w:sz="0" w:space="0" w:color="auto"/>
            <w:bottom w:val="none" w:sz="0" w:space="0" w:color="auto"/>
            <w:right w:val="none" w:sz="0" w:space="0" w:color="auto"/>
          </w:divBdr>
        </w:div>
        <w:div w:id="313263259">
          <w:marLeft w:val="480"/>
          <w:marRight w:val="0"/>
          <w:marTop w:val="0"/>
          <w:marBottom w:val="0"/>
          <w:divBdr>
            <w:top w:val="none" w:sz="0" w:space="0" w:color="auto"/>
            <w:left w:val="none" w:sz="0" w:space="0" w:color="auto"/>
            <w:bottom w:val="none" w:sz="0" w:space="0" w:color="auto"/>
            <w:right w:val="none" w:sz="0" w:space="0" w:color="auto"/>
          </w:divBdr>
        </w:div>
        <w:div w:id="2041856975">
          <w:marLeft w:val="480"/>
          <w:marRight w:val="0"/>
          <w:marTop w:val="0"/>
          <w:marBottom w:val="0"/>
          <w:divBdr>
            <w:top w:val="none" w:sz="0" w:space="0" w:color="auto"/>
            <w:left w:val="none" w:sz="0" w:space="0" w:color="auto"/>
            <w:bottom w:val="none" w:sz="0" w:space="0" w:color="auto"/>
            <w:right w:val="none" w:sz="0" w:space="0" w:color="auto"/>
          </w:divBdr>
        </w:div>
        <w:div w:id="379785056">
          <w:marLeft w:val="480"/>
          <w:marRight w:val="0"/>
          <w:marTop w:val="0"/>
          <w:marBottom w:val="0"/>
          <w:divBdr>
            <w:top w:val="none" w:sz="0" w:space="0" w:color="auto"/>
            <w:left w:val="none" w:sz="0" w:space="0" w:color="auto"/>
            <w:bottom w:val="none" w:sz="0" w:space="0" w:color="auto"/>
            <w:right w:val="none" w:sz="0" w:space="0" w:color="auto"/>
          </w:divBdr>
        </w:div>
        <w:div w:id="1590582484">
          <w:marLeft w:val="480"/>
          <w:marRight w:val="0"/>
          <w:marTop w:val="0"/>
          <w:marBottom w:val="0"/>
          <w:divBdr>
            <w:top w:val="none" w:sz="0" w:space="0" w:color="auto"/>
            <w:left w:val="none" w:sz="0" w:space="0" w:color="auto"/>
            <w:bottom w:val="none" w:sz="0" w:space="0" w:color="auto"/>
            <w:right w:val="none" w:sz="0" w:space="0" w:color="auto"/>
          </w:divBdr>
        </w:div>
        <w:div w:id="1732725337">
          <w:marLeft w:val="480"/>
          <w:marRight w:val="0"/>
          <w:marTop w:val="0"/>
          <w:marBottom w:val="0"/>
          <w:divBdr>
            <w:top w:val="none" w:sz="0" w:space="0" w:color="auto"/>
            <w:left w:val="none" w:sz="0" w:space="0" w:color="auto"/>
            <w:bottom w:val="none" w:sz="0" w:space="0" w:color="auto"/>
            <w:right w:val="none" w:sz="0" w:space="0" w:color="auto"/>
          </w:divBdr>
        </w:div>
        <w:div w:id="1641880502">
          <w:marLeft w:val="480"/>
          <w:marRight w:val="0"/>
          <w:marTop w:val="0"/>
          <w:marBottom w:val="0"/>
          <w:divBdr>
            <w:top w:val="none" w:sz="0" w:space="0" w:color="auto"/>
            <w:left w:val="none" w:sz="0" w:space="0" w:color="auto"/>
            <w:bottom w:val="none" w:sz="0" w:space="0" w:color="auto"/>
            <w:right w:val="none" w:sz="0" w:space="0" w:color="auto"/>
          </w:divBdr>
        </w:div>
        <w:div w:id="1268736834">
          <w:marLeft w:val="480"/>
          <w:marRight w:val="0"/>
          <w:marTop w:val="0"/>
          <w:marBottom w:val="0"/>
          <w:divBdr>
            <w:top w:val="none" w:sz="0" w:space="0" w:color="auto"/>
            <w:left w:val="none" w:sz="0" w:space="0" w:color="auto"/>
            <w:bottom w:val="none" w:sz="0" w:space="0" w:color="auto"/>
            <w:right w:val="none" w:sz="0" w:space="0" w:color="auto"/>
          </w:divBdr>
        </w:div>
        <w:div w:id="569312516">
          <w:marLeft w:val="480"/>
          <w:marRight w:val="0"/>
          <w:marTop w:val="0"/>
          <w:marBottom w:val="0"/>
          <w:divBdr>
            <w:top w:val="none" w:sz="0" w:space="0" w:color="auto"/>
            <w:left w:val="none" w:sz="0" w:space="0" w:color="auto"/>
            <w:bottom w:val="none" w:sz="0" w:space="0" w:color="auto"/>
            <w:right w:val="none" w:sz="0" w:space="0" w:color="auto"/>
          </w:divBdr>
        </w:div>
        <w:div w:id="970987213">
          <w:marLeft w:val="480"/>
          <w:marRight w:val="0"/>
          <w:marTop w:val="0"/>
          <w:marBottom w:val="0"/>
          <w:divBdr>
            <w:top w:val="none" w:sz="0" w:space="0" w:color="auto"/>
            <w:left w:val="none" w:sz="0" w:space="0" w:color="auto"/>
            <w:bottom w:val="none" w:sz="0" w:space="0" w:color="auto"/>
            <w:right w:val="none" w:sz="0" w:space="0" w:color="auto"/>
          </w:divBdr>
        </w:div>
        <w:div w:id="1018241429">
          <w:marLeft w:val="480"/>
          <w:marRight w:val="0"/>
          <w:marTop w:val="0"/>
          <w:marBottom w:val="0"/>
          <w:divBdr>
            <w:top w:val="none" w:sz="0" w:space="0" w:color="auto"/>
            <w:left w:val="none" w:sz="0" w:space="0" w:color="auto"/>
            <w:bottom w:val="none" w:sz="0" w:space="0" w:color="auto"/>
            <w:right w:val="none" w:sz="0" w:space="0" w:color="auto"/>
          </w:divBdr>
        </w:div>
        <w:div w:id="1994405848">
          <w:marLeft w:val="480"/>
          <w:marRight w:val="0"/>
          <w:marTop w:val="0"/>
          <w:marBottom w:val="0"/>
          <w:divBdr>
            <w:top w:val="none" w:sz="0" w:space="0" w:color="auto"/>
            <w:left w:val="none" w:sz="0" w:space="0" w:color="auto"/>
            <w:bottom w:val="none" w:sz="0" w:space="0" w:color="auto"/>
            <w:right w:val="none" w:sz="0" w:space="0" w:color="auto"/>
          </w:divBdr>
        </w:div>
        <w:div w:id="1448770131">
          <w:marLeft w:val="480"/>
          <w:marRight w:val="0"/>
          <w:marTop w:val="0"/>
          <w:marBottom w:val="0"/>
          <w:divBdr>
            <w:top w:val="none" w:sz="0" w:space="0" w:color="auto"/>
            <w:left w:val="none" w:sz="0" w:space="0" w:color="auto"/>
            <w:bottom w:val="none" w:sz="0" w:space="0" w:color="auto"/>
            <w:right w:val="none" w:sz="0" w:space="0" w:color="auto"/>
          </w:divBdr>
        </w:div>
        <w:div w:id="1049374670">
          <w:marLeft w:val="480"/>
          <w:marRight w:val="0"/>
          <w:marTop w:val="0"/>
          <w:marBottom w:val="0"/>
          <w:divBdr>
            <w:top w:val="none" w:sz="0" w:space="0" w:color="auto"/>
            <w:left w:val="none" w:sz="0" w:space="0" w:color="auto"/>
            <w:bottom w:val="none" w:sz="0" w:space="0" w:color="auto"/>
            <w:right w:val="none" w:sz="0" w:space="0" w:color="auto"/>
          </w:divBdr>
        </w:div>
        <w:div w:id="1494103270">
          <w:marLeft w:val="480"/>
          <w:marRight w:val="0"/>
          <w:marTop w:val="0"/>
          <w:marBottom w:val="0"/>
          <w:divBdr>
            <w:top w:val="none" w:sz="0" w:space="0" w:color="auto"/>
            <w:left w:val="none" w:sz="0" w:space="0" w:color="auto"/>
            <w:bottom w:val="none" w:sz="0" w:space="0" w:color="auto"/>
            <w:right w:val="none" w:sz="0" w:space="0" w:color="auto"/>
          </w:divBdr>
        </w:div>
        <w:div w:id="941380711">
          <w:marLeft w:val="480"/>
          <w:marRight w:val="0"/>
          <w:marTop w:val="0"/>
          <w:marBottom w:val="0"/>
          <w:divBdr>
            <w:top w:val="none" w:sz="0" w:space="0" w:color="auto"/>
            <w:left w:val="none" w:sz="0" w:space="0" w:color="auto"/>
            <w:bottom w:val="none" w:sz="0" w:space="0" w:color="auto"/>
            <w:right w:val="none" w:sz="0" w:space="0" w:color="auto"/>
          </w:divBdr>
        </w:div>
        <w:div w:id="1635285340">
          <w:marLeft w:val="480"/>
          <w:marRight w:val="0"/>
          <w:marTop w:val="0"/>
          <w:marBottom w:val="0"/>
          <w:divBdr>
            <w:top w:val="none" w:sz="0" w:space="0" w:color="auto"/>
            <w:left w:val="none" w:sz="0" w:space="0" w:color="auto"/>
            <w:bottom w:val="none" w:sz="0" w:space="0" w:color="auto"/>
            <w:right w:val="none" w:sz="0" w:space="0" w:color="auto"/>
          </w:divBdr>
        </w:div>
        <w:div w:id="1112239560">
          <w:marLeft w:val="480"/>
          <w:marRight w:val="0"/>
          <w:marTop w:val="0"/>
          <w:marBottom w:val="0"/>
          <w:divBdr>
            <w:top w:val="none" w:sz="0" w:space="0" w:color="auto"/>
            <w:left w:val="none" w:sz="0" w:space="0" w:color="auto"/>
            <w:bottom w:val="none" w:sz="0" w:space="0" w:color="auto"/>
            <w:right w:val="none" w:sz="0" w:space="0" w:color="auto"/>
          </w:divBdr>
        </w:div>
        <w:div w:id="608508534">
          <w:marLeft w:val="480"/>
          <w:marRight w:val="0"/>
          <w:marTop w:val="0"/>
          <w:marBottom w:val="0"/>
          <w:divBdr>
            <w:top w:val="none" w:sz="0" w:space="0" w:color="auto"/>
            <w:left w:val="none" w:sz="0" w:space="0" w:color="auto"/>
            <w:bottom w:val="none" w:sz="0" w:space="0" w:color="auto"/>
            <w:right w:val="none" w:sz="0" w:space="0" w:color="auto"/>
          </w:divBdr>
        </w:div>
        <w:div w:id="2116098755">
          <w:marLeft w:val="480"/>
          <w:marRight w:val="0"/>
          <w:marTop w:val="0"/>
          <w:marBottom w:val="0"/>
          <w:divBdr>
            <w:top w:val="none" w:sz="0" w:space="0" w:color="auto"/>
            <w:left w:val="none" w:sz="0" w:space="0" w:color="auto"/>
            <w:bottom w:val="none" w:sz="0" w:space="0" w:color="auto"/>
            <w:right w:val="none" w:sz="0" w:space="0" w:color="auto"/>
          </w:divBdr>
        </w:div>
        <w:div w:id="1901551315">
          <w:marLeft w:val="480"/>
          <w:marRight w:val="0"/>
          <w:marTop w:val="0"/>
          <w:marBottom w:val="0"/>
          <w:divBdr>
            <w:top w:val="none" w:sz="0" w:space="0" w:color="auto"/>
            <w:left w:val="none" w:sz="0" w:space="0" w:color="auto"/>
            <w:bottom w:val="none" w:sz="0" w:space="0" w:color="auto"/>
            <w:right w:val="none" w:sz="0" w:space="0" w:color="auto"/>
          </w:divBdr>
        </w:div>
        <w:div w:id="524027584">
          <w:marLeft w:val="480"/>
          <w:marRight w:val="0"/>
          <w:marTop w:val="0"/>
          <w:marBottom w:val="0"/>
          <w:divBdr>
            <w:top w:val="none" w:sz="0" w:space="0" w:color="auto"/>
            <w:left w:val="none" w:sz="0" w:space="0" w:color="auto"/>
            <w:bottom w:val="none" w:sz="0" w:space="0" w:color="auto"/>
            <w:right w:val="none" w:sz="0" w:space="0" w:color="auto"/>
          </w:divBdr>
        </w:div>
        <w:div w:id="1123616276">
          <w:marLeft w:val="480"/>
          <w:marRight w:val="0"/>
          <w:marTop w:val="0"/>
          <w:marBottom w:val="0"/>
          <w:divBdr>
            <w:top w:val="none" w:sz="0" w:space="0" w:color="auto"/>
            <w:left w:val="none" w:sz="0" w:space="0" w:color="auto"/>
            <w:bottom w:val="none" w:sz="0" w:space="0" w:color="auto"/>
            <w:right w:val="none" w:sz="0" w:space="0" w:color="auto"/>
          </w:divBdr>
        </w:div>
        <w:div w:id="2131120043">
          <w:marLeft w:val="480"/>
          <w:marRight w:val="0"/>
          <w:marTop w:val="0"/>
          <w:marBottom w:val="0"/>
          <w:divBdr>
            <w:top w:val="none" w:sz="0" w:space="0" w:color="auto"/>
            <w:left w:val="none" w:sz="0" w:space="0" w:color="auto"/>
            <w:bottom w:val="none" w:sz="0" w:space="0" w:color="auto"/>
            <w:right w:val="none" w:sz="0" w:space="0" w:color="auto"/>
          </w:divBdr>
        </w:div>
        <w:div w:id="1615166030">
          <w:marLeft w:val="480"/>
          <w:marRight w:val="0"/>
          <w:marTop w:val="0"/>
          <w:marBottom w:val="0"/>
          <w:divBdr>
            <w:top w:val="none" w:sz="0" w:space="0" w:color="auto"/>
            <w:left w:val="none" w:sz="0" w:space="0" w:color="auto"/>
            <w:bottom w:val="none" w:sz="0" w:space="0" w:color="auto"/>
            <w:right w:val="none" w:sz="0" w:space="0" w:color="auto"/>
          </w:divBdr>
        </w:div>
        <w:div w:id="1999461126">
          <w:marLeft w:val="480"/>
          <w:marRight w:val="0"/>
          <w:marTop w:val="0"/>
          <w:marBottom w:val="0"/>
          <w:divBdr>
            <w:top w:val="none" w:sz="0" w:space="0" w:color="auto"/>
            <w:left w:val="none" w:sz="0" w:space="0" w:color="auto"/>
            <w:bottom w:val="none" w:sz="0" w:space="0" w:color="auto"/>
            <w:right w:val="none" w:sz="0" w:space="0" w:color="auto"/>
          </w:divBdr>
        </w:div>
        <w:div w:id="583493818">
          <w:marLeft w:val="480"/>
          <w:marRight w:val="0"/>
          <w:marTop w:val="0"/>
          <w:marBottom w:val="0"/>
          <w:divBdr>
            <w:top w:val="none" w:sz="0" w:space="0" w:color="auto"/>
            <w:left w:val="none" w:sz="0" w:space="0" w:color="auto"/>
            <w:bottom w:val="none" w:sz="0" w:space="0" w:color="auto"/>
            <w:right w:val="none" w:sz="0" w:space="0" w:color="auto"/>
          </w:divBdr>
        </w:div>
      </w:divsChild>
    </w:div>
    <w:div w:id="461844667">
      <w:bodyDiv w:val="1"/>
      <w:marLeft w:val="0"/>
      <w:marRight w:val="0"/>
      <w:marTop w:val="0"/>
      <w:marBottom w:val="0"/>
      <w:divBdr>
        <w:top w:val="none" w:sz="0" w:space="0" w:color="auto"/>
        <w:left w:val="none" w:sz="0" w:space="0" w:color="auto"/>
        <w:bottom w:val="none" w:sz="0" w:space="0" w:color="auto"/>
        <w:right w:val="none" w:sz="0" w:space="0" w:color="auto"/>
      </w:divBdr>
      <w:divsChild>
        <w:div w:id="1391079552">
          <w:marLeft w:val="480"/>
          <w:marRight w:val="0"/>
          <w:marTop w:val="0"/>
          <w:marBottom w:val="0"/>
          <w:divBdr>
            <w:top w:val="none" w:sz="0" w:space="0" w:color="auto"/>
            <w:left w:val="none" w:sz="0" w:space="0" w:color="auto"/>
            <w:bottom w:val="none" w:sz="0" w:space="0" w:color="auto"/>
            <w:right w:val="none" w:sz="0" w:space="0" w:color="auto"/>
          </w:divBdr>
        </w:div>
        <w:div w:id="915435992">
          <w:marLeft w:val="480"/>
          <w:marRight w:val="0"/>
          <w:marTop w:val="0"/>
          <w:marBottom w:val="0"/>
          <w:divBdr>
            <w:top w:val="none" w:sz="0" w:space="0" w:color="auto"/>
            <w:left w:val="none" w:sz="0" w:space="0" w:color="auto"/>
            <w:bottom w:val="none" w:sz="0" w:space="0" w:color="auto"/>
            <w:right w:val="none" w:sz="0" w:space="0" w:color="auto"/>
          </w:divBdr>
        </w:div>
        <w:div w:id="287442727">
          <w:marLeft w:val="480"/>
          <w:marRight w:val="0"/>
          <w:marTop w:val="0"/>
          <w:marBottom w:val="0"/>
          <w:divBdr>
            <w:top w:val="none" w:sz="0" w:space="0" w:color="auto"/>
            <w:left w:val="none" w:sz="0" w:space="0" w:color="auto"/>
            <w:bottom w:val="none" w:sz="0" w:space="0" w:color="auto"/>
            <w:right w:val="none" w:sz="0" w:space="0" w:color="auto"/>
          </w:divBdr>
        </w:div>
        <w:div w:id="637496259">
          <w:marLeft w:val="480"/>
          <w:marRight w:val="0"/>
          <w:marTop w:val="0"/>
          <w:marBottom w:val="0"/>
          <w:divBdr>
            <w:top w:val="none" w:sz="0" w:space="0" w:color="auto"/>
            <w:left w:val="none" w:sz="0" w:space="0" w:color="auto"/>
            <w:bottom w:val="none" w:sz="0" w:space="0" w:color="auto"/>
            <w:right w:val="none" w:sz="0" w:space="0" w:color="auto"/>
          </w:divBdr>
        </w:div>
        <w:div w:id="1247348076">
          <w:marLeft w:val="480"/>
          <w:marRight w:val="0"/>
          <w:marTop w:val="0"/>
          <w:marBottom w:val="0"/>
          <w:divBdr>
            <w:top w:val="none" w:sz="0" w:space="0" w:color="auto"/>
            <w:left w:val="none" w:sz="0" w:space="0" w:color="auto"/>
            <w:bottom w:val="none" w:sz="0" w:space="0" w:color="auto"/>
            <w:right w:val="none" w:sz="0" w:space="0" w:color="auto"/>
          </w:divBdr>
        </w:div>
        <w:div w:id="2040735746">
          <w:marLeft w:val="480"/>
          <w:marRight w:val="0"/>
          <w:marTop w:val="0"/>
          <w:marBottom w:val="0"/>
          <w:divBdr>
            <w:top w:val="none" w:sz="0" w:space="0" w:color="auto"/>
            <w:left w:val="none" w:sz="0" w:space="0" w:color="auto"/>
            <w:bottom w:val="none" w:sz="0" w:space="0" w:color="auto"/>
            <w:right w:val="none" w:sz="0" w:space="0" w:color="auto"/>
          </w:divBdr>
        </w:div>
        <w:div w:id="1790278236">
          <w:marLeft w:val="480"/>
          <w:marRight w:val="0"/>
          <w:marTop w:val="0"/>
          <w:marBottom w:val="0"/>
          <w:divBdr>
            <w:top w:val="none" w:sz="0" w:space="0" w:color="auto"/>
            <w:left w:val="none" w:sz="0" w:space="0" w:color="auto"/>
            <w:bottom w:val="none" w:sz="0" w:space="0" w:color="auto"/>
            <w:right w:val="none" w:sz="0" w:space="0" w:color="auto"/>
          </w:divBdr>
        </w:div>
        <w:div w:id="1417824127">
          <w:marLeft w:val="480"/>
          <w:marRight w:val="0"/>
          <w:marTop w:val="0"/>
          <w:marBottom w:val="0"/>
          <w:divBdr>
            <w:top w:val="none" w:sz="0" w:space="0" w:color="auto"/>
            <w:left w:val="none" w:sz="0" w:space="0" w:color="auto"/>
            <w:bottom w:val="none" w:sz="0" w:space="0" w:color="auto"/>
            <w:right w:val="none" w:sz="0" w:space="0" w:color="auto"/>
          </w:divBdr>
        </w:div>
        <w:div w:id="1032268548">
          <w:marLeft w:val="480"/>
          <w:marRight w:val="0"/>
          <w:marTop w:val="0"/>
          <w:marBottom w:val="0"/>
          <w:divBdr>
            <w:top w:val="none" w:sz="0" w:space="0" w:color="auto"/>
            <w:left w:val="none" w:sz="0" w:space="0" w:color="auto"/>
            <w:bottom w:val="none" w:sz="0" w:space="0" w:color="auto"/>
            <w:right w:val="none" w:sz="0" w:space="0" w:color="auto"/>
          </w:divBdr>
        </w:div>
        <w:div w:id="1105420978">
          <w:marLeft w:val="480"/>
          <w:marRight w:val="0"/>
          <w:marTop w:val="0"/>
          <w:marBottom w:val="0"/>
          <w:divBdr>
            <w:top w:val="none" w:sz="0" w:space="0" w:color="auto"/>
            <w:left w:val="none" w:sz="0" w:space="0" w:color="auto"/>
            <w:bottom w:val="none" w:sz="0" w:space="0" w:color="auto"/>
            <w:right w:val="none" w:sz="0" w:space="0" w:color="auto"/>
          </w:divBdr>
        </w:div>
        <w:div w:id="2071462326">
          <w:marLeft w:val="480"/>
          <w:marRight w:val="0"/>
          <w:marTop w:val="0"/>
          <w:marBottom w:val="0"/>
          <w:divBdr>
            <w:top w:val="none" w:sz="0" w:space="0" w:color="auto"/>
            <w:left w:val="none" w:sz="0" w:space="0" w:color="auto"/>
            <w:bottom w:val="none" w:sz="0" w:space="0" w:color="auto"/>
            <w:right w:val="none" w:sz="0" w:space="0" w:color="auto"/>
          </w:divBdr>
        </w:div>
        <w:div w:id="880093024">
          <w:marLeft w:val="480"/>
          <w:marRight w:val="0"/>
          <w:marTop w:val="0"/>
          <w:marBottom w:val="0"/>
          <w:divBdr>
            <w:top w:val="none" w:sz="0" w:space="0" w:color="auto"/>
            <w:left w:val="none" w:sz="0" w:space="0" w:color="auto"/>
            <w:bottom w:val="none" w:sz="0" w:space="0" w:color="auto"/>
            <w:right w:val="none" w:sz="0" w:space="0" w:color="auto"/>
          </w:divBdr>
        </w:div>
        <w:div w:id="1903056755">
          <w:marLeft w:val="480"/>
          <w:marRight w:val="0"/>
          <w:marTop w:val="0"/>
          <w:marBottom w:val="0"/>
          <w:divBdr>
            <w:top w:val="none" w:sz="0" w:space="0" w:color="auto"/>
            <w:left w:val="none" w:sz="0" w:space="0" w:color="auto"/>
            <w:bottom w:val="none" w:sz="0" w:space="0" w:color="auto"/>
            <w:right w:val="none" w:sz="0" w:space="0" w:color="auto"/>
          </w:divBdr>
        </w:div>
        <w:div w:id="1626082988">
          <w:marLeft w:val="480"/>
          <w:marRight w:val="0"/>
          <w:marTop w:val="0"/>
          <w:marBottom w:val="0"/>
          <w:divBdr>
            <w:top w:val="none" w:sz="0" w:space="0" w:color="auto"/>
            <w:left w:val="none" w:sz="0" w:space="0" w:color="auto"/>
            <w:bottom w:val="none" w:sz="0" w:space="0" w:color="auto"/>
            <w:right w:val="none" w:sz="0" w:space="0" w:color="auto"/>
          </w:divBdr>
        </w:div>
        <w:div w:id="954487112">
          <w:marLeft w:val="480"/>
          <w:marRight w:val="0"/>
          <w:marTop w:val="0"/>
          <w:marBottom w:val="0"/>
          <w:divBdr>
            <w:top w:val="none" w:sz="0" w:space="0" w:color="auto"/>
            <w:left w:val="none" w:sz="0" w:space="0" w:color="auto"/>
            <w:bottom w:val="none" w:sz="0" w:space="0" w:color="auto"/>
            <w:right w:val="none" w:sz="0" w:space="0" w:color="auto"/>
          </w:divBdr>
        </w:div>
        <w:div w:id="2119180549">
          <w:marLeft w:val="480"/>
          <w:marRight w:val="0"/>
          <w:marTop w:val="0"/>
          <w:marBottom w:val="0"/>
          <w:divBdr>
            <w:top w:val="none" w:sz="0" w:space="0" w:color="auto"/>
            <w:left w:val="none" w:sz="0" w:space="0" w:color="auto"/>
            <w:bottom w:val="none" w:sz="0" w:space="0" w:color="auto"/>
            <w:right w:val="none" w:sz="0" w:space="0" w:color="auto"/>
          </w:divBdr>
        </w:div>
        <w:div w:id="1313409045">
          <w:marLeft w:val="480"/>
          <w:marRight w:val="0"/>
          <w:marTop w:val="0"/>
          <w:marBottom w:val="0"/>
          <w:divBdr>
            <w:top w:val="none" w:sz="0" w:space="0" w:color="auto"/>
            <w:left w:val="none" w:sz="0" w:space="0" w:color="auto"/>
            <w:bottom w:val="none" w:sz="0" w:space="0" w:color="auto"/>
            <w:right w:val="none" w:sz="0" w:space="0" w:color="auto"/>
          </w:divBdr>
        </w:div>
        <w:div w:id="1945768748">
          <w:marLeft w:val="480"/>
          <w:marRight w:val="0"/>
          <w:marTop w:val="0"/>
          <w:marBottom w:val="0"/>
          <w:divBdr>
            <w:top w:val="none" w:sz="0" w:space="0" w:color="auto"/>
            <w:left w:val="none" w:sz="0" w:space="0" w:color="auto"/>
            <w:bottom w:val="none" w:sz="0" w:space="0" w:color="auto"/>
            <w:right w:val="none" w:sz="0" w:space="0" w:color="auto"/>
          </w:divBdr>
        </w:div>
        <w:div w:id="1792164230">
          <w:marLeft w:val="480"/>
          <w:marRight w:val="0"/>
          <w:marTop w:val="0"/>
          <w:marBottom w:val="0"/>
          <w:divBdr>
            <w:top w:val="none" w:sz="0" w:space="0" w:color="auto"/>
            <w:left w:val="none" w:sz="0" w:space="0" w:color="auto"/>
            <w:bottom w:val="none" w:sz="0" w:space="0" w:color="auto"/>
            <w:right w:val="none" w:sz="0" w:space="0" w:color="auto"/>
          </w:divBdr>
        </w:div>
        <w:div w:id="559831406">
          <w:marLeft w:val="480"/>
          <w:marRight w:val="0"/>
          <w:marTop w:val="0"/>
          <w:marBottom w:val="0"/>
          <w:divBdr>
            <w:top w:val="none" w:sz="0" w:space="0" w:color="auto"/>
            <w:left w:val="none" w:sz="0" w:space="0" w:color="auto"/>
            <w:bottom w:val="none" w:sz="0" w:space="0" w:color="auto"/>
            <w:right w:val="none" w:sz="0" w:space="0" w:color="auto"/>
          </w:divBdr>
        </w:div>
        <w:div w:id="2135557726">
          <w:marLeft w:val="480"/>
          <w:marRight w:val="0"/>
          <w:marTop w:val="0"/>
          <w:marBottom w:val="0"/>
          <w:divBdr>
            <w:top w:val="none" w:sz="0" w:space="0" w:color="auto"/>
            <w:left w:val="none" w:sz="0" w:space="0" w:color="auto"/>
            <w:bottom w:val="none" w:sz="0" w:space="0" w:color="auto"/>
            <w:right w:val="none" w:sz="0" w:space="0" w:color="auto"/>
          </w:divBdr>
        </w:div>
        <w:div w:id="1166090882">
          <w:marLeft w:val="480"/>
          <w:marRight w:val="0"/>
          <w:marTop w:val="0"/>
          <w:marBottom w:val="0"/>
          <w:divBdr>
            <w:top w:val="none" w:sz="0" w:space="0" w:color="auto"/>
            <w:left w:val="none" w:sz="0" w:space="0" w:color="auto"/>
            <w:bottom w:val="none" w:sz="0" w:space="0" w:color="auto"/>
            <w:right w:val="none" w:sz="0" w:space="0" w:color="auto"/>
          </w:divBdr>
        </w:div>
        <w:div w:id="671949874">
          <w:marLeft w:val="480"/>
          <w:marRight w:val="0"/>
          <w:marTop w:val="0"/>
          <w:marBottom w:val="0"/>
          <w:divBdr>
            <w:top w:val="none" w:sz="0" w:space="0" w:color="auto"/>
            <w:left w:val="none" w:sz="0" w:space="0" w:color="auto"/>
            <w:bottom w:val="none" w:sz="0" w:space="0" w:color="auto"/>
            <w:right w:val="none" w:sz="0" w:space="0" w:color="auto"/>
          </w:divBdr>
        </w:div>
        <w:div w:id="2027751328">
          <w:marLeft w:val="480"/>
          <w:marRight w:val="0"/>
          <w:marTop w:val="0"/>
          <w:marBottom w:val="0"/>
          <w:divBdr>
            <w:top w:val="none" w:sz="0" w:space="0" w:color="auto"/>
            <w:left w:val="none" w:sz="0" w:space="0" w:color="auto"/>
            <w:bottom w:val="none" w:sz="0" w:space="0" w:color="auto"/>
            <w:right w:val="none" w:sz="0" w:space="0" w:color="auto"/>
          </w:divBdr>
        </w:div>
        <w:div w:id="1994020625">
          <w:marLeft w:val="480"/>
          <w:marRight w:val="0"/>
          <w:marTop w:val="0"/>
          <w:marBottom w:val="0"/>
          <w:divBdr>
            <w:top w:val="none" w:sz="0" w:space="0" w:color="auto"/>
            <w:left w:val="none" w:sz="0" w:space="0" w:color="auto"/>
            <w:bottom w:val="none" w:sz="0" w:space="0" w:color="auto"/>
            <w:right w:val="none" w:sz="0" w:space="0" w:color="auto"/>
          </w:divBdr>
        </w:div>
        <w:div w:id="1272710497">
          <w:marLeft w:val="480"/>
          <w:marRight w:val="0"/>
          <w:marTop w:val="0"/>
          <w:marBottom w:val="0"/>
          <w:divBdr>
            <w:top w:val="none" w:sz="0" w:space="0" w:color="auto"/>
            <w:left w:val="none" w:sz="0" w:space="0" w:color="auto"/>
            <w:bottom w:val="none" w:sz="0" w:space="0" w:color="auto"/>
            <w:right w:val="none" w:sz="0" w:space="0" w:color="auto"/>
          </w:divBdr>
        </w:div>
        <w:div w:id="1244028086">
          <w:marLeft w:val="480"/>
          <w:marRight w:val="0"/>
          <w:marTop w:val="0"/>
          <w:marBottom w:val="0"/>
          <w:divBdr>
            <w:top w:val="none" w:sz="0" w:space="0" w:color="auto"/>
            <w:left w:val="none" w:sz="0" w:space="0" w:color="auto"/>
            <w:bottom w:val="none" w:sz="0" w:space="0" w:color="auto"/>
            <w:right w:val="none" w:sz="0" w:space="0" w:color="auto"/>
          </w:divBdr>
        </w:div>
        <w:div w:id="1902327971">
          <w:marLeft w:val="480"/>
          <w:marRight w:val="0"/>
          <w:marTop w:val="0"/>
          <w:marBottom w:val="0"/>
          <w:divBdr>
            <w:top w:val="none" w:sz="0" w:space="0" w:color="auto"/>
            <w:left w:val="none" w:sz="0" w:space="0" w:color="auto"/>
            <w:bottom w:val="none" w:sz="0" w:space="0" w:color="auto"/>
            <w:right w:val="none" w:sz="0" w:space="0" w:color="auto"/>
          </w:divBdr>
        </w:div>
        <w:div w:id="769929931">
          <w:marLeft w:val="480"/>
          <w:marRight w:val="0"/>
          <w:marTop w:val="0"/>
          <w:marBottom w:val="0"/>
          <w:divBdr>
            <w:top w:val="none" w:sz="0" w:space="0" w:color="auto"/>
            <w:left w:val="none" w:sz="0" w:space="0" w:color="auto"/>
            <w:bottom w:val="none" w:sz="0" w:space="0" w:color="auto"/>
            <w:right w:val="none" w:sz="0" w:space="0" w:color="auto"/>
          </w:divBdr>
        </w:div>
        <w:div w:id="1389719650">
          <w:marLeft w:val="480"/>
          <w:marRight w:val="0"/>
          <w:marTop w:val="0"/>
          <w:marBottom w:val="0"/>
          <w:divBdr>
            <w:top w:val="none" w:sz="0" w:space="0" w:color="auto"/>
            <w:left w:val="none" w:sz="0" w:space="0" w:color="auto"/>
            <w:bottom w:val="none" w:sz="0" w:space="0" w:color="auto"/>
            <w:right w:val="none" w:sz="0" w:space="0" w:color="auto"/>
          </w:divBdr>
        </w:div>
        <w:div w:id="806358622">
          <w:marLeft w:val="480"/>
          <w:marRight w:val="0"/>
          <w:marTop w:val="0"/>
          <w:marBottom w:val="0"/>
          <w:divBdr>
            <w:top w:val="none" w:sz="0" w:space="0" w:color="auto"/>
            <w:left w:val="none" w:sz="0" w:space="0" w:color="auto"/>
            <w:bottom w:val="none" w:sz="0" w:space="0" w:color="auto"/>
            <w:right w:val="none" w:sz="0" w:space="0" w:color="auto"/>
          </w:divBdr>
        </w:div>
        <w:div w:id="842865686">
          <w:marLeft w:val="480"/>
          <w:marRight w:val="0"/>
          <w:marTop w:val="0"/>
          <w:marBottom w:val="0"/>
          <w:divBdr>
            <w:top w:val="none" w:sz="0" w:space="0" w:color="auto"/>
            <w:left w:val="none" w:sz="0" w:space="0" w:color="auto"/>
            <w:bottom w:val="none" w:sz="0" w:space="0" w:color="auto"/>
            <w:right w:val="none" w:sz="0" w:space="0" w:color="auto"/>
          </w:divBdr>
        </w:div>
        <w:div w:id="2104495551">
          <w:marLeft w:val="480"/>
          <w:marRight w:val="0"/>
          <w:marTop w:val="0"/>
          <w:marBottom w:val="0"/>
          <w:divBdr>
            <w:top w:val="none" w:sz="0" w:space="0" w:color="auto"/>
            <w:left w:val="none" w:sz="0" w:space="0" w:color="auto"/>
            <w:bottom w:val="none" w:sz="0" w:space="0" w:color="auto"/>
            <w:right w:val="none" w:sz="0" w:space="0" w:color="auto"/>
          </w:divBdr>
        </w:div>
        <w:div w:id="169610334">
          <w:marLeft w:val="480"/>
          <w:marRight w:val="0"/>
          <w:marTop w:val="0"/>
          <w:marBottom w:val="0"/>
          <w:divBdr>
            <w:top w:val="none" w:sz="0" w:space="0" w:color="auto"/>
            <w:left w:val="none" w:sz="0" w:space="0" w:color="auto"/>
            <w:bottom w:val="none" w:sz="0" w:space="0" w:color="auto"/>
            <w:right w:val="none" w:sz="0" w:space="0" w:color="auto"/>
          </w:divBdr>
        </w:div>
        <w:div w:id="254215616">
          <w:marLeft w:val="480"/>
          <w:marRight w:val="0"/>
          <w:marTop w:val="0"/>
          <w:marBottom w:val="0"/>
          <w:divBdr>
            <w:top w:val="none" w:sz="0" w:space="0" w:color="auto"/>
            <w:left w:val="none" w:sz="0" w:space="0" w:color="auto"/>
            <w:bottom w:val="none" w:sz="0" w:space="0" w:color="auto"/>
            <w:right w:val="none" w:sz="0" w:space="0" w:color="auto"/>
          </w:divBdr>
        </w:div>
        <w:div w:id="1729181839">
          <w:marLeft w:val="480"/>
          <w:marRight w:val="0"/>
          <w:marTop w:val="0"/>
          <w:marBottom w:val="0"/>
          <w:divBdr>
            <w:top w:val="none" w:sz="0" w:space="0" w:color="auto"/>
            <w:left w:val="none" w:sz="0" w:space="0" w:color="auto"/>
            <w:bottom w:val="none" w:sz="0" w:space="0" w:color="auto"/>
            <w:right w:val="none" w:sz="0" w:space="0" w:color="auto"/>
          </w:divBdr>
        </w:div>
        <w:div w:id="1180436873">
          <w:marLeft w:val="480"/>
          <w:marRight w:val="0"/>
          <w:marTop w:val="0"/>
          <w:marBottom w:val="0"/>
          <w:divBdr>
            <w:top w:val="none" w:sz="0" w:space="0" w:color="auto"/>
            <w:left w:val="none" w:sz="0" w:space="0" w:color="auto"/>
            <w:bottom w:val="none" w:sz="0" w:space="0" w:color="auto"/>
            <w:right w:val="none" w:sz="0" w:space="0" w:color="auto"/>
          </w:divBdr>
        </w:div>
        <w:div w:id="1663923308">
          <w:marLeft w:val="480"/>
          <w:marRight w:val="0"/>
          <w:marTop w:val="0"/>
          <w:marBottom w:val="0"/>
          <w:divBdr>
            <w:top w:val="none" w:sz="0" w:space="0" w:color="auto"/>
            <w:left w:val="none" w:sz="0" w:space="0" w:color="auto"/>
            <w:bottom w:val="none" w:sz="0" w:space="0" w:color="auto"/>
            <w:right w:val="none" w:sz="0" w:space="0" w:color="auto"/>
          </w:divBdr>
        </w:div>
        <w:div w:id="842084388">
          <w:marLeft w:val="480"/>
          <w:marRight w:val="0"/>
          <w:marTop w:val="0"/>
          <w:marBottom w:val="0"/>
          <w:divBdr>
            <w:top w:val="none" w:sz="0" w:space="0" w:color="auto"/>
            <w:left w:val="none" w:sz="0" w:space="0" w:color="auto"/>
            <w:bottom w:val="none" w:sz="0" w:space="0" w:color="auto"/>
            <w:right w:val="none" w:sz="0" w:space="0" w:color="auto"/>
          </w:divBdr>
        </w:div>
        <w:div w:id="1229343215">
          <w:marLeft w:val="480"/>
          <w:marRight w:val="0"/>
          <w:marTop w:val="0"/>
          <w:marBottom w:val="0"/>
          <w:divBdr>
            <w:top w:val="none" w:sz="0" w:space="0" w:color="auto"/>
            <w:left w:val="none" w:sz="0" w:space="0" w:color="auto"/>
            <w:bottom w:val="none" w:sz="0" w:space="0" w:color="auto"/>
            <w:right w:val="none" w:sz="0" w:space="0" w:color="auto"/>
          </w:divBdr>
        </w:div>
      </w:divsChild>
    </w:div>
    <w:div w:id="470027928">
      <w:bodyDiv w:val="1"/>
      <w:marLeft w:val="0"/>
      <w:marRight w:val="0"/>
      <w:marTop w:val="0"/>
      <w:marBottom w:val="0"/>
      <w:divBdr>
        <w:top w:val="none" w:sz="0" w:space="0" w:color="auto"/>
        <w:left w:val="none" w:sz="0" w:space="0" w:color="auto"/>
        <w:bottom w:val="none" w:sz="0" w:space="0" w:color="auto"/>
        <w:right w:val="none" w:sz="0" w:space="0" w:color="auto"/>
      </w:divBdr>
    </w:div>
    <w:div w:id="471942695">
      <w:bodyDiv w:val="1"/>
      <w:marLeft w:val="0"/>
      <w:marRight w:val="0"/>
      <w:marTop w:val="0"/>
      <w:marBottom w:val="0"/>
      <w:divBdr>
        <w:top w:val="none" w:sz="0" w:space="0" w:color="auto"/>
        <w:left w:val="none" w:sz="0" w:space="0" w:color="auto"/>
        <w:bottom w:val="none" w:sz="0" w:space="0" w:color="auto"/>
        <w:right w:val="none" w:sz="0" w:space="0" w:color="auto"/>
      </w:divBdr>
    </w:div>
    <w:div w:id="474025494">
      <w:bodyDiv w:val="1"/>
      <w:marLeft w:val="0"/>
      <w:marRight w:val="0"/>
      <w:marTop w:val="0"/>
      <w:marBottom w:val="0"/>
      <w:divBdr>
        <w:top w:val="none" w:sz="0" w:space="0" w:color="auto"/>
        <w:left w:val="none" w:sz="0" w:space="0" w:color="auto"/>
        <w:bottom w:val="none" w:sz="0" w:space="0" w:color="auto"/>
        <w:right w:val="none" w:sz="0" w:space="0" w:color="auto"/>
      </w:divBdr>
    </w:div>
    <w:div w:id="474956301">
      <w:bodyDiv w:val="1"/>
      <w:marLeft w:val="0"/>
      <w:marRight w:val="0"/>
      <w:marTop w:val="0"/>
      <w:marBottom w:val="0"/>
      <w:divBdr>
        <w:top w:val="none" w:sz="0" w:space="0" w:color="auto"/>
        <w:left w:val="none" w:sz="0" w:space="0" w:color="auto"/>
        <w:bottom w:val="none" w:sz="0" w:space="0" w:color="auto"/>
        <w:right w:val="none" w:sz="0" w:space="0" w:color="auto"/>
      </w:divBdr>
    </w:div>
    <w:div w:id="488254349">
      <w:bodyDiv w:val="1"/>
      <w:marLeft w:val="0"/>
      <w:marRight w:val="0"/>
      <w:marTop w:val="0"/>
      <w:marBottom w:val="0"/>
      <w:divBdr>
        <w:top w:val="none" w:sz="0" w:space="0" w:color="auto"/>
        <w:left w:val="none" w:sz="0" w:space="0" w:color="auto"/>
        <w:bottom w:val="none" w:sz="0" w:space="0" w:color="auto"/>
        <w:right w:val="none" w:sz="0" w:space="0" w:color="auto"/>
      </w:divBdr>
      <w:divsChild>
        <w:div w:id="768549972">
          <w:marLeft w:val="480"/>
          <w:marRight w:val="0"/>
          <w:marTop w:val="0"/>
          <w:marBottom w:val="0"/>
          <w:divBdr>
            <w:top w:val="none" w:sz="0" w:space="0" w:color="auto"/>
            <w:left w:val="none" w:sz="0" w:space="0" w:color="auto"/>
            <w:bottom w:val="none" w:sz="0" w:space="0" w:color="auto"/>
            <w:right w:val="none" w:sz="0" w:space="0" w:color="auto"/>
          </w:divBdr>
        </w:div>
        <w:div w:id="1360206094">
          <w:marLeft w:val="480"/>
          <w:marRight w:val="0"/>
          <w:marTop w:val="0"/>
          <w:marBottom w:val="0"/>
          <w:divBdr>
            <w:top w:val="none" w:sz="0" w:space="0" w:color="auto"/>
            <w:left w:val="none" w:sz="0" w:space="0" w:color="auto"/>
            <w:bottom w:val="none" w:sz="0" w:space="0" w:color="auto"/>
            <w:right w:val="none" w:sz="0" w:space="0" w:color="auto"/>
          </w:divBdr>
        </w:div>
        <w:div w:id="3947359">
          <w:marLeft w:val="480"/>
          <w:marRight w:val="0"/>
          <w:marTop w:val="0"/>
          <w:marBottom w:val="0"/>
          <w:divBdr>
            <w:top w:val="none" w:sz="0" w:space="0" w:color="auto"/>
            <w:left w:val="none" w:sz="0" w:space="0" w:color="auto"/>
            <w:bottom w:val="none" w:sz="0" w:space="0" w:color="auto"/>
            <w:right w:val="none" w:sz="0" w:space="0" w:color="auto"/>
          </w:divBdr>
        </w:div>
        <w:div w:id="1575436789">
          <w:marLeft w:val="480"/>
          <w:marRight w:val="0"/>
          <w:marTop w:val="0"/>
          <w:marBottom w:val="0"/>
          <w:divBdr>
            <w:top w:val="none" w:sz="0" w:space="0" w:color="auto"/>
            <w:left w:val="none" w:sz="0" w:space="0" w:color="auto"/>
            <w:bottom w:val="none" w:sz="0" w:space="0" w:color="auto"/>
            <w:right w:val="none" w:sz="0" w:space="0" w:color="auto"/>
          </w:divBdr>
        </w:div>
        <w:div w:id="1337070490">
          <w:marLeft w:val="480"/>
          <w:marRight w:val="0"/>
          <w:marTop w:val="0"/>
          <w:marBottom w:val="0"/>
          <w:divBdr>
            <w:top w:val="none" w:sz="0" w:space="0" w:color="auto"/>
            <w:left w:val="none" w:sz="0" w:space="0" w:color="auto"/>
            <w:bottom w:val="none" w:sz="0" w:space="0" w:color="auto"/>
            <w:right w:val="none" w:sz="0" w:space="0" w:color="auto"/>
          </w:divBdr>
        </w:div>
        <w:div w:id="1403478967">
          <w:marLeft w:val="480"/>
          <w:marRight w:val="0"/>
          <w:marTop w:val="0"/>
          <w:marBottom w:val="0"/>
          <w:divBdr>
            <w:top w:val="none" w:sz="0" w:space="0" w:color="auto"/>
            <w:left w:val="none" w:sz="0" w:space="0" w:color="auto"/>
            <w:bottom w:val="none" w:sz="0" w:space="0" w:color="auto"/>
            <w:right w:val="none" w:sz="0" w:space="0" w:color="auto"/>
          </w:divBdr>
        </w:div>
        <w:div w:id="356856720">
          <w:marLeft w:val="480"/>
          <w:marRight w:val="0"/>
          <w:marTop w:val="0"/>
          <w:marBottom w:val="0"/>
          <w:divBdr>
            <w:top w:val="none" w:sz="0" w:space="0" w:color="auto"/>
            <w:left w:val="none" w:sz="0" w:space="0" w:color="auto"/>
            <w:bottom w:val="none" w:sz="0" w:space="0" w:color="auto"/>
            <w:right w:val="none" w:sz="0" w:space="0" w:color="auto"/>
          </w:divBdr>
        </w:div>
        <w:div w:id="324287418">
          <w:marLeft w:val="480"/>
          <w:marRight w:val="0"/>
          <w:marTop w:val="0"/>
          <w:marBottom w:val="0"/>
          <w:divBdr>
            <w:top w:val="none" w:sz="0" w:space="0" w:color="auto"/>
            <w:left w:val="none" w:sz="0" w:space="0" w:color="auto"/>
            <w:bottom w:val="none" w:sz="0" w:space="0" w:color="auto"/>
            <w:right w:val="none" w:sz="0" w:space="0" w:color="auto"/>
          </w:divBdr>
        </w:div>
        <w:div w:id="2119569174">
          <w:marLeft w:val="480"/>
          <w:marRight w:val="0"/>
          <w:marTop w:val="0"/>
          <w:marBottom w:val="0"/>
          <w:divBdr>
            <w:top w:val="none" w:sz="0" w:space="0" w:color="auto"/>
            <w:left w:val="none" w:sz="0" w:space="0" w:color="auto"/>
            <w:bottom w:val="none" w:sz="0" w:space="0" w:color="auto"/>
            <w:right w:val="none" w:sz="0" w:space="0" w:color="auto"/>
          </w:divBdr>
        </w:div>
        <w:div w:id="1566060812">
          <w:marLeft w:val="480"/>
          <w:marRight w:val="0"/>
          <w:marTop w:val="0"/>
          <w:marBottom w:val="0"/>
          <w:divBdr>
            <w:top w:val="none" w:sz="0" w:space="0" w:color="auto"/>
            <w:left w:val="none" w:sz="0" w:space="0" w:color="auto"/>
            <w:bottom w:val="none" w:sz="0" w:space="0" w:color="auto"/>
            <w:right w:val="none" w:sz="0" w:space="0" w:color="auto"/>
          </w:divBdr>
        </w:div>
        <w:div w:id="488982209">
          <w:marLeft w:val="480"/>
          <w:marRight w:val="0"/>
          <w:marTop w:val="0"/>
          <w:marBottom w:val="0"/>
          <w:divBdr>
            <w:top w:val="none" w:sz="0" w:space="0" w:color="auto"/>
            <w:left w:val="none" w:sz="0" w:space="0" w:color="auto"/>
            <w:bottom w:val="none" w:sz="0" w:space="0" w:color="auto"/>
            <w:right w:val="none" w:sz="0" w:space="0" w:color="auto"/>
          </w:divBdr>
        </w:div>
        <w:div w:id="1499543308">
          <w:marLeft w:val="480"/>
          <w:marRight w:val="0"/>
          <w:marTop w:val="0"/>
          <w:marBottom w:val="0"/>
          <w:divBdr>
            <w:top w:val="none" w:sz="0" w:space="0" w:color="auto"/>
            <w:left w:val="none" w:sz="0" w:space="0" w:color="auto"/>
            <w:bottom w:val="none" w:sz="0" w:space="0" w:color="auto"/>
            <w:right w:val="none" w:sz="0" w:space="0" w:color="auto"/>
          </w:divBdr>
        </w:div>
        <w:div w:id="1552572118">
          <w:marLeft w:val="480"/>
          <w:marRight w:val="0"/>
          <w:marTop w:val="0"/>
          <w:marBottom w:val="0"/>
          <w:divBdr>
            <w:top w:val="none" w:sz="0" w:space="0" w:color="auto"/>
            <w:left w:val="none" w:sz="0" w:space="0" w:color="auto"/>
            <w:bottom w:val="none" w:sz="0" w:space="0" w:color="auto"/>
            <w:right w:val="none" w:sz="0" w:space="0" w:color="auto"/>
          </w:divBdr>
        </w:div>
        <w:div w:id="1925408068">
          <w:marLeft w:val="480"/>
          <w:marRight w:val="0"/>
          <w:marTop w:val="0"/>
          <w:marBottom w:val="0"/>
          <w:divBdr>
            <w:top w:val="none" w:sz="0" w:space="0" w:color="auto"/>
            <w:left w:val="none" w:sz="0" w:space="0" w:color="auto"/>
            <w:bottom w:val="none" w:sz="0" w:space="0" w:color="auto"/>
            <w:right w:val="none" w:sz="0" w:space="0" w:color="auto"/>
          </w:divBdr>
        </w:div>
        <w:div w:id="791748927">
          <w:marLeft w:val="480"/>
          <w:marRight w:val="0"/>
          <w:marTop w:val="0"/>
          <w:marBottom w:val="0"/>
          <w:divBdr>
            <w:top w:val="none" w:sz="0" w:space="0" w:color="auto"/>
            <w:left w:val="none" w:sz="0" w:space="0" w:color="auto"/>
            <w:bottom w:val="none" w:sz="0" w:space="0" w:color="auto"/>
            <w:right w:val="none" w:sz="0" w:space="0" w:color="auto"/>
          </w:divBdr>
        </w:div>
        <w:div w:id="1744915913">
          <w:marLeft w:val="480"/>
          <w:marRight w:val="0"/>
          <w:marTop w:val="0"/>
          <w:marBottom w:val="0"/>
          <w:divBdr>
            <w:top w:val="none" w:sz="0" w:space="0" w:color="auto"/>
            <w:left w:val="none" w:sz="0" w:space="0" w:color="auto"/>
            <w:bottom w:val="none" w:sz="0" w:space="0" w:color="auto"/>
            <w:right w:val="none" w:sz="0" w:space="0" w:color="auto"/>
          </w:divBdr>
        </w:div>
        <w:div w:id="1919435694">
          <w:marLeft w:val="480"/>
          <w:marRight w:val="0"/>
          <w:marTop w:val="0"/>
          <w:marBottom w:val="0"/>
          <w:divBdr>
            <w:top w:val="none" w:sz="0" w:space="0" w:color="auto"/>
            <w:left w:val="none" w:sz="0" w:space="0" w:color="auto"/>
            <w:bottom w:val="none" w:sz="0" w:space="0" w:color="auto"/>
            <w:right w:val="none" w:sz="0" w:space="0" w:color="auto"/>
          </w:divBdr>
        </w:div>
        <w:div w:id="1116486316">
          <w:marLeft w:val="480"/>
          <w:marRight w:val="0"/>
          <w:marTop w:val="0"/>
          <w:marBottom w:val="0"/>
          <w:divBdr>
            <w:top w:val="none" w:sz="0" w:space="0" w:color="auto"/>
            <w:left w:val="none" w:sz="0" w:space="0" w:color="auto"/>
            <w:bottom w:val="none" w:sz="0" w:space="0" w:color="auto"/>
            <w:right w:val="none" w:sz="0" w:space="0" w:color="auto"/>
          </w:divBdr>
        </w:div>
        <w:div w:id="582028493">
          <w:marLeft w:val="480"/>
          <w:marRight w:val="0"/>
          <w:marTop w:val="0"/>
          <w:marBottom w:val="0"/>
          <w:divBdr>
            <w:top w:val="none" w:sz="0" w:space="0" w:color="auto"/>
            <w:left w:val="none" w:sz="0" w:space="0" w:color="auto"/>
            <w:bottom w:val="none" w:sz="0" w:space="0" w:color="auto"/>
            <w:right w:val="none" w:sz="0" w:space="0" w:color="auto"/>
          </w:divBdr>
        </w:div>
      </w:divsChild>
    </w:div>
    <w:div w:id="490870062">
      <w:bodyDiv w:val="1"/>
      <w:marLeft w:val="0"/>
      <w:marRight w:val="0"/>
      <w:marTop w:val="0"/>
      <w:marBottom w:val="0"/>
      <w:divBdr>
        <w:top w:val="none" w:sz="0" w:space="0" w:color="auto"/>
        <w:left w:val="none" w:sz="0" w:space="0" w:color="auto"/>
        <w:bottom w:val="none" w:sz="0" w:space="0" w:color="auto"/>
        <w:right w:val="none" w:sz="0" w:space="0" w:color="auto"/>
      </w:divBdr>
    </w:div>
    <w:div w:id="497887466">
      <w:bodyDiv w:val="1"/>
      <w:marLeft w:val="0"/>
      <w:marRight w:val="0"/>
      <w:marTop w:val="0"/>
      <w:marBottom w:val="0"/>
      <w:divBdr>
        <w:top w:val="none" w:sz="0" w:space="0" w:color="auto"/>
        <w:left w:val="none" w:sz="0" w:space="0" w:color="auto"/>
        <w:bottom w:val="none" w:sz="0" w:space="0" w:color="auto"/>
        <w:right w:val="none" w:sz="0" w:space="0" w:color="auto"/>
      </w:divBdr>
    </w:div>
    <w:div w:id="504707189">
      <w:bodyDiv w:val="1"/>
      <w:marLeft w:val="0"/>
      <w:marRight w:val="0"/>
      <w:marTop w:val="0"/>
      <w:marBottom w:val="0"/>
      <w:divBdr>
        <w:top w:val="none" w:sz="0" w:space="0" w:color="auto"/>
        <w:left w:val="none" w:sz="0" w:space="0" w:color="auto"/>
        <w:bottom w:val="none" w:sz="0" w:space="0" w:color="auto"/>
        <w:right w:val="none" w:sz="0" w:space="0" w:color="auto"/>
      </w:divBdr>
    </w:div>
    <w:div w:id="510338083">
      <w:bodyDiv w:val="1"/>
      <w:marLeft w:val="0"/>
      <w:marRight w:val="0"/>
      <w:marTop w:val="0"/>
      <w:marBottom w:val="0"/>
      <w:divBdr>
        <w:top w:val="none" w:sz="0" w:space="0" w:color="auto"/>
        <w:left w:val="none" w:sz="0" w:space="0" w:color="auto"/>
        <w:bottom w:val="none" w:sz="0" w:space="0" w:color="auto"/>
        <w:right w:val="none" w:sz="0" w:space="0" w:color="auto"/>
      </w:divBdr>
    </w:div>
    <w:div w:id="513611337">
      <w:bodyDiv w:val="1"/>
      <w:marLeft w:val="0"/>
      <w:marRight w:val="0"/>
      <w:marTop w:val="0"/>
      <w:marBottom w:val="0"/>
      <w:divBdr>
        <w:top w:val="none" w:sz="0" w:space="0" w:color="auto"/>
        <w:left w:val="none" w:sz="0" w:space="0" w:color="auto"/>
        <w:bottom w:val="none" w:sz="0" w:space="0" w:color="auto"/>
        <w:right w:val="none" w:sz="0" w:space="0" w:color="auto"/>
      </w:divBdr>
      <w:divsChild>
        <w:div w:id="1312951676">
          <w:marLeft w:val="480"/>
          <w:marRight w:val="0"/>
          <w:marTop w:val="0"/>
          <w:marBottom w:val="0"/>
          <w:divBdr>
            <w:top w:val="none" w:sz="0" w:space="0" w:color="auto"/>
            <w:left w:val="none" w:sz="0" w:space="0" w:color="auto"/>
            <w:bottom w:val="none" w:sz="0" w:space="0" w:color="auto"/>
            <w:right w:val="none" w:sz="0" w:space="0" w:color="auto"/>
          </w:divBdr>
        </w:div>
        <w:div w:id="877353294">
          <w:marLeft w:val="480"/>
          <w:marRight w:val="0"/>
          <w:marTop w:val="0"/>
          <w:marBottom w:val="0"/>
          <w:divBdr>
            <w:top w:val="none" w:sz="0" w:space="0" w:color="auto"/>
            <w:left w:val="none" w:sz="0" w:space="0" w:color="auto"/>
            <w:bottom w:val="none" w:sz="0" w:space="0" w:color="auto"/>
            <w:right w:val="none" w:sz="0" w:space="0" w:color="auto"/>
          </w:divBdr>
        </w:div>
        <w:div w:id="1287084229">
          <w:marLeft w:val="480"/>
          <w:marRight w:val="0"/>
          <w:marTop w:val="0"/>
          <w:marBottom w:val="0"/>
          <w:divBdr>
            <w:top w:val="none" w:sz="0" w:space="0" w:color="auto"/>
            <w:left w:val="none" w:sz="0" w:space="0" w:color="auto"/>
            <w:bottom w:val="none" w:sz="0" w:space="0" w:color="auto"/>
            <w:right w:val="none" w:sz="0" w:space="0" w:color="auto"/>
          </w:divBdr>
        </w:div>
        <w:div w:id="371734369">
          <w:marLeft w:val="480"/>
          <w:marRight w:val="0"/>
          <w:marTop w:val="0"/>
          <w:marBottom w:val="0"/>
          <w:divBdr>
            <w:top w:val="none" w:sz="0" w:space="0" w:color="auto"/>
            <w:left w:val="none" w:sz="0" w:space="0" w:color="auto"/>
            <w:bottom w:val="none" w:sz="0" w:space="0" w:color="auto"/>
            <w:right w:val="none" w:sz="0" w:space="0" w:color="auto"/>
          </w:divBdr>
        </w:div>
        <w:div w:id="308752826">
          <w:marLeft w:val="480"/>
          <w:marRight w:val="0"/>
          <w:marTop w:val="0"/>
          <w:marBottom w:val="0"/>
          <w:divBdr>
            <w:top w:val="none" w:sz="0" w:space="0" w:color="auto"/>
            <w:left w:val="none" w:sz="0" w:space="0" w:color="auto"/>
            <w:bottom w:val="none" w:sz="0" w:space="0" w:color="auto"/>
            <w:right w:val="none" w:sz="0" w:space="0" w:color="auto"/>
          </w:divBdr>
        </w:div>
        <w:div w:id="835926502">
          <w:marLeft w:val="480"/>
          <w:marRight w:val="0"/>
          <w:marTop w:val="0"/>
          <w:marBottom w:val="0"/>
          <w:divBdr>
            <w:top w:val="none" w:sz="0" w:space="0" w:color="auto"/>
            <w:left w:val="none" w:sz="0" w:space="0" w:color="auto"/>
            <w:bottom w:val="none" w:sz="0" w:space="0" w:color="auto"/>
            <w:right w:val="none" w:sz="0" w:space="0" w:color="auto"/>
          </w:divBdr>
        </w:div>
        <w:div w:id="2118139656">
          <w:marLeft w:val="480"/>
          <w:marRight w:val="0"/>
          <w:marTop w:val="0"/>
          <w:marBottom w:val="0"/>
          <w:divBdr>
            <w:top w:val="none" w:sz="0" w:space="0" w:color="auto"/>
            <w:left w:val="none" w:sz="0" w:space="0" w:color="auto"/>
            <w:bottom w:val="none" w:sz="0" w:space="0" w:color="auto"/>
            <w:right w:val="none" w:sz="0" w:space="0" w:color="auto"/>
          </w:divBdr>
        </w:div>
        <w:div w:id="928545367">
          <w:marLeft w:val="480"/>
          <w:marRight w:val="0"/>
          <w:marTop w:val="0"/>
          <w:marBottom w:val="0"/>
          <w:divBdr>
            <w:top w:val="none" w:sz="0" w:space="0" w:color="auto"/>
            <w:left w:val="none" w:sz="0" w:space="0" w:color="auto"/>
            <w:bottom w:val="none" w:sz="0" w:space="0" w:color="auto"/>
            <w:right w:val="none" w:sz="0" w:space="0" w:color="auto"/>
          </w:divBdr>
        </w:div>
        <w:div w:id="306591579">
          <w:marLeft w:val="480"/>
          <w:marRight w:val="0"/>
          <w:marTop w:val="0"/>
          <w:marBottom w:val="0"/>
          <w:divBdr>
            <w:top w:val="none" w:sz="0" w:space="0" w:color="auto"/>
            <w:left w:val="none" w:sz="0" w:space="0" w:color="auto"/>
            <w:bottom w:val="none" w:sz="0" w:space="0" w:color="auto"/>
            <w:right w:val="none" w:sz="0" w:space="0" w:color="auto"/>
          </w:divBdr>
        </w:div>
        <w:div w:id="1922830398">
          <w:marLeft w:val="480"/>
          <w:marRight w:val="0"/>
          <w:marTop w:val="0"/>
          <w:marBottom w:val="0"/>
          <w:divBdr>
            <w:top w:val="none" w:sz="0" w:space="0" w:color="auto"/>
            <w:left w:val="none" w:sz="0" w:space="0" w:color="auto"/>
            <w:bottom w:val="none" w:sz="0" w:space="0" w:color="auto"/>
            <w:right w:val="none" w:sz="0" w:space="0" w:color="auto"/>
          </w:divBdr>
        </w:div>
        <w:div w:id="1463844808">
          <w:marLeft w:val="480"/>
          <w:marRight w:val="0"/>
          <w:marTop w:val="0"/>
          <w:marBottom w:val="0"/>
          <w:divBdr>
            <w:top w:val="none" w:sz="0" w:space="0" w:color="auto"/>
            <w:left w:val="none" w:sz="0" w:space="0" w:color="auto"/>
            <w:bottom w:val="none" w:sz="0" w:space="0" w:color="auto"/>
            <w:right w:val="none" w:sz="0" w:space="0" w:color="auto"/>
          </w:divBdr>
        </w:div>
        <w:div w:id="982080466">
          <w:marLeft w:val="480"/>
          <w:marRight w:val="0"/>
          <w:marTop w:val="0"/>
          <w:marBottom w:val="0"/>
          <w:divBdr>
            <w:top w:val="none" w:sz="0" w:space="0" w:color="auto"/>
            <w:left w:val="none" w:sz="0" w:space="0" w:color="auto"/>
            <w:bottom w:val="none" w:sz="0" w:space="0" w:color="auto"/>
            <w:right w:val="none" w:sz="0" w:space="0" w:color="auto"/>
          </w:divBdr>
        </w:div>
        <w:div w:id="3632557">
          <w:marLeft w:val="480"/>
          <w:marRight w:val="0"/>
          <w:marTop w:val="0"/>
          <w:marBottom w:val="0"/>
          <w:divBdr>
            <w:top w:val="none" w:sz="0" w:space="0" w:color="auto"/>
            <w:left w:val="none" w:sz="0" w:space="0" w:color="auto"/>
            <w:bottom w:val="none" w:sz="0" w:space="0" w:color="auto"/>
            <w:right w:val="none" w:sz="0" w:space="0" w:color="auto"/>
          </w:divBdr>
        </w:div>
        <w:div w:id="692341424">
          <w:marLeft w:val="480"/>
          <w:marRight w:val="0"/>
          <w:marTop w:val="0"/>
          <w:marBottom w:val="0"/>
          <w:divBdr>
            <w:top w:val="none" w:sz="0" w:space="0" w:color="auto"/>
            <w:left w:val="none" w:sz="0" w:space="0" w:color="auto"/>
            <w:bottom w:val="none" w:sz="0" w:space="0" w:color="auto"/>
            <w:right w:val="none" w:sz="0" w:space="0" w:color="auto"/>
          </w:divBdr>
        </w:div>
        <w:div w:id="1384212357">
          <w:marLeft w:val="480"/>
          <w:marRight w:val="0"/>
          <w:marTop w:val="0"/>
          <w:marBottom w:val="0"/>
          <w:divBdr>
            <w:top w:val="none" w:sz="0" w:space="0" w:color="auto"/>
            <w:left w:val="none" w:sz="0" w:space="0" w:color="auto"/>
            <w:bottom w:val="none" w:sz="0" w:space="0" w:color="auto"/>
            <w:right w:val="none" w:sz="0" w:space="0" w:color="auto"/>
          </w:divBdr>
        </w:div>
        <w:div w:id="1133060950">
          <w:marLeft w:val="480"/>
          <w:marRight w:val="0"/>
          <w:marTop w:val="0"/>
          <w:marBottom w:val="0"/>
          <w:divBdr>
            <w:top w:val="none" w:sz="0" w:space="0" w:color="auto"/>
            <w:left w:val="none" w:sz="0" w:space="0" w:color="auto"/>
            <w:bottom w:val="none" w:sz="0" w:space="0" w:color="auto"/>
            <w:right w:val="none" w:sz="0" w:space="0" w:color="auto"/>
          </w:divBdr>
        </w:div>
        <w:div w:id="614017684">
          <w:marLeft w:val="480"/>
          <w:marRight w:val="0"/>
          <w:marTop w:val="0"/>
          <w:marBottom w:val="0"/>
          <w:divBdr>
            <w:top w:val="none" w:sz="0" w:space="0" w:color="auto"/>
            <w:left w:val="none" w:sz="0" w:space="0" w:color="auto"/>
            <w:bottom w:val="none" w:sz="0" w:space="0" w:color="auto"/>
            <w:right w:val="none" w:sz="0" w:space="0" w:color="auto"/>
          </w:divBdr>
        </w:div>
        <w:div w:id="1122069380">
          <w:marLeft w:val="480"/>
          <w:marRight w:val="0"/>
          <w:marTop w:val="0"/>
          <w:marBottom w:val="0"/>
          <w:divBdr>
            <w:top w:val="none" w:sz="0" w:space="0" w:color="auto"/>
            <w:left w:val="none" w:sz="0" w:space="0" w:color="auto"/>
            <w:bottom w:val="none" w:sz="0" w:space="0" w:color="auto"/>
            <w:right w:val="none" w:sz="0" w:space="0" w:color="auto"/>
          </w:divBdr>
        </w:div>
        <w:div w:id="1950623241">
          <w:marLeft w:val="480"/>
          <w:marRight w:val="0"/>
          <w:marTop w:val="0"/>
          <w:marBottom w:val="0"/>
          <w:divBdr>
            <w:top w:val="none" w:sz="0" w:space="0" w:color="auto"/>
            <w:left w:val="none" w:sz="0" w:space="0" w:color="auto"/>
            <w:bottom w:val="none" w:sz="0" w:space="0" w:color="auto"/>
            <w:right w:val="none" w:sz="0" w:space="0" w:color="auto"/>
          </w:divBdr>
        </w:div>
        <w:div w:id="1497459078">
          <w:marLeft w:val="480"/>
          <w:marRight w:val="0"/>
          <w:marTop w:val="0"/>
          <w:marBottom w:val="0"/>
          <w:divBdr>
            <w:top w:val="none" w:sz="0" w:space="0" w:color="auto"/>
            <w:left w:val="none" w:sz="0" w:space="0" w:color="auto"/>
            <w:bottom w:val="none" w:sz="0" w:space="0" w:color="auto"/>
            <w:right w:val="none" w:sz="0" w:space="0" w:color="auto"/>
          </w:divBdr>
        </w:div>
        <w:div w:id="799877787">
          <w:marLeft w:val="480"/>
          <w:marRight w:val="0"/>
          <w:marTop w:val="0"/>
          <w:marBottom w:val="0"/>
          <w:divBdr>
            <w:top w:val="none" w:sz="0" w:space="0" w:color="auto"/>
            <w:left w:val="none" w:sz="0" w:space="0" w:color="auto"/>
            <w:bottom w:val="none" w:sz="0" w:space="0" w:color="auto"/>
            <w:right w:val="none" w:sz="0" w:space="0" w:color="auto"/>
          </w:divBdr>
        </w:div>
        <w:div w:id="981695259">
          <w:marLeft w:val="480"/>
          <w:marRight w:val="0"/>
          <w:marTop w:val="0"/>
          <w:marBottom w:val="0"/>
          <w:divBdr>
            <w:top w:val="none" w:sz="0" w:space="0" w:color="auto"/>
            <w:left w:val="none" w:sz="0" w:space="0" w:color="auto"/>
            <w:bottom w:val="none" w:sz="0" w:space="0" w:color="auto"/>
            <w:right w:val="none" w:sz="0" w:space="0" w:color="auto"/>
          </w:divBdr>
        </w:div>
        <w:div w:id="55133577">
          <w:marLeft w:val="480"/>
          <w:marRight w:val="0"/>
          <w:marTop w:val="0"/>
          <w:marBottom w:val="0"/>
          <w:divBdr>
            <w:top w:val="none" w:sz="0" w:space="0" w:color="auto"/>
            <w:left w:val="none" w:sz="0" w:space="0" w:color="auto"/>
            <w:bottom w:val="none" w:sz="0" w:space="0" w:color="auto"/>
            <w:right w:val="none" w:sz="0" w:space="0" w:color="auto"/>
          </w:divBdr>
        </w:div>
        <w:div w:id="171116674">
          <w:marLeft w:val="480"/>
          <w:marRight w:val="0"/>
          <w:marTop w:val="0"/>
          <w:marBottom w:val="0"/>
          <w:divBdr>
            <w:top w:val="none" w:sz="0" w:space="0" w:color="auto"/>
            <w:left w:val="none" w:sz="0" w:space="0" w:color="auto"/>
            <w:bottom w:val="none" w:sz="0" w:space="0" w:color="auto"/>
            <w:right w:val="none" w:sz="0" w:space="0" w:color="auto"/>
          </w:divBdr>
        </w:div>
        <w:div w:id="1400713741">
          <w:marLeft w:val="480"/>
          <w:marRight w:val="0"/>
          <w:marTop w:val="0"/>
          <w:marBottom w:val="0"/>
          <w:divBdr>
            <w:top w:val="none" w:sz="0" w:space="0" w:color="auto"/>
            <w:left w:val="none" w:sz="0" w:space="0" w:color="auto"/>
            <w:bottom w:val="none" w:sz="0" w:space="0" w:color="auto"/>
            <w:right w:val="none" w:sz="0" w:space="0" w:color="auto"/>
          </w:divBdr>
        </w:div>
      </w:divsChild>
    </w:div>
    <w:div w:id="517278212">
      <w:bodyDiv w:val="1"/>
      <w:marLeft w:val="0"/>
      <w:marRight w:val="0"/>
      <w:marTop w:val="0"/>
      <w:marBottom w:val="0"/>
      <w:divBdr>
        <w:top w:val="none" w:sz="0" w:space="0" w:color="auto"/>
        <w:left w:val="none" w:sz="0" w:space="0" w:color="auto"/>
        <w:bottom w:val="none" w:sz="0" w:space="0" w:color="auto"/>
        <w:right w:val="none" w:sz="0" w:space="0" w:color="auto"/>
      </w:divBdr>
    </w:div>
    <w:div w:id="520629471">
      <w:bodyDiv w:val="1"/>
      <w:marLeft w:val="0"/>
      <w:marRight w:val="0"/>
      <w:marTop w:val="0"/>
      <w:marBottom w:val="0"/>
      <w:divBdr>
        <w:top w:val="none" w:sz="0" w:space="0" w:color="auto"/>
        <w:left w:val="none" w:sz="0" w:space="0" w:color="auto"/>
        <w:bottom w:val="none" w:sz="0" w:space="0" w:color="auto"/>
        <w:right w:val="none" w:sz="0" w:space="0" w:color="auto"/>
      </w:divBdr>
    </w:div>
    <w:div w:id="525095162">
      <w:bodyDiv w:val="1"/>
      <w:marLeft w:val="0"/>
      <w:marRight w:val="0"/>
      <w:marTop w:val="0"/>
      <w:marBottom w:val="0"/>
      <w:divBdr>
        <w:top w:val="none" w:sz="0" w:space="0" w:color="auto"/>
        <w:left w:val="none" w:sz="0" w:space="0" w:color="auto"/>
        <w:bottom w:val="none" w:sz="0" w:space="0" w:color="auto"/>
        <w:right w:val="none" w:sz="0" w:space="0" w:color="auto"/>
      </w:divBdr>
    </w:div>
    <w:div w:id="529419085">
      <w:bodyDiv w:val="1"/>
      <w:marLeft w:val="0"/>
      <w:marRight w:val="0"/>
      <w:marTop w:val="0"/>
      <w:marBottom w:val="0"/>
      <w:divBdr>
        <w:top w:val="none" w:sz="0" w:space="0" w:color="auto"/>
        <w:left w:val="none" w:sz="0" w:space="0" w:color="auto"/>
        <w:bottom w:val="none" w:sz="0" w:space="0" w:color="auto"/>
        <w:right w:val="none" w:sz="0" w:space="0" w:color="auto"/>
      </w:divBdr>
    </w:div>
    <w:div w:id="529802098">
      <w:bodyDiv w:val="1"/>
      <w:marLeft w:val="0"/>
      <w:marRight w:val="0"/>
      <w:marTop w:val="0"/>
      <w:marBottom w:val="0"/>
      <w:divBdr>
        <w:top w:val="none" w:sz="0" w:space="0" w:color="auto"/>
        <w:left w:val="none" w:sz="0" w:space="0" w:color="auto"/>
        <w:bottom w:val="none" w:sz="0" w:space="0" w:color="auto"/>
        <w:right w:val="none" w:sz="0" w:space="0" w:color="auto"/>
      </w:divBdr>
      <w:divsChild>
        <w:div w:id="1935868094">
          <w:marLeft w:val="480"/>
          <w:marRight w:val="0"/>
          <w:marTop w:val="0"/>
          <w:marBottom w:val="0"/>
          <w:divBdr>
            <w:top w:val="none" w:sz="0" w:space="0" w:color="auto"/>
            <w:left w:val="none" w:sz="0" w:space="0" w:color="auto"/>
            <w:bottom w:val="none" w:sz="0" w:space="0" w:color="auto"/>
            <w:right w:val="none" w:sz="0" w:space="0" w:color="auto"/>
          </w:divBdr>
        </w:div>
        <w:div w:id="460927311">
          <w:marLeft w:val="480"/>
          <w:marRight w:val="0"/>
          <w:marTop w:val="0"/>
          <w:marBottom w:val="0"/>
          <w:divBdr>
            <w:top w:val="none" w:sz="0" w:space="0" w:color="auto"/>
            <w:left w:val="none" w:sz="0" w:space="0" w:color="auto"/>
            <w:bottom w:val="none" w:sz="0" w:space="0" w:color="auto"/>
            <w:right w:val="none" w:sz="0" w:space="0" w:color="auto"/>
          </w:divBdr>
        </w:div>
        <w:div w:id="66420644">
          <w:marLeft w:val="480"/>
          <w:marRight w:val="0"/>
          <w:marTop w:val="0"/>
          <w:marBottom w:val="0"/>
          <w:divBdr>
            <w:top w:val="none" w:sz="0" w:space="0" w:color="auto"/>
            <w:left w:val="none" w:sz="0" w:space="0" w:color="auto"/>
            <w:bottom w:val="none" w:sz="0" w:space="0" w:color="auto"/>
            <w:right w:val="none" w:sz="0" w:space="0" w:color="auto"/>
          </w:divBdr>
        </w:div>
        <w:div w:id="654533398">
          <w:marLeft w:val="480"/>
          <w:marRight w:val="0"/>
          <w:marTop w:val="0"/>
          <w:marBottom w:val="0"/>
          <w:divBdr>
            <w:top w:val="none" w:sz="0" w:space="0" w:color="auto"/>
            <w:left w:val="none" w:sz="0" w:space="0" w:color="auto"/>
            <w:bottom w:val="none" w:sz="0" w:space="0" w:color="auto"/>
            <w:right w:val="none" w:sz="0" w:space="0" w:color="auto"/>
          </w:divBdr>
        </w:div>
        <w:div w:id="1235169146">
          <w:marLeft w:val="480"/>
          <w:marRight w:val="0"/>
          <w:marTop w:val="0"/>
          <w:marBottom w:val="0"/>
          <w:divBdr>
            <w:top w:val="none" w:sz="0" w:space="0" w:color="auto"/>
            <w:left w:val="none" w:sz="0" w:space="0" w:color="auto"/>
            <w:bottom w:val="none" w:sz="0" w:space="0" w:color="auto"/>
            <w:right w:val="none" w:sz="0" w:space="0" w:color="auto"/>
          </w:divBdr>
        </w:div>
        <w:div w:id="1953704095">
          <w:marLeft w:val="480"/>
          <w:marRight w:val="0"/>
          <w:marTop w:val="0"/>
          <w:marBottom w:val="0"/>
          <w:divBdr>
            <w:top w:val="none" w:sz="0" w:space="0" w:color="auto"/>
            <w:left w:val="none" w:sz="0" w:space="0" w:color="auto"/>
            <w:bottom w:val="none" w:sz="0" w:space="0" w:color="auto"/>
            <w:right w:val="none" w:sz="0" w:space="0" w:color="auto"/>
          </w:divBdr>
        </w:div>
        <w:div w:id="1018002156">
          <w:marLeft w:val="480"/>
          <w:marRight w:val="0"/>
          <w:marTop w:val="0"/>
          <w:marBottom w:val="0"/>
          <w:divBdr>
            <w:top w:val="none" w:sz="0" w:space="0" w:color="auto"/>
            <w:left w:val="none" w:sz="0" w:space="0" w:color="auto"/>
            <w:bottom w:val="none" w:sz="0" w:space="0" w:color="auto"/>
            <w:right w:val="none" w:sz="0" w:space="0" w:color="auto"/>
          </w:divBdr>
        </w:div>
        <w:div w:id="452097562">
          <w:marLeft w:val="480"/>
          <w:marRight w:val="0"/>
          <w:marTop w:val="0"/>
          <w:marBottom w:val="0"/>
          <w:divBdr>
            <w:top w:val="none" w:sz="0" w:space="0" w:color="auto"/>
            <w:left w:val="none" w:sz="0" w:space="0" w:color="auto"/>
            <w:bottom w:val="none" w:sz="0" w:space="0" w:color="auto"/>
            <w:right w:val="none" w:sz="0" w:space="0" w:color="auto"/>
          </w:divBdr>
        </w:div>
        <w:div w:id="258370038">
          <w:marLeft w:val="480"/>
          <w:marRight w:val="0"/>
          <w:marTop w:val="0"/>
          <w:marBottom w:val="0"/>
          <w:divBdr>
            <w:top w:val="none" w:sz="0" w:space="0" w:color="auto"/>
            <w:left w:val="none" w:sz="0" w:space="0" w:color="auto"/>
            <w:bottom w:val="none" w:sz="0" w:space="0" w:color="auto"/>
            <w:right w:val="none" w:sz="0" w:space="0" w:color="auto"/>
          </w:divBdr>
        </w:div>
        <w:div w:id="537350906">
          <w:marLeft w:val="480"/>
          <w:marRight w:val="0"/>
          <w:marTop w:val="0"/>
          <w:marBottom w:val="0"/>
          <w:divBdr>
            <w:top w:val="none" w:sz="0" w:space="0" w:color="auto"/>
            <w:left w:val="none" w:sz="0" w:space="0" w:color="auto"/>
            <w:bottom w:val="none" w:sz="0" w:space="0" w:color="auto"/>
            <w:right w:val="none" w:sz="0" w:space="0" w:color="auto"/>
          </w:divBdr>
        </w:div>
        <w:div w:id="1355232133">
          <w:marLeft w:val="480"/>
          <w:marRight w:val="0"/>
          <w:marTop w:val="0"/>
          <w:marBottom w:val="0"/>
          <w:divBdr>
            <w:top w:val="none" w:sz="0" w:space="0" w:color="auto"/>
            <w:left w:val="none" w:sz="0" w:space="0" w:color="auto"/>
            <w:bottom w:val="none" w:sz="0" w:space="0" w:color="auto"/>
            <w:right w:val="none" w:sz="0" w:space="0" w:color="auto"/>
          </w:divBdr>
        </w:div>
        <w:div w:id="1644890236">
          <w:marLeft w:val="480"/>
          <w:marRight w:val="0"/>
          <w:marTop w:val="0"/>
          <w:marBottom w:val="0"/>
          <w:divBdr>
            <w:top w:val="none" w:sz="0" w:space="0" w:color="auto"/>
            <w:left w:val="none" w:sz="0" w:space="0" w:color="auto"/>
            <w:bottom w:val="none" w:sz="0" w:space="0" w:color="auto"/>
            <w:right w:val="none" w:sz="0" w:space="0" w:color="auto"/>
          </w:divBdr>
        </w:div>
        <w:div w:id="49886411">
          <w:marLeft w:val="480"/>
          <w:marRight w:val="0"/>
          <w:marTop w:val="0"/>
          <w:marBottom w:val="0"/>
          <w:divBdr>
            <w:top w:val="none" w:sz="0" w:space="0" w:color="auto"/>
            <w:left w:val="none" w:sz="0" w:space="0" w:color="auto"/>
            <w:bottom w:val="none" w:sz="0" w:space="0" w:color="auto"/>
            <w:right w:val="none" w:sz="0" w:space="0" w:color="auto"/>
          </w:divBdr>
        </w:div>
        <w:div w:id="213658945">
          <w:marLeft w:val="480"/>
          <w:marRight w:val="0"/>
          <w:marTop w:val="0"/>
          <w:marBottom w:val="0"/>
          <w:divBdr>
            <w:top w:val="none" w:sz="0" w:space="0" w:color="auto"/>
            <w:left w:val="none" w:sz="0" w:space="0" w:color="auto"/>
            <w:bottom w:val="none" w:sz="0" w:space="0" w:color="auto"/>
            <w:right w:val="none" w:sz="0" w:space="0" w:color="auto"/>
          </w:divBdr>
        </w:div>
        <w:div w:id="1143157188">
          <w:marLeft w:val="480"/>
          <w:marRight w:val="0"/>
          <w:marTop w:val="0"/>
          <w:marBottom w:val="0"/>
          <w:divBdr>
            <w:top w:val="none" w:sz="0" w:space="0" w:color="auto"/>
            <w:left w:val="none" w:sz="0" w:space="0" w:color="auto"/>
            <w:bottom w:val="none" w:sz="0" w:space="0" w:color="auto"/>
            <w:right w:val="none" w:sz="0" w:space="0" w:color="auto"/>
          </w:divBdr>
        </w:div>
        <w:div w:id="421342062">
          <w:marLeft w:val="480"/>
          <w:marRight w:val="0"/>
          <w:marTop w:val="0"/>
          <w:marBottom w:val="0"/>
          <w:divBdr>
            <w:top w:val="none" w:sz="0" w:space="0" w:color="auto"/>
            <w:left w:val="none" w:sz="0" w:space="0" w:color="auto"/>
            <w:bottom w:val="none" w:sz="0" w:space="0" w:color="auto"/>
            <w:right w:val="none" w:sz="0" w:space="0" w:color="auto"/>
          </w:divBdr>
        </w:div>
        <w:div w:id="662900332">
          <w:marLeft w:val="480"/>
          <w:marRight w:val="0"/>
          <w:marTop w:val="0"/>
          <w:marBottom w:val="0"/>
          <w:divBdr>
            <w:top w:val="none" w:sz="0" w:space="0" w:color="auto"/>
            <w:left w:val="none" w:sz="0" w:space="0" w:color="auto"/>
            <w:bottom w:val="none" w:sz="0" w:space="0" w:color="auto"/>
            <w:right w:val="none" w:sz="0" w:space="0" w:color="auto"/>
          </w:divBdr>
        </w:div>
        <w:div w:id="47994541">
          <w:marLeft w:val="480"/>
          <w:marRight w:val="0"/>
          <w:marTop w:val="0"/>
          <w:marBottom w:val="0"/>
          <w:divBdr>
            <w:top w:val="none" w:sz="0" w:space="0" w:color="auto"/>
            <w:left w:val="none" w:sz="0" w:space="0" w:color="auto"/>
            <w:bottom w:val="none" w:sz="0" w:space="0" w:color="auto"/>
            <w:right w:val="none" w:sz="0" w:space="0" w:color="auto"/>
          </w:divBdr>
        </w:div>
        <w:div w:id="2125728876">
          <w:marLeft w:val="480"/>
          <w:marRight w:val="0"/>
          <w:marTop w:val="0"/>
          <w:marBottom w:val="0"/>
          <w:divBdr>
            <w:top w:val="none" w:sz="0" w:space="0" w:color="auto"/>
            <w:left w:val="none" w:sz="0" w:space="0" w:color="auto"/>
            <w:bottom w:val="none" w:sz="0" w:space="0" w:color="auto"/>
            <w:right w:val="none" w:sz="0" w:space="0" w:color="auto"/>
          </w:divBdr>
        </w:div>
        <w:div w:id="290594926">
          <w:marLeft w:val="480"/>
          <w:marRight w:val="0"/>
          <w:marTop w:val="0"/>
          <w:marBottom w:val="0"/>
          <w:divBdr>
            <w:top w:val="none" w:sz="0" w:space="0" w:color="auto"/>
            <w:left w:val="none" w:sz="0" w:space="0" w:color="auto"/>
            <w:bottom w:val="none" w:sz="0" w:space="0" w:color="auto"/>
            <w:right w:val="none" w:sz="0" w:space="0" w:color="auto"/>
          </w:divBdr>
        </w:div>
        <w:div w:id="86578269">
          <w:marLeft w:val="480"/>
          <w:marRight w:val="0"/>
          <w:marTop w:val="0"/>
          <w:marBottom w:val="0"/>
          <w:divBdr>
            <w:top w:val="none" w:sz="0" w:space="0" w:color="auto"/>
            <w:left w:val="none" w:sz="0" w:space="0" w:color="auto"/>
            <w:bottom w:val="none" w:sz="0" w:space="0" w:color="auto"/>
            <w:right w:val="none" w:sz="0" w:space="0" w:color="auto"/>
          </w:divBdr>
        </w:div>
        <w:div w:id="289475618">
          <w:marLeft w:val="480"/>
          <w:marRight w:val="0"/>
          <w:marTop w:val="0"/>
          <w:marBottom w:val="0"/>
          <w:divBdr>
            <w:top w:val="none" w:sz="0" w:space="0" w:color="auto"/>
            <w:left w:val="none" w:sz="0" w:space="0" w:color="auto"/>
            <w:bottom w:val="none" w:sz="0" w:space="0" w:color="auto"/>
            <w:right w:val="none" w:sz="0" w:space="0" w:color="auto"/>
          </w:divBdr>
        </w:div>
        <w:div w:id="766463419">
          <w:marLeft w:val="480"/>
          <w:marRight w:val="0"/>
          <w:marTop w:val="0"/>
          <w:marBottom w:val="0"/>
          <w:divBdr>
            <w:top w:val="none" w:sz="0" w:space="0" w:color="auto"/>
            <w:left w:val="none" w:sz="0" w:space="0" w:color="auto"/>
            <w:bottom w:val="none" w:sz="0" w:space="0" w:color="auto"/>
            <w:right w:val="none" w:sz="0" w:space="0" w:color="auto"/>
          </w:divBdr>
        </w:div>
        <w:div w:id="543449142">
          <w:marLeft w:val="480"/>
          <w:marRight w:val="0"/>
          <w:marTop w:val="0"/>
          <w:marBottom w:val="0"/>
          <w:divBdr>
            <w:top w:val="none" w:sz="0" w:space="0" w:color="auto"/>
            <w:left w:val="none" w:sz="0" w:space="0" w:color="auto"/>
            <w:bottom w:val="none" w:sz="0" w:space="0" w:color="auto"/>
            <w:right w:val="none" w:sz="0" w:space="0" w:color="auto"/>
          </w:divBdr>
        </w:div>
        <w:div w:id="862019156">
          <w:marLeft w:val="480"/>
          <w:marRight w:val="0"/>
          <w:marTop w:val="0"/>
          <w:marBottom w:val="0"/>
          <w:divBdr>
            <w:top w:val="none" w:sz="0" w:space="0" w:color="auto"/>
            <w:left w:val="none" w:sz="0" w:space="0" w:color="auto"/>
            <w:bottom w:val="none" w:sz="0" w:space="0" w:color="auto"/>
            <w:right w:val="none" w:sz="0" w:space="0" w:color="auto"/>
          </w:divBdr>
        </w:div>
        <w:div w:id="101146863">
          <w:marLeft w:val="480"/>
          <w:marRight w:val="0"/>
          <w:marTop w:val="0"/>
          <w:marBottom w:val="0"/>
          <w:divBdr>
            <w:top w:val="none" w:sz="0" w:space="0" w:color="auto"/>
            <w:left w:val="none" w:sz="0" w:space="0" w:color="auto"/>
            <w:bottom w:val="none" w:sz="0" w:space="0" w:color="auto"/>
            <w:right w:val="none" w:sz="0" w:space="0" w:color="auto"/>
          </w:divBdr>
        </w:div>
        <w:div w:id="255334695">
          <w:marLeft w:val="480"/>
          <w:marRight w:val="0"/>
          <w:marTop w:val="0"/>
          <w:marBottom w:val="0"/>
          <w:divBdr>
            <w:top w:val="none" w:sz="0" w:space="0" w:color="auto"/>
            <w:left w:val="none" w:sz="0" w:space="0" w:color="auto"/>
            <w:bottom w:val="none" w:sz="0" w:space="0" w:color="auto"/>
            <w:right w:val="none" w:sz="0" w:space="0" w:color="auto"/>
          </w:divBdr>
        </w:div>
        <w:div w:id="751006100">
          <w:marLeft w:val="480"/>
          <w:marRight w:val="0"/>
          <w:marTop w:val="0"/>
          <w:marBottom w:val="0"/>
          <w:divBdr>
            <w:top w:val="none" w:sz="0" w:space="0" w:color="auto"/>
            <w:left w:val="none" w:sz="0" w:space="0" w:color="auto"/>
            <w:bottom w:val="none" w:sz="0" w:space="0" w:color="auto"/>
            <w:right w:val="none" w:sz="0" w:space="0" w:color="auto"/>
          </w:divBdr>
        </w:div>
        <w:div w:id="459298222">
          <w:marLeft w:val="480"/>
          <w:marRight w:val="0"/>
          <w:marTop w:val="0"/>
          <w:marBottom w:val="0"/>
          <w:divBdr>
            <w:top w:val="none" w:sz="0" w:space="0" w:color="auto"/>
            <w:left w:val="none" w:sz="0" w:space="0" w:color="auto"/>
            <w:bottom w:val="none" w:sz="0" w:space="0" w:color="auto"/>
            <w:right w:val="none" w:sz="0" w:space="0" w:color="auto"/>
          </w:divBdr>
        </w:div>
        <w:div w:id="433981503">
          <w:marLeft w:val="480"/>
          <w:marRight w:val="0"/>
          <w:marTop w:val="0"/>
          <w:marBottom w:val="0"/>
          <w:divBdr>
            <w:top w:val="none" w:sz="0" w:space="0" w:color="auto"/>
            <w:left w:val="none" w:sz="0" w:space="0" w:color="auto"/>
            <w:bottom w:val="none" w:sz="0" w:space="0" w:color="auto"/>
            <w:right w:val="none" w:sz="0" w:space="0" w:color="auto"/>
          </w:divBdr>
        </w:div>
        <w:div w:id="1762098093">
          <w:marLeft w:val="480"/>
          <w:marRight w:val="0"/>
          <w:marTop w:val="0"/>
          <w:marBottom w:val="0"/>
          <w:divBdr>
            <w:top w:val="none" w:sz="0" w:space="0" w:color="auto"/>
            <w:left w:val="none" w:sz="0" w:space="0" w:color="auto"/>
            <w:bottom w:val="none" w:sz="0" w:space="0" w:color="auto"/>
            <w:right w:val="none" w:sz="0" w:space="0" w:color="auto"/>
          </w:divBdr>
        </w:div>
        <w:div w:id="1782534203">
          <w:marLeft w:val="480"/>
          <w:marRight w:val="0"/>
          <w:marTop w:val="0"/>
          <w:marBottom w:val="0"/>
          <w:divBdr>
            <w:top w:val="none" w:sz="0" w:space="0" w:color="auto"/>
            <w:left w:val="none" w:sz="0" w:space="0" w:color="auto"/>
            <w:bottom w:val="none" w:sz="0" w:space="0" w:color="auto"/>
            <w:right w:val="none" w:sz="0" w:space="0" w:color="auto"/>
          </w:divBdr>
        </w:div>
        <w:div w:id="1171603155">
          <w:marLeft w:val="480"/>
          <w:marRight w:val="0"/>
          <w:marTop w:val="0"/>
          <w:marBottom w:val="0"/>
          <w:divBdr>
            <w:top w:val="none" w:sz="0" w:space="0" w:color="auto"/>
            <w:left w:val="none" w:sz="0" w:space="0" w:color="auto"/>
            <w:bottom w:val="none" w:sz="0" w:space="0" w:color="auto"/>
            <w:right w:val="none" w:sz="0" w:space="0" w:color="auto"/>
          </w:divBdr>
        </w:div>
        <w:div w:id="1455556510">
          <w:marLeft w:val="480"/>
          <w:marRight w:val="0"/>
          <w:marTop w:val="0"/>
          <w:marBottom w:val="0"/>
          <w:divBdr>
            <w:top w:val="none" w:sz="0" w:space="0" w:color="auto"/>
            <w:left w:val="none" w:sz="0" w:space="0" w:color="auto"/>
            <w:bottom w:val="none" w:sz="0" w:space="0" w:color="auto"/>
            <w:right w:val="none" w:sz="0" w:space="0" w:color="auto"/>
          </w:divBdr>
        </w:div>
        <w:div w:id="714475169">
          <w:marLeft w:val="480"/>
          <w:marRight w:val="0"/>
          <w:marTop w:val="0"/>
          <w:marBottom w:val="0"/>
          <w:divBdr>
            <w:top w:val="none" w:sz="0" w:space="0" w:color="auto"/>
            <w:left w:val="none" w:sz="0" w:space="0" w:color="auto"/>
            <w:bottom w:val="none" w:sz="0" w:space="0" w:color="auto"/>
            <w:right w:val="none" w:sz="0" w:space="0" w:color="auto"/>
          </w:divBdr>
        </w:div>
        <w:div w:id="515388202">
          <w:marLeft w:val="480"/>
          <w:marRight w:val="0"/>
          <w:marTop w:val="0"/>
          <w:marBottom w:val="0"/>
          <w:divBdr>
            <w:top w:val="none" w:sz="0" w:space="0" w:color="auto"/>
            <w:left w:val="none" w:sz="0" w:space="0" w:color="auto"/>
            <w:bottom w:val="none" w:sz="0" w:space="0" w:color="auto"/>
            <w:right w:val="none" w:sz="0" w:space="0" w:color="auto"/>
          </w:divBdr>
        </w:div>
        <w:div w:id="504592308">
          <w:marLeft w:val="480"/>
          <w:marRight w:val="0"/>
          <w:marTop w:val="0"/>
          <w:marBottom w:val="0"/>
          <w:divBdr>
            <w:top w:val="none" w:sz="0" w:space="0" w:color="auto"/>
            <w:left w:val="none" w:sz="0" w:space="0" w:color="auto"/>
            <w:bottom w:val="none" w:sz="0" w:space="0" w:color="auto"/>
            <w:right w:val="none" w:sz="0" w:space="0" w:color="auto"/>
          </w:divBdr>
        </w:div>
        <w:div w:id="35617576">
          <w:marLeft w:val="480"/>
          <w:marRight w:val="0"/>
          <w:marTop w:val="0"/>
          <w:marBottom w:val="0"/>
          <w:divBdr>
            <w:top w:val="none" w:sz="0" w:space="0" w:color="auto"/>
            <w:left w:val="none" w:sz="0" w:space="0" w:color="auto"/>
            <w:bottom w:val="none" w:sz="0" w:space="0" w:color="auto"/>
            <w:right w:val="none" w:sz="0" w:space="0" w:color="auto"/>
          </w:divBdr>
        </w:div>
        <w:div w:id="2122677154">
          <w:marLeft w:val="480"/>
          <w:marRight w:val="0"/>
          <w:marTop w:val="0"/>
          <w:marBottom w:val="0"/>
          <w:divBdr>
            <w:top w:val="none" w:sz="0" w:space="0" w:color="auto"/>
            <w:left w:val="none" w:sz="0" w:space="0" w:color="auto"/>
            <w:bottom w:val="none" w:sz="0" w:space="0" w:color="auto"/>
            <w:right w:val="none" w:sz="0" w:space="0" w:color="auto"/>
          </w:divBdr>
        </w:div>
        <w:div w:id="619579476">
          <w:marLeft w:val="480"/>
          <w:marRight w:val="0"/>
          <w:marTop w:val="0"/>
          <w:marBottom w:val="0"/>
          <w:divBdr>
            <w:top w:val="none" w:sz="0" w:space="0" w:color="auto"/>
            <w:left w:val="none" w:sz="0" w:space="0" w:color="auto"/>
            <w:bottom w:val="none" w:sz="0" w:space="0" w:color="auto"/>
            <w:right w:val="none" w:sz="0" w:space="0" w:color="auto"/>
          </w:divBdr>
        </w:div>
      </w:divsChild>
    </w:div>
    <w:div w:id="533621511">
      <w:bodyDiv w:val="1"/>
      <w:marLeft w:val="0"/>
      <w:marRight w:val="0"/>
      <w:marTop w:val="0"/>
      <w:marBottom w:val="0"/>
      <w:divBdr>
        <w:top w:val="none" w:sz="0" w:space="0" w:color="auto"/>
        <w:left w:val="none" w:sz="0" w:space="0" w:color="auto"/>
        <w:bottom w:val="none" w:sz="0" w:space="0" w:color="auto"/>
        <w:right w:val="none" w:sz="0" w:space="0" w:color="auto"/>
      </w:divBdr>
    </w:div>
    <w:div w:id="535582592">
      <w:bodyDiv w:val="1"/>
      <w:marLeft w:val="0"/>
      <w:marRight w:val="0"/>
      <w:marTop w:val="0"/>
      <w:marBottom w:val="0"/>
      <w:divBdr>
        <w:top w:val="none" w:sz="0" w:space="0" w:color="auto"/>
        <w:left w:val="none" w:sz="0" w:space="0" w:color="auto"/>
        <w:bottom w:val="none" w:sz="0" w:space="0" w:color="auto"/>
        <w:right w:val="none" w:sz="0" w:space="0" w:color="auto"/>
      </w:divBdr>
      <w:divsChild>
        <w:div w:id="595988019">
          <w:marLeft w:val="480"/>
          <w:marRight w:val="0"/>
          <w:marTop w:val="0"/>
          <w:marBottom w:val="0"/>
          <w:divBdr>
            <w:top w:val="none" w:sz="0" w:space="0" w:color="auto"/>
            <w:left w:val="none" w:sz="0" w:space="0" w:color="auto"/>
            <w:bottom w:val="none" w:sz="0" w:space="0" w:color="auto"/>
            <w:right w:val="none" w:sz="0" w:space="0" w:color="auto"/>
          </w:divBdr>
        </w:div>
        <w:div w:id="355615907">
          <w:marLeft w:val="480"/>
          <w:marRight w:val="0"/>
          <w:marTop w:val="0"/>
          <w:marBottom w:val="0"/>
          <w:divBdr>
            <w:top w:val="none" w:sz="0" w:space="0" w:color="auto"/>
            <w:left w:val="none" w:sz="0" w:space="0" w:color="auto"/>
            <w:bottom w:val="none" w:sz="0" w:space="0" w:color="auto"/>
            <w:right w:val="none" w:sz="0" w:space="0" w:color="auto"/>
          </w:divBdr>
        </w:div>
        <w:div w:id="1565992567">
          <w:marLeft w:val="480"/>
          <w:marRight w:val="0"/>
          <w:marTop w:val="0"/>
          <w:marBottom w:val="0"/>
          <w:divBdr>
            <w:top w:val="none" w:sz="0" w:space="0" w:color="auto"/>
            <w:left w:val="none" w:sz="0" w:space="0" w:color="auto"/>
            <w:bottom w:val="none" w:sz="0" w:space="0" w:color="auto"/>
            <w:right w:val="none" w:sz="0" w:space="0" w:color="auto"/>
          </w:divBdr>
        </w:div>
        <w:div w:id="596597033">
          <w:marLeft w:val="480"/>
          <w:marRight w:val="0"/>
          <w:marTop w:val="0"/>
          <w:marBottom w:val="0"/>
          <w:divBdr>
            <w:top w:val="none" w:sz="0" w:space="0" w:color="auto"/>
            <w:left w:val="none" w:sz="0" w:space="0" w:color="auto"/>
            <w:bottom w:val="none" w:sz="0" w:space="0" w:color="auto"/>
            <w:right w:val="none" w:sz="0" w:space="0" w:color="auto"/>
          </w:divBdr>
        </w:div>
        <w:div w:id="1112749904">
          <w:marLeft w:val="480"/>
          <w:marRight w:val="0"/>
          <w:marTop w:val="0"/>
          <w:marBottom w:val="0"/>
          <w:divBdr>
            <w:top w:val="none" w:sz="0" w:space="0" w:color="auto"/>
            <w:left w:val="none" w:sz="0" w:space="0" w:color="auto"/>
            <w:bottom w:val="none" w:sz="0" w:space="0" w:color="auto"/>
            <w:right w:val="none" w:sz="0" w:space="0" w:color="auto"/>
          </w:divBdr>
        </w:div>
        <w:div w:id="631636157">
          <w:marLeft w:val="480"/>
          <w:marRight w:val="0"/>
          <w:marTop w:val="0"/>
          <w:marBottom w:val="0"/>
          <w:divBdr>
            <w:top w:val="none" w:sz="0" w:space="0" w:color="auto"/>
            <w:left w:val="none" w:sz="0" w:space="0" w:color="auto"/>
            <w:bottom w:val="none" w:sz="0" w:space="0" w:color="auto"/>
            <w:right w:val="none" w:sz="0" w:space="0" w:color="auto"/>
          </w:divBdr>
        </w:div>
        <w:div w:id="739257988">
          <w:marLeft w:val="480"/>
          <w:marRight w:val="0"/>
          <w:marTop w:val="0"/>
          <w:marBottom w:val="0"/>
          <w:divBdr>
            <w:top w:val="none" w:sz="0" w:space="0" w:color="auto"/>
            <w:left w:val="none" w:sz="0" w:space="0" w:color="auto"/>
            <w:bottom w:val="none" w:sz="0" w:space="0" w:color="auto"/>
            <w:right w:val="none" w:sz="0" w:space="0" w:color="auto"/>
          </w:divBdr>
        </w:div>
        <w:div w:id="110363682">
          <w:marLeft w:val="480"/>
          <w:marRight w:val="0"/>
          <w:marTop w:val="0"/>
          <w:marBottom w:val="0"/>
          <w:divBdr>
            <w:top w:val="none" w:sz="0" w:space="0" w:color="auto"/>
            <w:left w:val="none" w:sz="0" w:space="0" w:color="auto"/>
            <w:bottom w:val="none" w:sz="0" w:space="0" w:color="auto"/>
            <w:right w:val="none" w:sz="0" w:space="0" w:color="auto"/>
          </w:divBdr>
        </w:div>
        <w:div w:id="1857840689">
          <w:marLeft w:val="480"/>
          <w:marRight w:val="0"/>
          <w:marTop w:val="0"/>
          <w:marBottom w:val="0"/>
          <w:divBdr>
            <w:top w:val="none" w:sz="0" w:space="0" w:color="auto"/>
            <w:left w:val="none" w:sz="0" w:space="0" w:color="auto"/>
            <w:bottom w:val="none" w:sz="0" w:space="0" w:color="auto"/>
            <w:right w:val="none" w:sz="0" w:space="0" w:color="auto"/>
          </w:divBdr>
        </w:div>
        <w:div w:id="1427651188">
          <w:marLeft w:val="480"/>
          <w:marRight w:val="0"/>
          <w:marTop w:val="0"/>
          <w:marBottom w:val="0"/>
          <w:divBdr>
            <w:top w:val="none" w:sz="0" w:space="0" w:color="auto"/>
            <w:left w:val="none" w:sz="0" w:space="0" w:color="auto"/>
            <w:bottom w:val="none" w:sz="0" w:space="0" w:color="auto"/>
            <w:right w:val="none" w:sz="0" w:space="0" w:color="auto"/>
          </w:divBdr>
        </w:div>
        <w:div w:id="561331611">
          <w:marLeft w:val="480"/>
          <w:marRight w:val="0"/>
          <w:marTop w:val="0"/>
          <w:marBottom w:val="0"/>
          <w:divBdr>
            <w:top w:val="none" w:sz="0" w:space="0" w:color="auto"/>
            <w:left w:val="none" w:sz="0" w:space="0" w:color="auto"/>
            <w:bottom w:val="none" w:sz="0" w:space="0" w:color="auto"/>
            <w:right w:val="none" w:sz="0" w:space="0" w:color="auto"/>
          </w:divBdr>
        </w:div>
        <w:div w:id="1651665582">
          <w:marLeft w:val="480"/>
          <w:marRight w:val="0"/>
          <w:marTop w:val="0"/>
          <w:marBottom w:val="0"/>
          <w:divBdr>
            <w:top w:val="none" w:sz="0" w:space="0" w:color="auto"/>
            <w:left w:val="none" w:sz="0" w:space="0" w:color="auto"/>
            <w:bottom w:val="none" w:sz="0" w:space="0" w:color="auto"/>
            <w:right w:val="none" w:sz="0" w:space="0" w:color="auto"/>
          </w:divBdr>
        </w:div>
        <w:div w:id="2048336634">
          <w:marLeft w:val="480"/>
          <w:marRight w:val="0"/>
          <w:marTop w:val="0"/>
          <w:marBottom w:val="0"/>
          <w:divBdr>
            <w:top w:val="none" w:sz="0" w:space="0" w:color="auto"/>
            <w:left w:val="none" w:sz="0" w:space="0" w:color="auto"/>
            <w:bottom w:val="none" w:sz="0" w:space="0" w:color="auto"/>
            <w:right w:val="none" w:sz="0" w:space="0" w:color="auto"/>
          </w:divBdr>
        </w:div>
        <w:div w:id="2109302553">
          <w:marLeft w:val="480"/>
          <w:marRight w:val="0"/>
          <w:marTop w:val="0"/>
          <w:marBottom w:val="0"/>
          <w:divBdr>
            <w:top w:val="none" w:sz="0" w:space="0" w:color="auto"/>
            <w:left w:val="none" w:sz="0" w:space="0" w:color="auto"/>
            <w:bottom w:val="none" w:sz="0" w:space="0" w:color="auto"/>
            <w:right w:val="none" w:sz="0" w:space="0" w:color="auto"/>
          </w:divBdr>
        </w:div>
        <w:div w:id="1132600540">
          <w:marLeft w:val="480"/>
          <w:marRight w:val="0"/>
          <w:marTop w:val="0"/>
          <w:marBottom w:val="0"/>
          <w:divBdr>
            <w:top w:val="none" w:sz="0" w:space="0" w:color="auto"/>
            <w:left w:val="none" w:sz="0" w:space="0" w:color="auto"/>
            <w:bottom w:val="none" w:sz="0" w:space="0" w:color="auto"/>
            <w:right w:val="none" w:sz="0" w:space="0" w:color="auto"/>
          </w:divBdr>
        </w:div>
        <w:div w:id="490685306">
          <w:marLeft w:val="480"/>
          <w:marRight w:val="0"/>
          <w:marTop w:val="0"/>
          <w:marBottom w:val="0"/>
          <w:divBdr>
            <w:top w:val="none" w:sz="0" w:space="0" w:color="auto"/>
            <w:left w:val="none" w:sz="0" w:space="0" w:color="auto"/>
            <w:bottom w:val="none" w:sz="0" w:space="0" w:color="auto"/>
            <w:right w:val="none" w:sz="0" w:space="0" w:color="auto"/>
          </w:divBdr>
        </w:div>
        <w:div w:id="1349915471">
          <w:marLeft w:val="480"/>
          <w:marRight w:val="0"/>
          <w:marTop w:val="0"/>
          <w:marBottom w:val="0"/>
          <w:divBdr>
            <w:top w:val="none" w:sz="0" w:space="0" w:color="auto"/>
            <w:left w:val="none" w:sz="0" w:space="0" w:color="auto"/>
            <w:bottom w:val="none" w:sz="0" w:space="0" w:color="auto"/>
            <w:right w:val="none" w:sz="0" w:space="0" w:color="auto"/>
          </w:divBdr>
        </w:div>
        <w:div w:id="278146782">
          <w:marLeft w:val="480"/>
          <w:marRight w:val="0"/>
          <w:marTop w:val="0"/>
          <w:marBottom w:val="0"/>
          <w:divBdr>
            <w:top w:val="none" w:sz="0" w:space="0" w:color="auto"/>
            <w:left w:val="none" w:sz="0" w:space="0" w:color="auto"/>
            <w:bottom w:val="none" w:sz="0" w:space="0" w:color="auto"/>
            <w:right w:val="none" w:sz="0" w:space="0" w:color="auto"/>
          </w:divBdr>
        </w:div>
        <w:div w:id="598217564">
          <w:marLeft w:val="480"/>
          <w:marRight w:val="0"/>
          <w:marTop w:val="0"/>
          <w:marBottom w:val="0"/>
          <w:divBdr>
            <w:top w:val="none" w:sz="0" w:space="0" w:color="auto"/>
            <w:left w:val="none" w:sz="0" w:space="0" w:color="auto"/>
            <w:bottom w:val="none" w:sz="0" w:space="0" w:color="auto"/>
            <w:right w:val="none" w:sz="0" w:space="0" w:color="auto"/>
          </w:divBdr>
        </w:div>
        <w:div w:id="230165325">
          <w:marLeft w:val="480"/>
          <w:marRight w:val="0"/>
          <w:marTop w:val="0"/>
          <w:marBottom w:val="0"/>
          <w:divBdr>
            <w:top w:val="none" w:sz="0" w:space="0" w:color="auto"/>
            <w:left w:val="none" w:sz="0" w:space="0" w:color="auto"/>
            <w:bottom w:val="none" w:sz="0" w:space="0" w:color="auto"/>
            <w:right w:val="none" w:sz="0" w:space="0" w:color="auto"/>
          </w:divBdr>
        </w:div>
        <w:div w:id="1815291346">
          <w:marLeft w:val="480"/>
          <w:marRight w:val="0"/>
          <w:marTop w:val="0"/>
          <w:marBottom w:val="0"/>
          <w:divBdr>
            <w:top w:val="none" w:sz="0" w:space="0" w:color="auto"/>
            <w:left w:val="none" w:sz="0" w:space="0" w:color="auto"/>
            <w:bottom w:val="none" w:sz="0" w:space="0" w:color="auto"/>
            <w:right w:val="none" w:sz="0" w:space="0" w:color="auto"/>
          </w:divBdr>
        </w:div>
        <w:div w:id="732312282">
          <w:marLeft w:val="480"/>
          <w:marRight w:val="0"/>
          <w:marTop w:val="0"/>
          <w:marBottom w:val="0"/>
          <w:divBdr>
            <w:top w:val="none" w:sz="0" w:space="0" w:color="auto"/>
            <w:left w:val="none" w:sz="0" w:space="0" w:color="auto"/>
            <w:bottom w:val="none" w:sz="0" w:space="0" w:color="auto"/>
            <w:right w:val="none" w:sz="0" w:space="0" w:color="auto"/>
          </w:divBdr>
        </w:div>
        <w:div w:id="793641764">
          <w:marLeft w:val="480"/>
          <w:marRight w:val="0"/>
          <w:marTop w:val="0"/>
          <w:marBottom w:val="0"/>
          <w:divBdr>
            <w:top w:val="none" w:sz="0" w:space="0" w:color="auto"/>
            <w:left w:val="none" w:sz="0" w:space="0" w:color="auto"/>
            <w:bottom w:val="none" w:sz="0" w:space="0" w:color="auto"/>
            <w:right w:val="none" w:sz="0" w:space="0" w:color="auto"/>
          </w:divBdr>
        </w:div>
        <w:div w:id="359623564">
          <w:marLeft w:val="480"/>
          <w:marRight w:val="0"/>
          <w:marTop w:val="0"/>
          <w:marBottom w:val="0"/>
          <w:divBdr>
            <w:top w:val="none" w:sz="0" w:space="0" w:color="auto"/>
            <w:left w:val="none" w:sz="0" w:space="0" w:color="auto"/>
            <w:bottom w:val="none" w:sz="0" w:space="0" w:color="auto"/>
            <w:right w:val="none" w:sz="0" w:space="0" w:color="auto"/>
          </w:divBdr>
        </w:div>
        <w:div w:id="2058312868">
          <w:marLeft w:val="480"/>
          <w:marRight w:val="0"/>
          <w:marTop w:val="0"/>
          <w:marBottom w:val="0"/>
          <w:divBdr>
            <w:top w:val="none" w:sz="0" w:space="0" w:color="auto"/>
            <w:left w:val="none" w:sz="0" w:space="0" w:color="auto"/>
            <w:bottom w:val="none" w:sz="0" w:space="0" w:color="auto"/>
            <w:right w:val="none" w:sz="0" w:space="0" w:color="auto"/>
          </w:divBdr>
        </w:div>
        <w:div w:id="410930985">
          <w:marLeft w:val="480"/>
          <w:marRight w:val="0"/>
          <w:marTop w:val="0"/>
          <w:marBottom w:val="0"/>
          <w:divBdr>
            <w:top w:val="none" w:sz="0" w:space="0" w:color="auto"/>
            <w:left w:val="none" w:sz="0" w:space="0" w:color="auto"/>
            <w:bottom w:val="none" w:sz="0" w:space="0" w:color="auto"/>
            <w:right w:val="none" w:sz="0" w:space="0" w:color="auto"/>
          </w:divBdr>
        </w:div>
        <w:div w:id="1831632049">
          <w:marLeft w:val="480"/>
          <w:marRight w:val="0"/>
          <w:marTop w:val="0"/>
          <w:marBottom w:val="0"/>
          <w:divBdr>
            <w:top w:val="none" w:sz="0" w:space="0" w:color="auto"/>
            <w:left w:val="none" w:sz="0" w:space="0" w:color="auto"/>
            <w:bottom w:val="none" w:sz="0" w:space="0" w:color="auto"/>
            <w:right w:val="none" w:sz="0" w:space="0" w:color="auto"/>
          </w:divBdr>
        </w:div>
        <w:div w:id="922833764">
          <w:marLeft w:val="480"/>
          <w:marRight w:val="0"/>
          <w:marTop w:val="0"/>
          <w:marBottom w:val="0"/>
          <w:divBdr>
            <w:top w:val="none" w:sz="0" w:space="0" w:color="auto"/>
            <w:left w:val="none" w:sz="0" w:space="0" w:color="auto"/>
            <w:bottom w:val="none" w:sz="0" w:space="0" w:color="auto"/>
            <w:right w:val="none" w:sz="0" w:space="0" w:color="auto"/>
          </w:divBdr>
        </w:div>
        <w:div w:id="85078722">
          <w:marLeft w:val="480"/>
          <w:marRight w:val="0"/>
          <w:marTop w:val="0"/>
          <w:marBottom w:val="0"/>
          <w:divBdr>
            <w:top w:val="none" w:sz="0" w:space="0" w:color="auto"/>
            <w:left w:val="none" w:sz="0" w:space="0" w:color="auto"/>
            <w:bottom w:val="none" w:sz="0" w:space="0" w:color="auto"/>
            <w:right w:val="none" w:sz="0" w:space="0" w:color="auto"/>
          </w:divBdr>
        </w:div>
        <w:div w:id="1963999426">
          <w:marLeft w:val="480"/>
          <w:marRight w:val="0"/>
          <w:marTop w:val="0"/>
          <w:marBottom w:val="0"/>
          <w:divBdr>
            <w:top w:val="none" w:sz="0" w:space="0" w:color="auto"/>
            <w:left w:val="none" w:sz="0" w:space="0" w:color="auto"/>
            <w:bottom w:val="none" w:sz="0" w:space="0" w:color="auto"/>
            <w:right w:val="none" w:sz="0" w:space="0" w:color="auto"/>
          </w:divBdr>
        </w:div>
        <w:div w:id="1451589589">
          <w:marLeft w:val="480"/>
          <w:marRight w:val="0"/>
          <w:marTop w:val="0"/>
          <w:marBottom w:val="0"/>
          <w:divBdr>
            <w:top w:val="none" w:sz="0" w:space="0" w:color="auto"/>
            <w:left w:val="none" w:sz="0" w:space="0" w:color="auto"/>
            <w:bottom w:val="none" w:sz="0" w:space="0" w:color="auto"/>
            <w:right w:val="none" w:sz="0" w:space="0" w:color="auto"/>
          </w:divBdr>
        </w:div>
        <w:div w:id="219637063">
          <w:marLeft w:val="480"/>
          <w:marRight w:val="0"/>
          <w:marTop w:val="0"/>
          <w:marBottom w:val="0"/>
          <w:divBdr>
            <w:top w:val="none" w:sz="0" w:space="0" w:color="auto"/>
            <w:left w:val="none" w:sz="0" w:space="0" w:color="auto"/>
            <w:bottom w:val="none" w:sz="0" w:space="0" w:color="auto"/>
            <w:right w:val="none" w:sz="0" w:space="0" w:color="auto"/>
          </w:divBdr>
        </w:div>
        <w:div w:id="461384329">
          <w:marLeft w:val="480"/>
          <w:marRight w:val="0"/>
          <w:marTop w:val="0"/>
          <w:marBottom w:val="0"/>
          <w:divBdr>
            <w:top w:val="none" w:sz="0" w:space="0" w:color="auto"/>
            <w:left w:val="none" w:sz="0" w:space="0" w:color="auto"/>
            <w:bottom w:val="none" w:sz="0" w:space="0" w:color="auto"/>
            <w:right w:val="none" w:sz="0" w:space="0" w:color="auto"/>
          </w:divBdr>
        </w:div>
        <w:div w:id="1185706938">
          <w:marLeft w:val="480"/>
          <w:marRight w:val="0"/>
          <w:marTop w:val="0"/>
          <w:marBottom w:val="0"/>
          <w:divBdr>
            <w:top w:val="none" w:sz="0" w:space="0" w:color="auto"/>
            <w:left w:val="none" w:sz="0" w:space="0" w:color="auto"/>
            <w:bottom w:val="none" w:sz="0" w:space="0" w:color="auto"/>
            <w:right w:val="none" w:sz="0" w:space="0" w:color="auto"/>
          </w:divBdr>
        </w:div>
        <w:div w:id="1491483268">
          <w:marLeft w:val="480"/>
          <w:marRight w:val="0"/>
          <w:marTop w:val="0"/>
          <w:marBottom w:val="0"/>
          <w:divBdr>
            <w:top w:val="none" w:sz="0" w:space="0" w:color="auto"/>
            <w:left w:val="none" w:sz="0" w:space="0" w:color="auto"/>
            <w:bottom w:val="none" w:sz="0" w:space="0" w:color="auto"/>
            <w:right w:val="none" w:sz="0" w:space="0" w:color="auto"/>
          </w:divBdr>
        </w:div>
        <w:div w:id="1307127248">
          <w:marLeft w:val="480"/>
          <w:marRight w:val="0"/>
          <w:marTop w:val="0"/>
          <w:marBottom w:val="0"/>
          <w:divBdr>
            <w:top w:val="none" w:sz="0" w:space="0" w:color="auto"/>
            <w:left w:val="none" w:sz="0" w:space="0" w:color="auto"/>
            <w:bottom w:val="none" w:sz="0" w:space="0" w:color="auto"/>
            <w:right w:val="none" w:sz="0" w:space="0" w:color="auto"/>
          </w:divBdr>
        </w:div>
        <w:div w:id="1671057118">
          <w:marLeft w:val="480"/>
          <w:marRight w:val="0"/>
          <w:marTop w:val="0"/>
          <w:marBottom w:val="0"/>
          <w:divBdr>
            <w:top w:val="none" w:sz="0" w:space="0" w:color="auto"/>
            <w:left w:val="none" w:sz="0" w:space="0" w:color="auto"/>
            <w:bottom w:val="none" w:sz="0" w:space="0" w:color="auto"/>
            <w:right w:val="none" w:sz="0" w:space="0" w:color="auto"/>
          </w:divBdr>
        </w:div>
        <w:div w:id="558516361">
          <w:marLeft w:val="480"/>
          <w:marRight w:val="0"/>
          <w:marTop w:val="0"/>
          <w:marBottom w:val="0"/>
          <w:divBdr>
            <w:top w:val="none" w:sz="0" w:space="0" w:color="auto"/>
            <w:left w:val="none" w:sz="0" w:space="0" w:color="auto"/>
            <w:bottom w:val="none" w:sz="0" w:space="0" w:color="auto"/>
            <w:right w:val="none" w:sz="0" w:space="0" w:color="auto"/>
          </w:divBdr>
        </w:div>
        <w:div w:id="782501906">
          <w:marLeft w:val="480"/>
          <w:marRight w:val="0"/>
          <w:marTop w:val="0"/>
          <w:marBottom w:val="0"/>
          <w:divBdr>
            <w:top w:val="none" w:sz="0" w:space="0" w:color="auto"/>
            <w:left w:val="none" w:sz="0" w:space="0" w:color="auto"/>
            <w:bottom w:val="none" w:sz="0" w:space="0" w:color="auto"/>
            <w:right w:val="none" w:sz="0" w:space="0" w:color="auto"/>
          </w:divBdr>
        </w:div>
      </w:divsChild>
    </w:div>
    <w:div w:id="537279806">
      <w:bodyDiv w:val="1"/>
      <w:marLeft w:val="0"/>
      <w:marRight w:val="0"/>
      <w:marTop w:val="0"/>
      <w:marBottom w:val="0"/>
      <w:divBdr>
        <w:top w:val="none" w:sz="0" w:space="0" w:color="auto"/>
        <w:left w:val="none" w:sz="0" w:space="0" w:color="auto"/>
        <w:bottom w:val="none" w:sz="0" w:space="0" w:color="auto"/>
        <w:right w:val="none" w:sz="0" w:space="0" w:color="auto"/>
      </w:divBdr>
    </w:div>
    <w:div w:id="543104013">
      <w:bodyDiv w:val="1"/>
      <w:marLeft w:val="0"/>
      <w:marRight w:val="0"/>
      <w:marTop w:val="0"/>
      <w:marBottom w:val="0"/>
      <w:divBdr>
        <w:top w:val="none" w:sz="0" w:space="0" w:color="auto"/>
        <w:left w:val="none" w:sz="0" w:space="0" w:color="auto"/>
        <w:bottom w:val="none" w:sz="0" w:space="0" w:color="auto"/>
        <w:right w:val="none" w:sz="0" w:space="0" w:color="auto"/>
      </w:divBdr>
    </w:div>
    <w:div w:id="544827375">
      <w:bodyDiv w:val="1"/>
      <w:marLeft w:val="0"/>
      <w:marRight w:val="0"/>
      <w:marTop w:val="0"/>
      <w:marBottom w:val="0"/>
      <w:divBdr>
        <w:top w:val="none" w:sz="0" w:space="0" w:color="auto"/>
        <w:left w:val="none" w:sz="0" w:space="0" w:color="auto"/>
        <w:bottom w:val="none" w:sz="0" w:space="0" w:color="auto"/>
        <w:right w:val="none" w:sz="0" w:space="0" w:color="auto"/>
      </w:divBdr>
    </w:div>
    <w:div w:id="559022755">
      <w:bodyDiv w:val="1"/>
      <w:marLeft w:val="0"/>
      <w:marRight w:val="0"/>
      <w:marTop w:val="0"/>
      <w:marBottom w:val="0"/>
      <w:divBdr>
        <w:top w:val="none" w:sz="0" w:space="0" w:color="auto"/>
        <w:left w:val="none" w:sz="0" w:space="0" w:color="auto"/>
        <w:bottom w:val="none" w:sz="0" w:space="0" w:color="auto"/>
        <w:right w:val="none" w:sz="0" w:space="0" w:color="auto"/>
      </w:divBdr>
    </w:div>
    <w:div w:id="566495197">
      <w:bodyDiv w:val="1"/>
      <w:marLeft w:val="0"/>
      <w:marRight w:val="0"/>
      <w:marTop w:val="0"/>
      <w:marBottom w:val="0"/>
      <w:divBdr>
        <w:top w:val="none" w:sz="0" w:space="0" w:color="auto"/>
        <w:left w:val="none" w:sz="0" w:space="0" w:color="auto"/>
        <w:bottom w:val="none" w:sz="0" w:space="0" w:color="auto"/>
        <w:right w:val="none" w:sz="0" w:space="0" w:color="auto"/>
      </w:divBdr>
      <w:divsChild>
        <w:div w:id="2141142945">
          <w:marLeft w:val="480"/>
          <w:marRight w:val="0"/>
          <w:marTop w:val="0"/>
          <w:marBottom w:val="0"/>
          <w:divBdr>
            <w:top w:val="none" w:sz="0" w:space="0" w:color="auto"/>
            <w:left w:val="none" w:sz="0" w:space="0" w:color="auto"/>
            <w:bottom w:val="none" w:sz="0" w:space="0" w:color="auto"/>
            <w:right w:val="none" w:sz="0" w:space="0" w:color="auto"/>
          </w:divBdr>
        </w:div>
        <w:div w:id="710887605">
          <w:marLeft w:val="480"/>
          <w:marRight w:val="0"/>
          <w:marTop w:val="0"/>
          <w:marBottom w:val="0"/>
          <w:divBdr>
            <w:top w:val="none" w:sz="0" w:space="0" w:color="auto"/>
            <w:left w:val="none" w:sz="0" w:space="0" w:color="auto"/>
            <w:bottom w:val="none" w:sz="0" w:space="0" w:color="auto"/>
            <w:right w:val="none" w:sz="0" w:space="0" w:color="auto"/>
          </w:divBdr>
        </w:div>
        <w:div w:id="1927417887">
          <w:marLeft w:val="480"/>
          <w:marRight w:val="0"/>
          <w:marTop w:val="0"/>
          <w:marBottom w:val="0"/>
          <w:divBdr>
            <w:top w:val="none" w:sz="0" w:space="0" w:color="auto"/>
            <w:left w:val="none" w:sz="0" w:space="0" w:color="auto"/>
            <w:bottom w:val="none" w:sz="0" w:space="0" w:color="auto"/>
            <w:right w:val="none" w:sz="0" w:space="0" w:color="auto"/>
          </w:divBdr>
        </w:div>
        <w:div w:id="2134008781">
          <w:marLeft w:val="480"/>
          <w:marRight w:val="0"/>
          <w:marTop w:val="0"/>
          <w:marBottom w:val="0"/>
          <w:divBdr>
            <w:top w:val="none" w:sz="0" w:space="0" w:color="auto"/>
            <w:left w:val="none" w:sz="0" w:space="0" w:color="auto"/>
            <w:bottom w:val="none" w:sz="0" w:space="0" w:color="auto"/>
            <w:right w:val="none" w:sz="0" w:space="0" w:color="auto"/>
          </w:divBdr>
        </w:div>
        <w:div w:id="603348302">
          <w:marLeft w:val="480"/>
          <w:marRight w:val="0"/>
          <w:marTop w:val="0"/>
          <w:marBottom w:val="0"/>
          <w:divBdr>
            <w:top w:val="none" w:sz="0" w:space="0" w:color="auto"/>
            <w:left w:val="none" w:sz="0" w:space="0" w:color="auto"/>
            <w:bottom w:val="none" w:sz="0" w:space="0" w:color="auto"/>
            <w:right w:val="none" w:sz="0" w:space="0" w:color="auto"/>
          </w:divBdr>
        </w:div>
        <w:div w:id="50926193">
          <w:marLeft w:val="480"/>
          <w:marRight w:val="0"/>
          <w:marTop w:val="0"/>
          <w:marBottom w:val="0"/>
          <w:divBdr>
            <w:top w:val="none" w:sz="0" w:space="0" w:color="auto"/>
            <w:left w:val="none" w:sz="0" w:space="0" w:color="auto"/>
            <w:bottom w:val="none" w:sz="0" w:space="0" w:color="auto"/>
            <w:right w:val="none" w:sz="0" w:space="0" w:color="auto"/>
          </w:divBdr>
        </w:div>
        <w:div w:id="1602837303">
          <w:marLeft w:val="480"/>
          <w:marRight w:val="0"/>
          <w:marTop w:val="0"/>
          <w:marBottom w:val="0"/>
          <w:divBdr>
            <w:top w:val="none" w:sz="0" w:space="0" w:color="auto"/>
            <w:left w:val="none" w:sz="0" w:space="0" w:color="auto"/>
            <w:bottom w:val="none" w:sz="0" w:space="0" w:color="auto"/>
            <w:right w:val="none" w:sz="0" w:space="0" w:color="auto"/>
          </w:divBdr>
        </w:div>
        <w:div w:id="363674825">
          <w:marLeft w:val="480"/>
          <w:marRight w:val="0"/>
          <w:marTop w:val="0"/>
          <w:marBottom w:val="0"/>
          <w:divBdr>
            <w:top w:val="none" w:sz="0" w:space="0" w:color="auto"/>
            <w:left w:val="none" w:sz="0" w:space="0" w:color="auto"/>
            <w:bottom w:val="none" w:sz="0" w:space="0" w:color="auto"/>
            <w:right w:val="none" w:sz="0" w:space="0" w:color="auto"/>
          </w:divBdr>
        </w:div>
        <w:div w:id="1047483998">
          <w:marLeft w:val="480"/>
          <w:marRight w:val="0"/>
          <w:marTop w:val="0"/>
          <w:marBottom w:val="0"/>
          <w:divBdr>
            <w:top w:val="none" w:sz="0" w:space="0" w:color="auto"/>
            <w:left w:val="none" w:sz="0" w:space="0" w:color="auto"/>
            <w:bottom w:val="none" w:sz="0" w:space="0" w:color="auto"/>
            <w:right w:val="none" w:sz="0" w:space="0" w:color="auto"/>
          </w:divBdr>
        </w:div>
        <w:div w:id="195387567">
          <w:marLeft w:val="480"/>
          <w:marRight w:val="0"/>
          <w:marTop w:val="0"/>
          <w:marBottom w:val="0"/>
          <w:divBdr>
            <w:top w:val="none" w:sz="0" w:space="0" w:color="auto"/>
            <w:left w:val="none" w:sz="0" w:space="0" w:color="auto"/>
            <w:bottom w:val="none" w:sz="0" w:space="0" w:color="auto"/>
            <w:right w:val="none" w:sz="0" w:space="0" w:color="auto"/>
          </w:divBdr>
        </w:div>
        <w:div w:id="367724420">
          <w:marLeft w:val="480"/>
          <w:marRight w:val="0"/>
          <w:marTop w:val="0"/>
          <w:marBottom w:val="0"/>
          <w:divBdr>
            <w:top w:val="none" w:sz="0" w:space="0" w:color="auto"/>
            <w:left w:val="none" w:sz="0" w:space="0" w:color="auto"/>
            <w:bottom w:val="none" w:sz="0" w:space="0" w:color="auto"/>
            <w:right w:val="none" w:sz="0" w:space="0" w:color="auto"/>
          </w:divBdr>
        </w:div>
        <w:div w:id="1506358607">
          <w:marLeft w:val="480"/>
          <w:marRight w:val="0"/>
          <w:marTop w:val="0"/>
          <w:marBottom w:val="0"/>
          <w:divBdr>
            <w:top w:val="none" w:sz="0" w:space="0" w:color="auto"/>
            <w:left w:val="none" w:sz="0" w:space="0" w:color="auto"/>
            <w:bottom w:val="none" w:sz="0" w:space="0" w:color="auto"/>
            <w:right w:val="none" w:sz="0" w:space="0" w:color="auto"/>
          </w:divBdr>
        </w:div>
        <w:div w:id="1126050424">
          <w:marLeft w:val="480"/>
          <w:marRight w:val="0"/>
          <w:marTop w:val="0"/>
          <w:marBottom w:val="0"/>
          <w:divBdr>
            <w:top w:val="none" w:sz="0" w:space="0" w:color="auto"/>
            <w:left w:val="none" w:sz="0" w:space="0" w:color="auto"/>
            <w:bottom w:val="none" w:sz="0" w:space="0" w:color="auto"/>
            <w:right w:val="none" w:sz="0" w:space="0" w:color="auto"/>
          </w:divBdr>
        </w:div>
        <w:div w:id="896817477">
          <w:marLeft w:val="480"/>
          <w:marRight w:val="0"/>
          <w:marTop w:val="0"/>
          <w:marBottom w:val="0"/>
          <w:divBdr>
            <w:top w:val="none" w:sz="0" w:space="0" w:color="auto"/>
            <w:left w:val="none" w:sz="0" w:space="0" w:color="auto"/>
            <w:bottom w:val="none" w:sz="0" w:space="0" w:color="auto"/>
            <w:right w:val="none" w:sz="0" w:space="0" w:color="auto"/>
          </w:divBdr>
        </w:div>
        <w:div w:id="233323123">
          <w:marLeft w:val="480"/>
          <w:marRight w:val="0"/>
          <w:marTop w:val="0"/>
          <w:marBottom w:val="0"/>
          <w:divBdr>
            <w:top w:val="none" w:sz="0" w:space="0" w:color="auto"/>
            <w:left w:val="none" w:sz="0" w:space="0" w:color="auto"/>
            <w:bottom w:val="none" w:sz="0" w:space="0" w:color="auto"/>
            <w:right w:val="none" w:sz="0" w:space="0" w:color="auto"/>
          </w:divBdr>
        </w:div>
        <w:div w:id="1595505447">
          <w:marLeft w:val="480"/>
          <w:marRight w:val="0"/>
          <w:marTop w:val="0"/>
          <w:marBottom w:val="0"/>
          <w:divBdr>
            <w:top w:val="none" w:sz="0" w:space="0" w:color="auto"/>
            <w:left w:val="none" w:sz="0" w:space="0" w:color="auto"/>
            <w:bottom w:val="none" w:sz="0" w:space="0" w:color="auto"/>
            <w:right w:val="none" w:sz="0" w:space="0" w:color="auto"/>
          </w:divBdr>
        </w:div>
        <w:div w:id="1440442688">
          <w:marLeft w:val="480"/>
          <w:marRight w:val="0"/>
          <w:marTop w:val="0"/>
          <w:marBottom w:val="0"/>
          <w:divBdr>
            <w:top w:val="none" w:sz="0" w:space="0" w:color="auto"/>
            <w:left w:val="none" w:sz="0" w:space="0" w:color="auto"/>
            <w:bottom w:val="none" w:sz="0" w:space="0" w:color="auto"/>
            <w:right w:val="none" w:sz="0" w:space="0" w:color="auto"/>
          </w:divBdr>
        </w:div>
        <w:div w:id="1140877574">
          <w:marLeft w:val="480"/>
          <w:marRight w:val="0"/>
          <w:marTop w:val="0"/>
          <w:marBottom w:val="0"/>
          <w:divBdr>
            <w:top w:val="none" w:sz="0" w:space="0" w:color="auto"/>
            <w:left w:val="none" w:sz="0" w:space="0" w:color="auto"/>
            <w:bottom w:val="none" w:sz="0" w:space="0" w:color="auto"/>
            <w:right w:val="none" w:sz="0" w:space="0" w:color="auto"/>
          </w:divBdr>
        </w:div>
        <w:div w:id="1781872823">
          <w:marLeft w:val="480"/>
          <w:marRight w:val="0"/>
          <w:marTop w:val="0"/>
          <w:marBottom w:val="0"/>
          <w:divBdr>
            <w:top w:val="none" w:sz="0" w:space="0" w:color="auto"/>
            <w:left w:val="none" w:sz="0" w:space="0" w:color="auto"/>
            <w:bottom w:val="none" w:sz="0" w:space="0" w:color="auto"/>
            <w:right w:val="none" w:sz="0" w:space="0" w:color="auto"/>
          </w:divBdr>
        </w:div>
        <w:div w:id="1324626978">
          <w:marLeft w:val="480"/>
          <w:marRight w:val="0"/>
          <w:marTop w:val="0"/>
          <w:marBottom w:val="0"/>
          <w:divBdr>
            <w:top w:val="none" w:sz="0" w:space="0" w:color="auto"/>
            <w:left w:val="none" w:sz="0" w:space="0" w:color="auto"/>
            <w:bottom w:val="none" w:sz="0" w:space="0" w:color="auto"/>
            <w:right w:val="none" w:sz="0" w:space="0" w:color="auto"/>
          </w:divBdr>
        </w:div>
        <w:div w:id="444467066">
          <w:marLeft w:val="480"/>
          <w:marRight w:val="0"/>
          <w:marTop w:val="0"/>
          <w:marBottom w:val="0"/>
          <w:divBdr>
            <w:top w:val="none" w:sz="0" w:space="0" w:color="auto"/>
            <w:left w:val="none" w:sz="0" w:space="0" w:color="auto"/>
            <w:bottom w:val="none" w:sz="0" w:space="0" w:color="auto"/>
            <w:right w:val="none" w:sz="0" w:space="0" w:color="auto"/>
          </w:divBdr>
        </w:div>
        <w:div w:id="1778255654">
          <w:marLeft w:val="480"/>
          <w:marRight w:val="0"/>
          <w:marTop w:val="0"/>
          <w:marBottom w:val="0"/>
          <w:divBdr>
            <w:top w:val="none" w:sz="0" w:space="0" w:color="auto"/>
            <w:left w:val="none" w:sz="0" w:space="0" w:color="auto"/>
            <w:bottom w:val="none" w:sz="0" w:space="0" w:color="auto"/>
            <w:right w:val="none" w:sz="0" w:space="0" w:color="auto"/>
          </w:divBdr>
        </w:div>
        <w:div w:id="1997611064">
          <w:marLeft w:val="480"/>
          <w:marRight w:val="0"/>
          <w:marTop w:val="0"/>
          <w:marBottom w:val="0"/>
          <w:divBdr>
            <w:top w:val="none" w:sz="0" w:space="0" w:color="auto"/>
            <w:left w:val="none" w:sz="0" w:space="0" w:color="auto"/>
            <w:bottom w:val="none" w:sz="0" w:space="0" w:color="auto"/>
            <w:right w:val="none" w:sz="0" w:space="0" w:color="auto"/>
          </w:divBdr>
        </w:div>
        <w:div w:id="506136652">
          <w:marLeft w:val="480"/>
          <w:marRight w:val="0"/>
          <w:marTop w:val="0"/>
          <w:marBottom w:val="0"/>
          <w:divBdr>
            <w:top w:val="none" w:sz="0" w:space="0" w:color="auto"/>
            <w:left w:val="none" w:sz="0" w:space="0" w:color="auto"/>
            <w:bottom w:val="none" w:sz="0" w:space="0" w:color="auto"/>
            <w:right w:val="none" w:sz="0" w:space="0" w:color="auto"/>
          </w:divBdr>
        </w:div>
        <w:div w:id="248202380">
          <w:marLeft w:val="480"/>
          <w:marRight w:val="0"/>
          <w:marTop w:val="0"/>
          <w:marBottom w:val="0"/>
          <w:divBdr>
            <w:top w:val="none" w:sz="0" w:space="0" w:color="auto"/>
            <w:left w:val="none" w:sz="0" w:space="0" w:color="auto"/>
            <w:bottom w:val="none" w:sz="0" w:space="0" w:color="auto"/>
            <w:right w:val="none" w:sz="0" w:space="0" w:color="auto"/>
          </w:divBdr>
        </w:div>
        <w:div w:id="2114863064">
          <w:marLeft w:val="480"/>
          <w:marRight w:val="0"/>
          <w:marTop w:val="0"/>
          <w:marBottom w:val="0"/>
          <w:divBdr>
            <w:top w:val="none" w:sz="0" w:space="0" w:color="auto"/>
            <w:left w:val="none" w:sz="0" w:space="0" w:color="auto"/>
            <w:bottom w:val="none" w:sz="0" w:space="0" w:color="auto"/>
            <w:right w:val="none" w:sz="0" w:space="0" w:color="auto"/>
          </w:divBdr>
        </w:div>
        <w:div w:id="1563056629">
          <w:marLeft w:val="480"/>
          <w:marRight w:val="0"/>
          <w:marTop w:val="0"/>
          <w:marBottom w:val="0"/>
          <w:divBdr>
            <w:top w:val="none" w:sz="0" w:space="0" w:color="auto"/>
            <w:left w:val="none" w:sz="0" w:space="0" w:color="auto"/>
            <w:bottom w:val="none" w:sz="0" w:space="0" w:color="auto"/>
            <w:right w:val="none" w:sz="0" w:space="0" w:color="auto"/>
          </w:divBdr>
        </w:div>
        <w:div w:id="1992825264">
          <w:marLeft w:val="480"/>
          <w:marRight w:val="0"/>
          <w:marTop w:val="0"/>
          <w:marBottom w:val="0"/>
          <w:divBdr>
            <w:top w:val="none" w:sz="0" w:space="0" w:color="auto"/>
            <w:left w:val="none" w:sz="0" w:space="0" w:color="auto"/>
            <w:bottom w:val="none" w:sz="0" w:space="0" w:color="auto"/>
            <w:right w:val="none" w:sz="0" w:space="0" w:color="auto"/>
          </w:divBdr>
        </w:div>
        <w:div w:id="1941720353">
          <w:marLeft w:val="480"/>
          <w:marRight w:val="0"/>
          <w:marTop w:val="0"/>
          <w:marBottom w:val="0"/>
          <w:divBdr>
            <w:top w:val="none" w:sz="0" w:space="0" w:color="auto"/>
            <w:left w:val="none" w:sz="0" w:space="0" w:color="auto"/>
            <w:bottom w:val="none" w:sz="0" w:space="0" w:color="auto"/>
            <w:right w:val="none" w:sz="0" w:space="0" w:color="auto"/>
          </w:divBdr>
        </w:div>
        <w:div w:id="1906795518">
          <w:marLeft w:val="480"/>
          <w:marRight w:val="0"/>
          <w:marTop w:val="0"/>
          <w:marBottom w:val="0"/>
          <w:divBdr>
            <w:top w:val="none" w:sz="0" w:space="0" w:color="auto"/>
            <w:left w:val="none" w:sz="0" w:space="0" w:color="auto"/>
            <w:bottom w:val="none" w:sz="0" w:space="0" w:color="auto"/>
            <w:right w:val="none" w:sz="0" w:space="0" w:color="auto"/>
          </w:divBdr>
        </w:div>
        <w:div w:id="667056216">
          <w:marLeft w:val="480"/>
          <w:marRight w:val="0"/>
          <w:marTop w:val="0"/>
          <w:marBottom w:val="0"/>
          <w:divBdr>
            <w:top w:val="none" w:sz="0" w:space="0" w:color="auto"/>
            <w:left w:val="none" w:sz="0" w:space="0" w:color="auto"/>
            <w:bottom w:val="none" w:sz="0" w:space="0" w:color="auto"/>
            <w:right w:val="none" w:sz="0" w:space="0" w:color="auto"/>
          </w:divBdr>
        </w:div>
        <w:div w:id="254436644">
          <w:marLeft w:val="480"/>
          <w:marRight w:val="0"/>
          <w:marTop w:val="0"/>
          <w:marBottom w:val="0"/>
          <w:divBdr>
            <w:top w:val="none" w:sz="0" w:space="0" w:color="auto"/>
            <w:left w:val="none" w:sz="0" w:space="0" w:color="auto"/>
            <w:bottom w:val="none" w:sz="0" w:space="0" w:color="auto"/>
            <w:right w:val="none" w:sz="0" w:space="0" w:color="auto"/>
          </w:divBdr>
        </w:div>
        <w:div w:id="565998078">
          <w:marLeft w:val="480"/>
          <w:marRight w:val="0"/>
          <w:marTop w:val="0"/>
          <w:marBottom w:val="0"/>
          <w:divBdr>
            <w:top w:val="none" w:sz="0" w:space="0" w:color="auto"/>
            <w:left w:val="none" w:sz="0" w:space="0" w:color="auto"/>
            <w:bottom w:val="none" w:sz="0" w:space="0" w:color="auto"/>
            <w:right w:val="none" w:sz="0" w:space="0" w:color="auto"/>
          </w:divBdr>
        </w:div>
        <w:div w:id="938371117">
          <w:marLeft w:val="480"/>
          <w:marRight w:val="0"/>
          <w:marTop w:val="0"/>
          <w:marBottom w:val="0"/>
          <w:divBdr>
            <w:top w:val="none" w:sz="0" w:space="0" w:color="auto"/>
            <w:left w:val="none" w:sz="0" w:space="0" w:color="auto"/>
            <w:bottom w:val="none" w:sz="0" w:space="0" w:color="auto"/>
            <w:right w:val="none" w:sz="0" w:space="0" w:color="auto"/>
          </w:divBdr>
        </w:div>
        <w:div w:id="1331446545">
          <w:marLeft w:val="480"/>
          <w:marRight w:val="0"/>
          <w:marTop w:val="0"/>
          <w:marBottom w:val="0"/>
          <w:divBdr>
            <w:top w:val="none" w:sz="0" w:space="0" w:color="auto"/>
            <w:left w:val="none" w:sz="0" w:space="0" w:color="auto"/>
            <w:bottom w:val="none" w:sz="0" w:space="0" w:color="auto"/>
            <w:right w:val="none" w:sz="0" w:space="0" w:color="auto"/>
          </w:divBdr>
        </w:div>
        <w:div w:id="950160138">
          <w:marLeft w:val="480"/>
          <w:marRight w:val="0"/>
          <w:marTop w:val="0"/>
          <w:marBottom w:val="0"/>
          <w:divBdr>
            <w:top w:val="none" w:sz="0" w:space="0" w:color="auto"/>
            <w:left w:val="none" w:sz="0" w:space="0" w:color="auto"/>
            <w:bottom w:val="none" w:sz="0" w:space="0" w:color="auto"/>
            <w:right w:val="none" w:sz="0" w:space="0" w:color="auto"/>
          </w:divBdr>
        </w:div>
        <w:div w:id="1861239723">
          <w:marLeft w:val="480"/>
          <w:marRight w:val="0"/>
          <w:marTop w:val="0"/>
          <w:marBottom w:val="0"/>
          <w:divBdr>
            <w:top w:val="none" w:sz="0" w:space="0" w:color="auto"/>
            <w:left w:val="none" w:sz="0" w:space="0" w:color="auto"/>
            <w:bottom w:val="none" w:sz="0" w:space="0" w:color="auto"/>
            <w:right w:val="none" w:sz="0" w:space="0" w:color="auto"/>
          </w:divBdr>
        </w:div>
        <w:div w:id="258635481">
          <w:marLeft w:val="480"/>
          <w:marRight w:val="0"/>
          <w:marTop w:val="0"/>
          <w:marBottom w:val="0"/>
          <w:divBdr>
            <w:top w:val="none" w:sz="0" w:space="0" w:color="auto"/>
            <w:left w:val="none" w:sz="0" w:space="0" w:color="auto"/>
            <w:bottom w:val="none" w:sz="0" w:space="0" w:color="auto"/>
            <w:right w:val="none" w:sz="0" w:space="0" w:color="auto"/>
          </w:divBdr>
        </w:div>
        <w:div w:id="1843004251">
          <w:marLeft w:val="480"/>
          <w:marRight w:val="0"/>
          <w:marTop w:val="0"/>
          <w:marBottom w:val="0"/>
          <w:divBdr>
            <w:top w:val="none" w:sz="0" w:space="0" w:color="auto"/>
            <w:left w:val="none" w:sz="0" w:space="0" w:color="auto"/>
            <w:bottom w:val="none" w:sz="0" w:space="0" w:color="auto"/>
            <w:right w:val="none" w:sz="0" w:space="0" w:color="auto"/>
          </w:divBdr>
        </w:div>
      </w:divsChild>
    </w:div>
    <w:div w:id="571817415">
      <w:bodyDiv w:val="1"/>
      <w:marLeft w:val="0"/>
      <w:marRight w:val="0"/>
      <w:marTop w:val="0"/>
      <w:marBottom w:val="0"/>
      <w:divBdr>
        <w:top w:val="none" w:sz="0" w:space="0" w:color="auto"/>
        <w:left w:val="none" w:sz="0" w:space="0" w:color="auto"/>
        <w:bottom w:val="none" w:sz="0" w:space="0" w:color="auto"/>
        <w:right w:val="none" w:sz="0" w:space="0" w:color="auto"/>
      </w:divBdr>
      <w:divsChild>
        <w:div w:id="45644921">
          <w:marLeft w:val="480"/>
          <w:marRight w:val="0"/>
          <w:marTop w:val="0"/>
          <w:marBottom w:val="0"/>
          <w:divBdr>
            <w:top w:val="none" w:sz="0" w:space="0" w:color="auto"/>
            <w:left w:val="none" w:sz="0" w:space="0" w:color="auto"/>
            <w:bottom w:val="none" w:sz="0" w:space="0" w:color="auto"/>
            <w:right w:val="none" w:sz="0" w:space="0" w:color="auto"/>
          </w:divBdr>
        </w:div>
        <w:div w:id="823623284">
          <w:marLeft w:val="480"/>
          <w:marRight w:val="0"/>
          <w:marTop w:val="0"/>
          <w:marBottom w:val="0"/>
          <w:divBdr>
            <w:top w:val="none" w:sz="0" w:space="0" w:color="auto"/>
            <w:left w:val="none" w:sz="0" w:space="0" w:color="auto"/>
            <w:bottom w:val="none" w:sz="0" w:space="0" w:color="auto"/>
            <w:right w:val="none" w:sz="0" w:space="0" w:color="auto"/>
          </w:divBdr>
        </w:div>
        <w:div w:id="2122914371">
          <w:marLeft w:val="480"/>
          <w:marRight w:val="0"/>
          <w:marTop w:val="0"/>
          <w:marBottom w:val="0"/>
          <w:divBdr>
            <w:top w:val="none" w:sz="0" w:space="0" w:color="auto"/>
            <w:left w:val="none" w:sz="0" w:space="0" w:color="auto"/>
            <w:bottom w:val="none" w:sz="0" w:space="0" w:color="auto"/>
            <w:right w:val="none" w:sz="0" w:space="0" w:color="auto"/>
          </w:divBdr>
        </w:div>
        <w:div w:id="1591042281">
          <w:marLeft w:val="480"/>
          <w:marRight w:val="0"/>
          <w:marTop w:val="0"/>
          <w:marBottom w:val="0"/>
          <w:divBdr>
            <w:top w:val="none" w:sz="0" w:space="0" w:color="auto"/>
            <w:left w:val="none" w:sz="0" w:space="0" w:color="auto"/>
            <w:bottom w:val="none" w:sz="0" w:space="0" w:color="auto"/>
            <w:right w:val="none" w:sz="0" w:space="0" w:color="auto"/>
          </w:divBdr>
        </w:div>
        <w:div w:id="2118518189">
          <w:marLeft w:val="480"/>
          <w:marRight w:val="0"/>
          <w:marTop w:val="0"/>
          <w:marBottom w:val="0"/>
          <w:divBdr>
            <w:top w:val="none" w:sz="0" w:space="0" w:color="auto"/>
            <w:left w:val="none" w:sz="0" w:space="0" w:color="auto"/>
            <w:bottom w:val="none" w:sz="0" w:space="0" w:color="auto"/>
            <w:right w:val="none" w:sz="0" w:space="0" w:color="auto"/>
          </w:divBdr>
        </w:div>
        <w:div w:id="1159737787">
          <w:marLeft w:val="480"/>
          <w:marRight w:val="0"/>
          <w:marTop w:val="0"/>
          <w:marBottom w:val="0"/>
          <w:divBdr>
            <w:top w:val="none" w:sz="0" w:space="0" w:color="auto"/>
            <w:left w:val="none" w:sz="0" w:space="0" w:color="auto"/>
            <w:bottom w:val="none" w:sz="0" w:space="0" w:color="auto"/>
            <w:right w:val="none" w:sz="0" w:space="0" w:color="auto"/>
          </w:divBdr>
        </w:div>
        <w:div w:id="918441169">
          <w:marLeft w:val="480"/>
          <w:marRight w:val="0"/>
          <w:marTop w:val="0"/>
          <w:marBottom w:val="0"/>
          <w:divBdr>
            <w:top w:val="none" w:sz="0" w:space="0" w:color="auto"/>
            <w:left w:val="none" w:sz="0" w:space="0" w:color="auto"/>
            <w:bottom w:val="none" w:sz="0" w:space="0" w:color="auto"/>
            <w:right w:val="none" w:sz="0" w:space="0" w:color="auto"/>
          </w:divBdr>
        </w:div>
        <w:div w:id="1052576111">
          <w:marLeft w:val="480"/>
          <w:marRight w:val="0"/>
          <w:marTop w:val="0"/>
          <w:marBottom w:val="0"/>
          <w:divBdr>
            <w:top w:val="none" w:sz="0" w:space="0" w:color="auto"/>
            <w:left w:val="none" w:sz="0" w:space="0" w:color="auto"/>
            <w:bottom w:val="none" w:sz="0" w:space="0" w:color="auto"/>
            <w:right w:val="none" w:sz="0" w:space="0" w:color="auto"/>
          </w:divBdr>
        </w:div>
        <w:div w:id="787507845">
          <w:marLeft w:val="480"/>
          <w:marRight w:val="0"/>
          <w:marTop w:val="0"/>
          <w:marBottom w:val="0"/>
          <w:divBdr>
            <w:top w:val="none" w:sz="0" w:space="0" w:color="auto"/>
            <w:left w:val="none" w:sz="0" w:space="0" w:color="auto"/>
            <w:bottom w:val="none" w:sz="0" w:space="0" w:color="auto"/>
            <w:right w:val="none" w:sz="0" w:space="0" w:color="auto"/>
          </w:divBdr>
        </w:div>
        <w:div w:id="682125276">
          <w:marLeft w:val="480"/>
          <w:marRight w:val="0"/>
          <w:marTop w:val="0"/>
          <w:marBottom w:val="0"/>
          <w:divBdr>
            <w:top w:val="none" w:sz="0" w:space="0" w:color="auto"/>
            <w:left w:val="none" w:sz="0" w:space="0" w:color="auto"/>
            <w:bottom w:val="none" w:sz="0" w:space="0" w:color="auto"/>
            <w:right w:val="none" w:sz="0" w:space="0" w:color="auto"/>
          </w:divBdr>
        </w:div>
        <w:div w:id="1935168091">
          <w:marLeft w:val="480"/>
          <w:marRight w:val="0"/>
          <w:marTop w:val="0"/>
          <w:marBottom w:val="0"/>
          <w:divBdr>
            <w:top w:val="none" w:sz="0" w:space="0" w:color="auto"/>
            <w:left w:val="none" w:sz="0" w:space="0" w:color="auto"/>
            <w:bottom w:val="none" w:sz="0" w:space="0" w:color="auto"/>
            <w:right w:val="none" w:sz="0" w:space="0" w:color="auto"/>
          </w:divBdr>
        </w:div>
        <w:div w:id="898171753">
          <w:marLeft w:val="480"/>
          <w:marRight w:val="0"/>
          <w:marTop w:val="0"/>
          <w:marBottom w:val="0"/>
          <w:divBdr>
            <w:top w:val="none" w:sz="0" w:space="0" w:color="auto"/>
            <w:left w:val="none" w:sz="0" w:space="0" w:color="auto"/>
            <w:bottom w:val="none" w:sz="0" w:space="0" w:color="auto"/>
            <w:right w:val="none" w:sz="0" w:space="0" w:color="auto"/>
          </w:divBdr>
        </w:div>
        <w:div w:id="327752061">
          <w:marLeft w:val="480"/>
          <w:marRight w:val="0"/>
          <w:marTop w:val="0"/>
          <w:marBottom w:val="0"/>
          <w:divBdr>
            <w:top w:val="none" w:sz="0" w:space="0" w:color="auto"/>
            <w:left w:val="none" w:sz="0" w:space="0" w:color="auto"/>
            <w:bottom w:val="none" w:sz="0" w:space="0" w:color="auto"/>
            <w:right w:val="none" w:sz="0" w:space="0" w:color="auto"/>
          </w:divBdr>
        </w:div>
        <w:div w:id="991366722">
          <w:marLeft w:val="480"/>
          <w:marRight w:val="0"/>
          <w:marTop w:val="0"/>
          <w:marBottom w:val="0"/>
          <w:divBdr>
            <w:top w:val="none" w:sz="0" w:space="0" w:color="auto"/>
            <w:left w:val="none" w:sz="0" w:space="0" w:color="auto"/>
            <w:bottom w:val="none" w:sz="0" w:space="0" w:color="auto"/>
            <w:right w:val="none" w:sz="0" w:space="0" w:color="auto"/>
          </w:divBdr>
        </w:div>
        <w:div w:id="1117135843">
          <w:marLeft w:val="480"/>
          <w:marRight w:val="0"/>
          <w:marTop w:val="0"/>
          <w:marBottom w:val="0"/>
          <w:divBdr>
            <w:top w:val="none" w:sz="0" w:space="0" w:color="auto"/>
            <w:left w:val="none" w:sz="0" w:space="0" w:color="auto"/>
            <w:bottom w:val="none" w:sz="0" w:space="0" w:color="auto"/>
            <w:right w:val="none" w:sz="0" w:space="0" w:color="auto"/>
          </w:divBdr>
        </w:div>
        <w:div w:id="1339313883">
          <w:marLeft w:val="480"/>
          <w:marRight w:val="0"/>
          <w:marTop w:val="0"/>
          <w:marBottom w:val="0"/>
          <w:divBdr>
            <w:top w:val="none" w:sz="0" w:space="0" w:color="auto"/>
            <w:left w:val="none" w:sz="0" w:space="0" w:color="auto"/>
            <w:bottom w:val="none" w:sz="0" w:space="0" w:color="auto"/>
            <w:right w:val="none" w:sz="0" w:space="0" w:color="auto"/>
          </w:divBdr>
        </w:div>
        <w:div w:id="1271280831">
          <w:marLeft w:val="480"/>
          <w:marRight w:val="0"/>
          <w:marTop w:val="0"/>
          <w:marBottom w:val="0"/>
          <w:divBdr>
            <w:top w:val="none" w:sz="0" w:space="0" w:color="auto"/>
            <w:left w:val="none" w:sz="0" w:space="0" w:color="auto"/>
            <w:bottom w:val="none" w:sz="0" w:space="0" w:color="auto"/>
            <w:right w:val="none" w:sz="0" w:space="0" w:color="auto"/>
          </w:divBdr>
        </w:div>
        <w:div w:id="1485396090">
          <w:marLeft w:val="480"/>
          <w:marRight w:val="0"/>
          <w:marTop w:val="0"/>
          <w:marBottom w:val="0"/>
          <w:divBdr>
            <w:top w:val="none" w:sz="0" w:space="0" w:color="auto"/>
            <w:left w:val="none" w:sz="0" w:space="0" w:color="auto"/>
            <w:bottom w:val="none" w:sz="0" w:space="0" w:color="auto"/>
            <w:right w:val="none" w:sz="0" w:space="0" w:color="auto"/>
          </w:divBdr>
        </w:div>
        <w:div w:id="351343056">
          <w:marLeft w:val="480"/>
          <w:marRight w:val="0"/>
          <w:marTop w:val="0"/>
          <w:marBottom w:val="0"/>
          <w:divBdr>
            <w:top w:val="none" w:sz="0" w:space="0" w:color="auto"/>
            <w:left w:val="none" w:sz="0" w:space="0" w:color="auto"/>
            <w:bottom w:val="none" w:sz="0" w:space="0" w:color="auto"/>
            <w:right w:val="none" w:sz="0" w:space="0" w:color="auto"/>
          </w:divBdr>
        </w:div>
        <w:div w:id="1084689156">
          <w:marLeft w:val="480"/>
          <w:marRight w:val="0"/>
          <w:marTop w:val="0"/>
          <w:marBottom w:val="0"/>
          <w:divBdr>
            <w:top w:val="none" w:sz="0" w:space="0" w:color="auto"/>
            <w:left w:val="none" w:sz="0" w:space="0" w:color="auto"/>
            <w:bottom w:val="none" w:sz="0" w:space="0" w:color="auto"/>
            <w:right w:val="none" w:sz="0" w:space="0" w:color="auto"/>
          </w:divBdr>
        </w:div>
        <w:div w:id="964657076">
          <w:marLeft w:val="480"/>
          <w:marRight w:val="0"/>
          <w:marTop w:val="0"/>
          <w:marBottom w:val="0"/>
          <w:divBdr>
            <w:top w:val="none" w:sz="0" w:space="0" w:color="auto"/>
            <w:left w:val="none" w:sz="0" w:space="0" w:color="auto"/>
            <w:bottom w:val="none" w:sz="0" w:space="0" w:color="auto"/>
            <w:right w:val="none" w:sz="0" w:space="0" w:color="auto"/>
          </w:divBdr>
        </w:div>
        <w:div w:id="2073917088">
          <w:marLeft w:val="480"/>
          <w:marRight w:val="0"/>
          <w:marTop w:val="0"/>
          <w:marBottom w:val="0"/>
          <w:divBdr>
            <w:top w:val="none" w:sz="0" w:space="0" w:color="auto"/>
            <w:left w:val="none" w:sz="0" w:space="0" w:color="auto"/>
            <w:bottom w:val="none" w:sz="0" w:space="0" w:color="auto"/>
            <w:right w:val="none" w:sz="0" w:space="0" w:color="auto"/>
          </w:divBdr>
        </w:div>
        <w:div w:id="1124233747">
          <w:marLeft w:val="480"/>
          <w:marRight w:val="0"/>
          <w:marTop w:val="0"/>
          <w:marBottom w:val="0"/>
          <w:divBdr>
            <w:top w:val="none" w:sz="0" w:space="0" w:color="auto"/>
            <w:left w:val="none" w:sz="0" w:space="0" w:color="auto"/>
            <w:bottom w:val="none" w:sz="0" w:space="0" w:color="auto"/>
            <w:right w:val="none" w:sz="0" w:space="0" w:color="auto"/>
          </w:divBdr>
        </w:div>
        <w:div w:id="654721535">
          <w:marLeft w:val="480"/>
          <w:marRight w:val="0"/>
          <w:marTop w:val="0"/>
          <w:marBottom w:val="0"/>
          <w:divBdr>
            <w:top w:val="none" w:sz="0" w:space="0" w:color="auto"/>
            <w:left w:val="none" w:sz="0" w:space="0" w:color="auto"/>
            <w:bottom w:val="none" w:sz="0" w:space="0" w:color="auto"/>
            <w:right w:val="none" w:sz="0" w:space="0" w:color="auto"/>
          </w:divBdr>
        </w:div>
        <w:div w:id="2047825404">
          <w:marLeft w:val="480"/>
          <w:marRight w:val="0"/>
          <w:marTop w:val="0"/>
          <w:marBottom w:val="0"/>
          <w:divBdr>
            <w:top w:val="none" w:sz="0" w:space="0" w:color="auto"/>
            <w:left w:val="none" w:sz="0" w:space="0" w:color="auto"/>
            <w:bottom w:val="none" w:sz="0" w:space="0" w:color="auto"/>
            <w:right w:val="none" w:sz="0" w:space="0" w:color="auto"/>
          </w:divBdr>
        </w:div>
        <w:div w:id="955674697">
          <w:marLeft w:val="480"/>
          <w:marRight w:val="0"/>
          <w:marTop w:val="0"/>
          <w:marBottom w:val="0"/>
          <w:divBdr>
            <w:top w:val="none" w:sz="0" w:space="0" w:color="auto"/>
            <w:left w:val="none" w:sz="0" w:space="0" w:color="auto"/>
            <w:bottom w:val="none" w:sz="0" w:space="0" w:color="auto"/>
            <w:right w:val="none" w:sz="0" w:space="0" w:color="auto"/>
          </w:divBdr>
        </w:div>
        <w:div w:id="1556816913">
          <w:marLeft w:val="480"/>
          <w:marRight w:val="0"/>
          <w:marTop w:val="0"/>
          <w:marBottom w:val="0"/>
          <w:divBdr>
            <w:top w:val="none" w:sz="0" w:space="0" w:color="auto"/>
            <w:left w:val="none" w:sz="0" w:space="0" w:color="auto"/>
            <w:bottom w:val="none" w:sz="0" w:space="0" w:color="auto"/>
            <w:right w:val="none" w:sz="0" w:space="0" w:color="auto"/>
          </w:divBdr>
        </w:div>
        <w:div w:id="108398439">
          <w:marLeft w:val="480"/>
          <w:marRight w:val="0"/>
          <w:marTop w:val="0"/>
          <w:marBottom w:val="0"/>
          <w:divBdr>
            <w:top w:val="none" w:sz="0" w:space="0" w:color="auto"/>
            <w:left w:val="none" w:sz="0" w:space="0" w:color="auto"/>
            <w:bottom w:val="none" w:sz="0" w:space="0" w:color="auto"/>
            <w:right w:val="none" w:sz="0" w:space="0" w:color="auto"/>
          </w:divBdr>
        </w:div>
        <w:div w:id="1952662547">
          <w:marLeft w:val="480"/>
          <w:marRight w:val="0"/>
          <w:marTop w:val="0"/>
          <w:marBottom w:val="0"/>
          <w:divBdr>
            <w:top w:val="none" w:sz="0" w:space="0" w:color="auto"/>
            <w:left w:val="none" w:sz="0" w:space="0" w:color="auto"/>
            <w:bottom w:val="none" w:sz="0" w:space="0" w:color="auto"/>
            <w:right w:val="none" w:sz="0" w:space="0" w:color="auto"/>
          </w:divBdr>
        </w:div>
        <w:div w:id="512695432">
          <w:marLeft w:val="480"/>
          <w:marRight w:val="0"/>
          <w:marTop w:val="0"/>
          <w:marBottom w:val="0"/>
          <w:divBdr>
            <w:top w:val="none" w:sz="0" w:space="0" w:color="auto"/>
            <w:left w:val="none" w:sz="0" w:space="0" w:color="auto"/>
            <w:bottom w:val="none" w:sz="0" w:space="0" w:color="auto"/>
            <w:right w:val="none" w:sz="0" w:space="0" w:color="auto"/>
          </w:divBdr>
        </w:div>
        <w:div w:id="691540620">
          <w:marLeft w:val="480"/>
          <w:marRight w:val="0"/>
          <w:marTop w:val="0"/>
          <w:marBottom w:val="0"/>
          <w:divBdr>
            <w:top w:val="none" w:sz="0" w:space="0" w:color="auto"/>
            <w:left w:val="none" w:sz="0" w:space="0" w:color="auto"/>
            <w:bottom w:val="none" w:sz="0" w:space="0" w:color="auto"/>
            <w:right w:val="none" w:sz="0" w:space="0" w:color="auto"/>
          </w:divBdr>
        </w:div>
        <w:div w:id="296837453">
          <w:marLeft w:val="480"/>
          <w:marRight w:val="0"/>
          <w:marTop w:val="0"/>
          <w:marBottom w:val="0"/>
          <w:divBdr>
            <w:top w:val="none" w:sz="0" w:space="0" w:color="auto"/>
            <w:left w:val="none" w:sz="0" w:space="0" w:color="auto"/>
            <w:bottom w:val="none" w:sz="0" w:space="0" w:color="auto"/>
            <w:right w:val="none" w:sz="0" w:space="0" w:color="auto"/>
          </w:divBdr>
        </w:div>
        <w:div w:id="1275206816">
          <w:marLeft w:val="480"/>
          <w:marRight w:val="0"/>
          <w:marTop w:val="0"/>
          <w:marBottom w:val="0"/>
          <w:divBdr>
            <w:top w:val="none" w:sz="0" w:space="0" w:color="auto"/>
            <w:left w:val="none" w:sz="0" w:space="0" w:color="auto"/>
            <w:bottom w:val="none" w:sz="0" w:space="0" w:color="auto"/>
            <w:right w:val="none" w:sz="0" w:space="0" w:color="auto"/>
          </w:divBdr>
        </w:div>
        <w:div w:id="14580666">
          <w:marLeft w:val="480"/>
          <w:marRight w:val="0"/>
          <w:marTop w:val="0"/>
          <w:marBottom w:val="0"/>
          <w:divBdr>
            <w:top w:val="none" w:sz="0" w:space="0" w:color="auto"/>
            <w:left w:val="none" w:sz="0" w:space="0" w:color="auto"/>
            <w:bottom w:val="none" w:sz="0" w:space="0" w:color="auto"/>
            <w:right w:val="none" w:sz="0" w:space="0" w:color="auto"/>
          </w:divBdr>
        </w:div>
        <w:div w:id="1867938790">
          <w:marLeft w:val="480"/>
          <w:marRight w:val="0"/>
          <w:marTop w:val="0"/>
          <w:marBottom w:val="0"/>
          <w:divBdr>
            <w:top w:val="none" w:sz="0" w:space="0" w:color="auto"/>
            <w:left w:val="none" w:sz="0" w:space="0" w:color="auto"/>
            <w:bottom w:val="none" w:sz="0" w:space="0" w:color="auto"/>
            <w:right w:val="none" w:sz="0" w:space="0" w:color="auto"/>
          </w:divBdr>
        </w:div>
        <w:div w:id="1265185083">
          <w:marLeft w:val="480"/>
          <w:marRight w:val="0"/>
          <w:marTop w:val="0"/>
          <w:marBottom w:val="0"/>
          <w:divBdr>
            <w:top w:val="none" w:sz="0" w:space="0" w:color="auto"/>
            <w:left w:val="none" w:sz="0" w:space="0" w:color="auto"/>
            <w:bottom w:val="none" w:sz="0" w:space="0" w:color="auto"/>
            <w:right w:val="none" w:sz="0" w:space="0" w:color="auto"/>
          </w:divBdr>
        </w:div>
        <w:div w:id="865171268">
          <w:marLeft w:val="480"/>
          <w:marRight w:val="0"/>
          <w:marTop w:val="0"/>
          <w:marBottom w:val="0"/>
          <w:divBdr>
            <w:top w:val="none" w:sz="0" w:space="0" w:color="auto"/>
            <w:left w:val="none" w:sz="0" w:space="0" w:color="auto"/>
            <w:bottom w:val="none" w:sz="0" w:space="0" w:color="auto"/>
            <w:right w:val="none" w:sz="0" w:space="0" w:color="auto"/>
          </w:divBdr>
        </w:div>
        <w:div w:id="726758725">
          <w:marLeft w:val="480"/>
          <w:marRight w:val="0"/>
          <w:marTop w:val="0"/>
          <w:marBottom w:val="0"/>
          <w:divBdr>
            <w:top w:val="none" w:sz="0" w:space="0" w:color="auto"/>
            <w:left w:val="none" w:sz="0" w:space="0" w:color="auto"/>
            <w:bottom w:val="none" w:sz="0" w:space="0" w:color="auto"/>
            <w:right w:val="none" w:sz="0" w:space="0" w:color="auto"/>
          </w:divBdr>
        </w:div>
        <w:div w:id="1752775360">
          <w:marLeft w:val="480"/>
          <w:marRight w:val="0"/>
          <w:marTop w:val="0"/>
          <w:marBottom w:val="0"/>
          <w:divBdr>
            <w:top w:val="none" w:sz="0" w:space="0" w:color="auto"/>
            <w:left w:val="none" w:sz="0" w:space="0" w:color="auto"/>
            <w:bottom w:val="none" w:sz="0" w:space="0" w:color="auto"/>
            <w:right w:val="none" w:sz="0" w:space="0" w:color="auto"/>
          </w:divBdr>
        </w:div>
        <w:div w:id="310444551">
          <w:marLeft w:val="480"/>
          <w:marRight w:val="0"/>
          <w:marTop w:val="0"/>
          <w:marBottom w:val="0"/>
          <w:divBdr>
            <w:top w:val="none" w:sz="0" w:space="0" w:color="auto"/>
            <w:left w:val="none" w:sz="0" w:space="0" w:color="auto"/>
            <w:bottom w:val="none" w:sz="0" w:space="0" w:color="auto"/>
            <w:right w:val="none" w:sz="0" w:space="0" w:color="auto"/>
          </w:divBdr>
        </w:div>
        <w:div w:id="885943752">
          <w:marLeft w:val="480"/>
          <w:marRight w:val="0"/>
          <w:marTop w:val="0"/>
          <w:marBottom w:val="0"/>
          <w:divBdr>
            <w:top w:val="none" w:sz="0" w:space="0" w:color="auto"/>
            <w:left w:val="none" w:sz="0" w:space="0" w:color="auto"/>
            <w:bottom w:val="none" w:sz="0" w:space="0" w:color="auto"/>
            <w:right w:val="none" w:sz="0" w:space="0" w:color="auto"/>
          </w:divBdr>
        </w:div>
        <w:div w:id="876046583">
          <w:marLeft w:val="480"/>
          <w:marRight w:val="0"/>
          <w:marTop w:val="0"/>
          <w:marBottom w:val="0"/>
          <w:divBdr>
            <w:top w:val="none" w:sz="0" w:space="0" w:color="auto"/>
            <w:left w:val="none" w:sz="0" w:space="0" w:color="auto"/>
            <w:bottom w:val="none" w:sz="0" w:space="0" w:color="auto"/>
            <w:right w:val="none" w:sz="0" w:space="0" w:color="auto"/>
          </w:divBdr>
        </w:div>
      </w:divsChild>
    </w:div>
    <w:div w:id="577398243">
      <w:bodyDiv w:val="1"/>
      <w:marLeft w:val="0"/>
      <w:marRight w:val="0"/>
      <w:marTop w:val="0"/>
      <w:marBottom w:val="0"/>
      <w:divBdr>
        <w:top w:val="none" w:sz="0" w:space="0" w:color="auto"/>
        <w:left w:val="none" w:sz="0" w:space="0" w:color="auto"/>
        <w:bottom w:val="none" w:sz="0" w:space="0" w:color="auto"/>
        <w:right w:val="none" w:sz="0" w:space="0" w:color="auto"/>
      </w:divBdr>
    </w:div>
    <w:div w:id="591747185">
      <w:bodyDiv w:val="1"/>
      <w:marLeft w:val="0"/>
      <w:marRight w:val="0"/>
      <w:marTop w:val="0"/>
      <w:marBottom w:val="0"/>
      <w:divBdr>
        <w:top w:val="none" w:sz="0" w:space="0" w:color="auto"/>
        <w:left w:val="none" w:sz="0" w:space="0" w:color="auto"/>
        <w:bottom w:val="none" w:sz="0" w:space="0" w:color="auto"/>
        <w:right w:val="none" w:sz="0" w:space="0" w:color="auto"/>
      </w:divBdr>
      <w:divsChild>
        <w:div w:id="2057004817">
          <w:marLeft w:val="480"/>
          <w:marRight w:val="0"/>
          <w:marTop w:val="0"/>
          <w:marBottom w:val="0"/>
          <w:divBdr>
            <w:top w:val="none" w:sz="0" w:space="0" w:color="auto"/>
            <w:left w:val="none" w:sz="0" w:space="0" w:color="auto"/>
            <w:bottom w:val="none" w:sz="0" w:space="0" w:color="auto"/>
            <w:right w:val="none" w:sz="0" w:space="0" w:color="auto"/>
          </w:divBdr>
        </w:div>
        <w:div w:id="1499344665">
          <w:marLeft w:val="480"/>
          <w:marRight w:val="0"/>
          <w:marTop w:val="0"/>
          <w:marBottom w:val="0"/>
          <w:divBdr>
            <w:top w:val="none" w:sz="0" w:space="0" w:color="auto"/>
            <w:left w:val="none" w:sz="0" w:space="0" w:color="auto"/>
            <w:bottom w:val="none" w:sz="0" w:space="0" w:color="auto"/>
            <w:right w:val="none" w:sz="0" w:space="0" w:color="auto"/>
          </w:divBdr>
        </w:div>
        <w:div w:id="920721499">
          <w:marLeft w:val="480"/>
          <w:marRight w:val="0"/>
          <w:marTop w:val="0"/>
          <w:marBottom w:val="0"/>
          <w:divBdr>
            <w:top w:val="none" w:sz="0" w:space="0" w:color="auto"/>
            <w:left w:val="none" w:sz="0" w:space="0" w:color="auto"/>
            <w:bottom w:val="none" w:sz="0" w:space="0" w:color="auto"/>
            <w:right w:val="none" w:sz="0" w:space="0" w:color="auto"/>
          </w:divBdr>
        </w:div>
        <w:div w:id="2042704430">
          <w:marLeft w:val="480"/>
          <w:marRight w:val="0"/>
          <w:marTop w:val="0"/>
          <w:marBottom w:val="0"/>
          <w:divBdr>
            <w:top w:val="none" w:sz="0" w:space="0" w:color="auto"/>
            <w:left w:val="none" w:sz="0" w:space="0" w:color="auto"/>
            <w:bottom w:val="none" w:sz="0" w:space="0" w:color="auto"/>
            <w:right w:val="none" w:sz="0" w:space="0" w:color="auto"/>
          </w:divBdr>
        </w:div>
        <w:div w:id="1829126795">
          <w:marLeft w:val="480"/>
          <w:marRight w:val="0"/>
          <w:marTop w:val="0"/>
          <w:marBottom w:val="0"/>
          <w:divBdr>
            <w:top w:val="none" w:sz="0" w:space="0" w:color="auto"/>
            <w:left w:val="none" w:sz="0" w:space="0" w:color="auto"/>
            <w:bottom w:val="none" w:sz="0" w:space="0" w:color="auto"/>
            <w:right w:val="none" w:sz="0" w:space="0" w:color="auto"/>
          </w:divBdr>
        </w:div>
        <w:div w:id="1911425403">
          <w:marLeft w:val="480"/>
          <w:marRight w:val="0"/>
          <w:marTop w:val="0"/>
          <w:marBottom w:val="0"/>
          <w:divBdr>
            <w:top w:val="none" w:sz="0" w:space="0" w:color="auto"/>
            <w:left w:val="none" w:sz="0" w:space="0" w:color="auto"/>
            <w:bottom w:val="none" w:sz="0" w:space="0" w:color="auto"/>
            <w:right w:val="none" w:sz="0" w:space="0" w:color="auto"/>
          </w:divBdr>
        </w:div>
        <w:div w:id="907030897">
          <w:marLeft w:val="480"/>
          <w:marRight w:val="0"/>
          <w:marTop w:val="0"/>
          <w:marBottom w:val="0"/>
          <w:divBdr>
            <w:top w:val="none" w:sz="0" w:space="0" w:color="auto"/>
            <w:left w:val="none" w:sz="0" w:space="0" w:color="auto"/>
            <w:bottom w:val="none" w:sz="0" w:space="0" w:color="auto"/>
            <w:right w:val="none" w:sz="0" w:space="0" w:color="auto"/>
          </w:divBdr>
        </w:div>
        <w:div w:id="97340543">
          <w:marLeft w:val="480"/>
          <w:marRight w:val="0"/>
          <w:marTop w:val="0"/>
          <w:marBottom w:val="0"/>
          <w:divBdr>
            <w:top w:val="none" w:sz="0" w:space="0" w:color="auto"/>
            <w:left w:val="none" w:sz="0" w:space="0" w:color="auto"/>
            <w:bottom w:val="none" w:sz="0" w:space="0" w:color="auto"/>
            <w:right w:val="none" w:sz="0" w:space="0" w:color="auto"/>
          </w:divBdr>
        </w:div>
        <w:div w:id="149105976">
          <w:marLeft w:val="480"/>
          <w:marRight w:val="0"/>
          <w:marTop w:val="0"/>
          <w:marBottom w:val="0"/>
          <w:divBdr>
            <w:top w:val="none" w:sz="0" w:space="0" w:color="auto"/>
            <w:left w:val="none" w:sz="0" w:space="0" w:color="auto"/>
            <w:bottom w:val="none" w:sz="0" w:space="0" w:color="auto"/>
            <w:right w:val="none" w:sz="0" w:space="0" w:color="auto"/>
          </w:divBdr>
        </w:div>
        <w:div w:id="1392270986">
          <w:marLeft w:val="480"/>
          <w:marRight w:val="0"/>
          <w:marTop w:val="0"/>
          <w:marBottom w:val="0"/>
          <w:divBdr>
            <w:top w:val="none" w:sz="0" w:space="0" w:color="auto"/>
            <w:left w:val="none" w:sz="0" w:space="0" w:color="auto"/>
            <w:bottom w:val="none" w:sz="0" w:space="0" w:color="auto"/>
            <w:right w:val="none" w:sz="0" w:space="0" w:color="auto"/>
          </w:divBdr>
        </w:div>
        <w:div w:id="1698849464">
          <w:marLeft w:val="480"/>
          <w:marRight w:val="0"/>
          <w:marTop w:val="0"/>
          <w:marBottom w:val="0"/>
          <w:divBdr>
            <w:top w:val="none" w:sz="0" w:space="0" w:color="auto"/>
            <w:left w:val="none" w:sz="0" w:space="0" w:color="auto"/>
            <w:bottom w:val="none" w:sz="0" w:space="0" w:color="auto"/>
            <w:right w:val="none" w:sz="0" w:space="0" w:color="auto"/>
          </w:divBdr>
        </w:div>
        <w:div w:id="807010897">
          <w:marLeft w:val="480"/>
          <w:marRight w:val="0"/>
          <w:marTop w:val="0"/>
          <w:marBottom w:val="0"/>
          <w:divBdr>
            <w:top w:val="none" w:sz="0" w:space="0" w:color="auto"/>
            <w:left w:val="none" w:sz="0" w:space="0" w:color="auto"/>
            <w:bottom w:val="none" w:sz="0" w:space="0" w:color="auto"/>
            <w:right w:val="none" w:sz="0" w:space="0" w:color="auto"/>
          </w:divBdr>
        </w:div>
        <w:div w:id="233663107">
          <w:marLeft w:val="480"/>
          <w:marRight w:val="0"/>
          <w:marTop w:val="0"/>
          <w:marBottom w:val="0"/>
          <w:divBdr>
            <w:top w:val="none" w:sz="0" w:space="0" w:color="auto"/>
            <w:left w:val="none" w:sz="0" w:space="0" w:color="auto"/>
            <w:bottom w:val="none" w:sz="0" w:space="0" w:color="auto"/>
            <w:right w:val="none" w:sz="0" w:space="0" w:color="auto"/>
          </w:divBdr>
        </w:div>
        <w:div w:id="61493812">
          <w:marLeft w:val="480"/>
          <w:marRight w:val="0"/>
          <w:marTop w:val="0"/>
          <w:marBottom w:val="0"/>
          <w:divBdr>
            <w:top w:val="none" w:sz="0" w:space="0" w:color="auto"/>
            <w:left w:val="none" w:sz="0" w:space="0" w:color="auto"/>
            <w:bottom w:val="none" w:sz="0" w:space="0" w:color="auto"/>
            <w:right w:val="none" w:sz="0" w:space="0" w:color="auto"/>
          </w:divBdr>
        </w:div>
        <w:div w:id="1854880699">
          <w:marLeft w:val="480"/>
          <w:marRight w:val="0"/>
          <w:marTop w:val="0"/>
          <w:marBottom w:val="0"/>
          <w:divBdr>
            <w:top w:val="none" w:sz="0" w:space="0" w:color="auto"/>
            <w:left w:val="none" w:sz="0" w:space="0" w:color="auto"/>
            <w:bottom w:val="none" w:sz="0" w:space="0" w:color="auto"/>
            <w:right w:val="none" w:sz="0" w:space="0" w:color="auto"/>
          </w:divBdr>
        </w:div>
        <w:div w:id="1722903198">
          <w:marLeft w:val="480"/>
          <w:marRight w:val="0"/>
          <w:marTop w:val="0"/>
          <w:marBottom w:val="0"/>
          <w:divBdr>
            <w:top w:val="none" w:sz="0" w:space="0" w:color="auto"/>
            <w:left w:val="none" w:sz="0" w:space="0" w:color="auto"/>
            <w:bottom w:val="none" w:sz="0" w:space="0" w:color="auto"/>
            <w:right w:val="none" w:sz="0" w:space="0" w:color="auto"/>
          </w:divBdr>
        </w:div>
        <w:div w:id="1071080335">
          <w:marLeft w:val="480"/>
          <w:marRight w:val="0"/>
          <w:marTop w:val="0"/>
          <w:marBottom w:val="0"/>
          <w:divBdr>
            <w:top w:val="none" w:sz="0" w:space="0" w:color="auto"/>
            <w:left w:val="none" w:sz="0" w:space="0" w:color="auto"/>
            <w:bottom w:val="none" w:sz="0" w:space="0" w:color="auto"/>
            <w:right w:val="none" w:sz="0" w:space="0" w:color="auto"/>
          </w:divBdr>
        </w:div>
        <w:div w:id="1446579185">
          <w:marLeft w:val="480"/>
          <w:marRight w:val="0"/>
          <w:marTop w:val="0"/>
          <w:marBottom w:val="0"/>
          <w:divBdr>
            <w:top w:val="none" w:sz="0" w:space="0" w:color="auto"/>
            <w:left w:val="none" w:sz="0" w:space="0" w:color="auto"/>
            <w:bottom w:val="none" w:sz="0" w:space="0" w:color="auto"/>
            <w:right w:val="none" w:sz="0" w:space="0" w:color="auto"/>
          </w:divBdr>
        </w:div>
        <w:div w:id="1477841493">
          <w:marLeft w:val="480"/>
          <w:marRight w:val="0"/>
          <w:marTop w:val="0"/>
          <w:marBottom w:val="0"/>
          <w:divBdr>
            <w:top w:val="none" w:sz="0" w:space="0" w:color="auto"/>
            <w:left w:val="none" w:sz="0" w:space="0" w:color="auto"/>
            <w:bottom w:val="none" w:sz="0" w:space="0" w:color="auto"/>
            <w:right w:val="none" w:sz="0" w:space="0" w:color="auto"/>
          </w:divBdr>
        </w:div>
        <w:div w:id="1603952263">
          <w:marLeft w:val="480"/>
          <w:marRight w:val="0"/>
          <w:marTop w:val="0"/>
          <w:marBottom w:val="0"/>
          <w:divBdr>
            <w:top w:val="none" w:sz="0" w:space="0" w:color="auto"/>
            <w:left w:val="none" w:sz="0" w:space="0" w:color="auto"/>
            <w:bottom w:val="none" w:sz="0" w:space="0" w:color="auto"/>
            <w:right w:val="none" w:sz="0" w:space="0" w:color="auto"/>
          </w:divBdr>
        </w:div>
        <w:div w:id="660041979">
          <w:marLeft w:val="480"/>
          <w:marRight w:val="0"/>
          <w:marTop w:val="0"/>
          <w:marBottom w:val="0"/>
          <w:divBdr>
            <w:top w:val="none" w:sz="0" w:space="0" w:color="auto"/>
            <w:left w:val="none" w:sz="0" w:space="0" w:color="auto"/>
            <w:bottom w:val="none" w:sz="0" w:space="0" w:color="auto"/>
            <w:right w:val="none" w:sz="0" w:space="0" w:color="auto"/>
          </w:divBdr>
        </w:div>
        <w:div w:id="228808063">
          <w:marLeft w:val="480"/>
          <w:marRight w:val="0"/>
          <w:marTop w:val="0"/>
          <w:marBottom w:val="0"/>
          <w:divBdr>
            <w:top w:val="none" w:sz="0" w:space="0" w:color="auto"/>
            <w:left w:val="none" w:sz="0" w:space="0" w:color="auto"/>
            <w:bottom w:val="none" w:sz="0" w:space="0" w:color="auto"/>
            <w:right w:val="none" w:sz="0" w:space="0" w:color="auto"/>
          </w:divBdr>
        </w:div>
        <w:div w:id="1186869302">
          <w:marLeft w:val="480"/>
          <w:marRight w:val="0"/>
          <w:marTop w:val="0"/>
          <w:marBottom w:val="0"/>
          <w:divBdr>
            <w:top w:val="none" w:sz="0" w:space="0" w:color="auto"/>
            <w:left w:val="none" w:sz="0" w:space="0" w:color="auto"/>
            <w:bottom w:val="none" w:sz="0" w:space="0" w:color="auto"/>
            <w:right w:val="none" w:sz="0" w:space="0" w:color="auto"/>
          </w:divBdr>
        </w:div>
        <w:div w:id="657344699">
          <w:marLeft w:val="480"/>
          <w:marRight w:val="0"/>
          <w:marTop w:val="0"/>
          <w:marBottom w:val="0"/>
          <w:divBdr>
            <w:top w:val="none" w:sz="0" w:space="0" w:color="auto"/>
            <w:left w:val="none" w:sz="0" w:space="0" w:color="auto"/>
            <w:bottom w:val="none" w:sz="0" w:space="0" w:color="auto"/>
            <w:right w:val="none" w:sz="0" w:space="0" w:color="auto"/>
          </w:divBdr>
        </w:div>
        <w:div w:id="50428478">
          <w:marLeft w:val="480"/>
          <w:marRight w:val="0"/>
          <w:marTop w:val="0"/>
          <w:marBottom w:val="0"/>
          <w:divBdr>
            <w:top w:val="none" w:sz="0" w:space="0" w:color="auto"/>
            <w:left w:val="none" w:sz="0" w:space="0" w:color="auto"/>
            <w:bottom w:val="none" w:sz="0" w:space="0" w:color="auto"/>
            <w:right w:val="none" w:sz="0" w:space="0" w:color="auto"/>
          </w:divBdr>
        </w:div>
        <w:div w:id="1773434955">
          <w:marLeft w:val="480"/>
          <w:marRight w:val="0"/>
          <w:marTop w:val="0"/>
          <w:marBottom w:val="0"/>
          <w:divBdr>
            <w:top w:val="none" w:sz="0" w:space="0" w:color="auto"/>
            <w:left w:val="none" w:sz="0" w:space="0" w:color="auto"/>
            <w:bottom w:val="none" w:sz="0" w:space="0" w:color="auto"/>
            <w:right w:val="none" w:sz="0" w:space="0" w:color="auto"/>
          </w:divBdr>
        </w:div>
        <w:div w:id="1922369009">
          <w:marLeft w:val="480"/>
          <w:marRight w:val="0"/>
          <w:marTop w:val="0"/>
          <w:marBottom w:val="0"/>
          <w:divBdr>
            <w:top w:val="none" w:sz="0" w:space="0" w:color="auto"/>
            <w:left w:val="none" w:sz="0" w:space="0" w:color="auto"/>
            <w:bottom w:val="none" w:sz="0" w:space="0" w:color="auto"/>
            <w:right w:val="none" w:sz="0" w:space="0" w:color="auto"/>
          </w:divBdr>
        </w:div>
        <w:div w:id="292103414">
          <w:marLeft w:val="480"/>
          <w:marRight w:val="0"/>
          <w:marTop w:val="0"/>
          <w:marBottom w:val="0"/>
          <w:divBdr>
            <w:top w:val="none" w:sz="0" w:space="0" w:color="auto"/>
            <w:left w:val="none" w:sz="0" w:space="0" w:color="auto"/>
            <w:bottom w:val="none" w:sz="0" w:space="0" w:color="auto"/>
            <w:right w:val="none" w:sz="0" w:space="0" w:color="auto"/>
          </w:divBdr>
        </w:div>
        <w:div w:id="402416406">
          <w:marLeft w:val="480"/>
          <w:marRight w:val="0"/>
          <w:marTop w:val="0"/>
          <w:marBottom w:val="0"/>
          <w:divBdr>
            <w:top w:val="none" w:sz="0" w:space="0" w:color="auto"/>
            <w:left w:val="none" w:sz="0" w:space="0" w:color="auto"/>
            <w:bottom w:val="none" w:sz="0" w:space="0" w:color="auto"/>
            <w:right w:val="none" w:sz="0" w:space="0" w:color="auto"/>
          </w:divBdr>
        </w:div>
        <w:div w:id="1373190685">
          <w:marLeft w:val="480"/>
          <w:marRight w:val="0"/>
          <w:marTop w:val="0"/>
          <w:marBottom w:val="0"/>
          <w:divBdr>
            <w:top w:val="none" w:sz="0" w:space="0" w:color="auto"/>
            <w:left w:val="none" w:sz="0" w:space="0" w:color="auto"/>
            <w:bottom w:val="none" w:sz="0" w:space="0" w:color="auto"/>
            <w:right w:val="none" w:sz="0" w:space="0" w:color="auto"/>
          </w:divBdr>
        </w:div>
        <w:div w:id="1517959186">
          <w:marLeft w:val="480"/>
          <w:marRight w:val="0"/>
          <w:marTop w:val="0"/>
          <w:marBottom w:val="0"/>
          <w:divBdr>
            <w:top w:val="none" w:sz="0" w:space="0" w:color="auto"/>
            <w:left w:val="none" w:sz="0" w:space="0" w:color="auto"/>
            <w:bottom w:val="none" w:sz="0" w:space="0" w:color="auto"/>
            <w:right w:val="none" w:sz="0" w:space="0" w:color="auto"/>
          </w:divBdr>
        </w:div>
        <w:div w:id="1094328544">
          <w:marLeft w:val="480"/>
          <w:marRight w:val="0"/>
          <w:marTop w:val="0"/>
          <w:marBottom w:val="0"/>
          <w:divBdr>
            <w:top w:val="none" w:sz="0" w:space="0" w:color="auto"/>
            <w:left w:val="none" w:sz="0" w:space="0" w:color="auto"/>
            <w:bottom w:val="none" w:sz="0" w:space="0" w:color="auto"/>
            <w:right w:val="none" w:sz="0" w:space="0" w:color="auto"/>
          </w:divBdr>
        </w:div>
        <w:div w:id="171998532">
          <w:marLeft w:val="480"/>
          <w:marRight w:val="0"/>
          <w:marTop w:val="0"/>
          <w:marBottom w:val="0"/>
          <w:divBdr>
            <w:top w:val="none" w:sz="0" w:space="0" w:color="auto"/>
            <w:left w:val="none" w:sz="0" w:space="0" w:color="auto"/>
            <w:bottom w:val="none" w:sz="0" w:space="0" w:color="auto"/>
            <w:right w:val="none" w:sz="0" w:space="0" w:color="auto"/>
          </w:divBdr>
        </w:div>
        <w:div w:id="1614945764">
          <w:marLeft w:val="480"/>
          <w:marRight w:val="0"/>
          <w:marTop w:val="0"/>
          <w:marBottom w:val="0"/>
          <w:divBdr>
            <w:top w:val="none" w:sz="0" w:space="0" w:color="auto"/>
            <w:left w:val="none" w:sz="0" w:space="0" w:color="auto"/>
            <w:bottom w:val="none" w:sz="0" w:space="0" w:color="auto"/>
            <w:right w:val="none" w:sz="0" w:space="0" w:color="auto"/>
          </w:divBdr>
        </w:div>
        <w:div w:id="1594512132">
          <w:marLeft w:val="480"/>
          <w:marRight w:val="0"/>
          <w:marTop w:val="0"/>
          <w:marBottom w:val="0"/>
          <w:divBdr>
            <w:top w:val="none" w:sz="0" w:space="0" w:color="auto"/>
            <w:left w:val="none" w:sz="0" w:space="0" w:color="auto"/>
            <w:bottom w:val="none" w:sz="0" w:space="0" w:color="auto"/>
            <w:right w:val="none" w:sz="0" w:space="0" w:color="auto"/>
          </w:divBdr>
        </w:div>
        <w:div w:id="85807728">
          <w:marLeft w:val="480"/>
          <w:marRight w:val="0"/>
          <w:marTop w:val="0"/>
          <w:marBottom w:val="0"/>
          <w:divBdr>
            <w:top w:val="none" w:sz="0" w:space="0" w:color="auto"/>
            <w:left w:val="none" w:sz="0" w:space="0" w:color="auto"/>
            <w:bottom w:val="none" w:sz="0" w:space="0" w:color="auto"/>
            <w:right w:val="none" w:sz="0" w:space="0" w:color="auto"/>
          </w:divBdr>
        </w:div>
        <w:div w:id="1258100837">
          <w:marLeft w:val="480"/>
          <w:marRight w:val="0"/>
          <w:marTop w:val="0"/>
          <w:marBottom w:val="0"/>
          <w:divBdr>
            <w:top w:val="none" w:sz="0" w:space="0" w:color="auto"/>
            <w:left w:val="none" w:sz="0" w:space="0" w:color="auto"/>
            <w:bottom w:val="none" w:sz="0" w:space="0" w:color="auto"/>
            <w:right w:val="none" w:sz="0" w:space="0" w:color="auto"/>
          </w:divBdr>
        </w:div>
        <w:div w:id="827328448">
          <w:marLeft w:val="480"/>
          <w:marRight w:val="0"/>
          <w:marTop w:val="0"/>
          <w:marBottom w:val="0"/>
          <w:divBdr>
            <w:top w:val="none" w:sz="0" w:space="0" w:color="auto"/>
            <w:left w:val="none" w:sz="0" w:space="0" w:color="auto"/>
            <w:bottom w:val="none" w:sz="0" w:space="0" w:color="auto"/>
            <w:right w:val="none" w:sz="0" w:space="0" w:color="auto"/>
          </w:divBdr>
        </w:div>
        <w:div w:id="804742117">
          <w:marLeft w:val="480"/>
          <w:marRight w:val="0"/>
          <w:marTop w:val="0"/>
          <w:marBottom w:val="0"/>
          <w:divBdr>
            <w:top w:val="none" w:sz="0" w:space="0" w:color="auto"/>
            <w:left w:val="none" w:sz="0" w:space="0" w:color="auto"/>
            <w:bottom w:val="none" w:sz="0" w:space="0" w:color="auto"/>
            <w:right w:val="none" w:sz="0" w:space="0" w:color="auto"/>
          </w:divBdr>
        </w:div>
        <w:div w:id="101269716">
          <w:marLeft w:val="480"/>
          <w:marRight w:val="0"/>
          <w:marTop w:val="0"/>
          <w:marBottom w:val="0"/>
          <w:divBdr>
            <w:top w:val="none" w:sz="0" w:space="0" w:color="auto"/>
            <w:left w:val="none" w:sz="0" w:space="0" w:color="auto"/>
            <w:bottom w:val="none" w:sz="0" w:space="0" w:color="auto"/>
            <w:right w:val="none" w:sz="0" w:space="0" w:color="auto"/>
          </w:divBdr>
        </w:div>
        <w:div w:id="1418820558">
          <w:marLeft w:val="480"/>
          <w:marRight w:val="0"/>
          <w:marTop w:val="0"/>
          <w:marBottom w:val="0"/>
          <w:divBdr>
            <w:top w:val="none" w:sz="0" w:space="0" w:color="auto"/>
            <w:left w:val="none" w:sz="0" w:space="0" w:color="auto"/>
            <w:bottom w:val="none" w:sz="0" w:space="0" w:color="auto"/>
            <w:right w:val="none" w:sz="0" w:space="0" w:color="auto"/>
          </w:divBdr>
        </w:div>
        <w:div w:id="386295130">
          <w:marLeft w:val="480"/>
          <w:marRight w:val="0"/>
          <w:marTop w:val="0"/>
          <w:marBottom w:val="0"/>
          <w:divBdr>
            <w:top w:val="none" w:sz="0" w:space="0" w:color="auto"/>
            <w:left w:val="none" w:sz="0" w:space="0" w:color="auto"/>
            <w:bottom w:val="none" w:sz="0" w:space="0" w:color="auto"/>
            <w:right w:val="none" w:sz="0" w:space="0" w:color="auto"/>
          </w:divBdr>
        </w:div>
        <w:div w:id="1020662915">
          <w:marLeft w:val="480"/>
          <w:marRight w:val="0"/>
          <w:marTop w:val="0"/>
          <w:marBottom w:val="0"/>
          <w:divBdr>
            <w:top w:val="none" w:sz="0" w:space="0" w:color="auto"/>
            <w:left w:val="none" w:sz="0" w:space="0" w:color="auto"/>
            <w:bottom w:val="none" w:sz="0" w:space="0" w:color="auto"/>
            <w:right w:val="none" w:sz="0" w:space="0" w:color="auto"/>
          </w:divBdr>
        </w:div>
        <w:div w:id="821167086">
          <w:marLeft w:val="480"/>
          <w:marRight w:val="0"/>
          <w:marTop w:val="0"/>
          <w:marBottom w:val="0"/>
          <w:divBdr>
            <w:top w:val="none" w:sz="0" w:space="0" w:color="auto"/>
            <w:left w:val="none" w:sz="0" w:space="0" w:color="auto"/>
            <w:bottom w:val="none" w:sz="0" w:space="0" w:color="auto"/>
            <w:right w:val="none" w:sz="0" w:space="0" w:color="auto"/>
          </w:divBdr>
        </w:div>
      </w:divsChild>
    </w:div>
    <w:div w:id="592395833">
      <w:bodyDiv w:val="1"/>
      <w:marLeft w:val="0"/>
      <w:marRight w:val="0"/>
      <w:marTop w:val="0"/>
      <w:marBottom w:val="0"/>
      <w:divBdr>
        <w:top w:val="none" w:sz="0" w:space="0" w:color="auto"/>
        <w:left w:val="none" w:sz="0" w:space="0" w:color="auto"/>
        <w:bottom w:val="none" w:sz="0" w:space="0" w:color="auto"/>
        <w:right w:val="none" w:sz="0" w:space="0" w:color="auto"/>
      </w:divBdr>
    </w:div>
    <w:div w:id="596911468">
      <w:bodyDiv w:val="1"/>
      <w:marLeft w:val="0"/>
      <w:marRight w:val="0"/>
      <w:marTop w:val="0"/>
      <w:marBottom w:val="0"/>
      <w:divBdr>
        <w:top w:val="none" w:sz="0" w:space="0" w:color="auto"/>
        <w:left w:val="none" w:sz="0" w:space="0" w:color="auto"/>
        <w:bottom w:val="none" w:sz="0" w:space="0" w:color="auto"/>
        <w:right w:val="none" w:sz="0" w:space="0" w:color="auto"/>
      </w:divBdr>
    </w:div>
    <w:div w:id="605772363">
      <w:bodyDiv w:val="1"/>
      <w:marLeft w:val="0"/>
      <w:marRight w:val="0"/>
      <w:marTop w:val="0"/>
      <w:marBottom w:val="0"/>
      <w:divBdr>
        <w:top w:val="none" w:sz="0" w:space="0" w:color="auto"/>
        <w:left w:val="none" w:sz="0" w:space="0" w:color="auto"/>
        <w:bottom w:val="none" w:sz="0" w:space="0" w:color="auto"/>
        <w:right w:val="none" w:sz="0" w:space="0" w:color="auto"/>
      </w:divBdr>
    </w:div>
    <w:div w:id="613707964">
      <w:bodyDiv w:val="1"/>
      <w:marLeft w:val="0"/>
      <w:marRight w:val="0"/>
      <w:marTop w:val="0"/>
      <w:marBottom w:val="0"/>
      <w:divBdr>
        <w:top w:val="none" w:sz="0" w:space="0" w:color="auto"/>
        <w:left w:val="none" w:sz="0" w:space="0" w:color="auto"/>
        <w:bottom w:val="none" w:sz="0" w:space="0" w:color="auto"/>
        <w:right w:val="none" w:sz="0" w:space="0" w:color="auto"/>
      </w:divBdr>
      <w:divsChild>
        <w:div w:id="1676229552">
          <w:marLeft w:val="480"/>
          <w:marRight w:val="0"/>
          <w:marTop w:val="0"/>
          <w:marBottom w:val="0"/>
          <w:divBdr>
            <w:top w:val="none" w:sz="0" w:space="0" w:color="auto"/>
            <w:left w:val="none" w:sz="0" w:space="0" w:color="auto"/>
            <w:bottom w:val="none" w:sz="0" w:space="0" w:color="auto"/>
            <w:right w:val="none" w:sz="0" w:space="0" w:color="auto"/>
          </w:divBdr>
        </w:div>
        <w:div w:id="387730448">
          <w:marLeft w:val="480"/>
          <w:marRight w:val="0"/>
          <w:marTop w:val="0"/>
          <w:marBottom w:val="0"/>
          <w:divBdr>
            <w:top w:val="none" w:sz="0" w:space="0" w:color="auto"/>
            <w:left w:val="none" w:sz="0" w:space="0" w:color="auto"/>
            <w:bottom w:val="none" w:sz="0" w:space="0" w:color="auto"/>
            <w:right w:val="none" w:sz="0" w:space="0" w:color="auto"/>
          </w:divBdr>
        </w:div>
        <w:div w:id="1640916776">
          <w:marLeft w:val="480"/>
          <w:marRight w:val="0"/>
          <w:marTop w:val="0"/>
          <w:marBottom w:val="0"/>
          <w:divBdr>
            <w:top w:val="none" w:sz="0" w:space="0" w:color="auto"/>
            <w:left w:val="none" w:sz="0" w:space="0" w:color="auto"/>
            <w:bottom w:val="none" w:sz="0" w:space="0" w:color="auto"/>
            <w:right w:val="none" w:sz="0" w:space="0" w:color="auto"/>
          </w:divBdr>
        </w:div>
        <w:div w:id="350181816">
          <w:marLeft w:val="480"/>
          <w:marRight w:val="0"/>
          <w:marTop w:val="0"/>
          <w:marBottom w:val="0"/>
          <w:divBdr>
            <w:top w:val="none" w:sz="0" w:space="0" w:color="auto"/>
            <w:left w:val="none" w:sz="0" w:space="0" w:color="auto"/>
            <w:bottom w:val="none" w:sz="0" w:space="0" w:color="auto"/>
            <w:right w:val="none" w:sz="0" w:space="0" w:color="auto"/>
          </w:divBdr>
        </w:div>
        <w:div w:id="1211844237">
          <w:marLeft w:val="480"/>
          <w:marRight w:val="0"/>
          <w:marTop w:val="0"/>
          <w:marBottom w:val="0"/>
          <w:divBdr>
            <w:top w:val="none" w:sz="0" w:space="0" w:color="auto"/>
            <w:left w:val="none" w:sz="0" w:space="0" w:color="auto"/>
            <w:bottom w:val="none" w:sz="0" w:space="0" w:color="auto"/>
            <w:right w:val="none" w:sz="0" w:space="0" w:color="auto"/>
          </w:divBdr>
        </w:div>
        <w:div w:id="1347098306">
          <w:marLeft w:val="480"/>
          <w:marRight w:val="0"/>
          <w:marTop w:val="0"/>
          <w:marBottom w:val="0"/>
          <w:divBdr>
            <w:top w:val="none" w:sz="0" w:space="0" w:color="auto"/>
            <w:left w:val="none" w:sz="0" w:space="0" w:color="auto"/>
            <w:bottom w:val="none" w:sz="0" w:space="0" w:color="auto"/>
            <w:right w:val="none" w:sz="0" w:space="0" w:color="auto"/>
          </w:divBdr>
        </w:div>
        <w:div w:id="263079373">
          <w:marLeft w:val="480"/>
          <w:marRight w:val="0"/>
          <w:marTop w:val="0"/>
          <w:marBottom w:val="0"/>
          <w:divBdr>
            <w:top w:val="none" w:sz="0" w:space="0" w:color="auto"/>
            <w:left w:val="none" w:sz="0" w:space="0" w:color="auto"/>
            <w:bottom w:val="none" w:sz="0" w:space="0" w:color="auto"/>
            <w:right w:val="none" w:sz="0" w:space="0" w:color="auto"/>
          </w:divBdr>
        </w:div>
        <w:div w:id="458694201">
          <w:marLeft w:val="480"/>
          <w:marRight w:val="0"/>
          <w:marTop w:val="0"/>
          <w:marBottom w:val="0"/>
          <w:divBdr>
            <w:top w:val="none" w:sz="0" w:space="0" w:color="auto"/>
            <w:left w:val="none" w:sz="0" w:space="0" w:color="auto"/>
            <w:bottom w:val="none" w:sz="0" w:space="0" w:color="auto"/>
            <w:right w:val="none" w:sz="0" w:space="0" w:color="auto"/>
          </w:divBdr>
        </w:div>
        <w:div w:id="608201612">
          <w:marLeft w:val="480"/>
          <w:marRight w:val="0"/>
          <w:marTop w:val="0"/>
          <w:marBottom w:val="0"/>
          <w:divBdr>
            <w:top w:val="none" w:sz="0" w:space="0" w:color="auto"/>
            <w:left w:val="none" w:sz="0" w:space="0" w:color="auto"/>
            <w:bottom w:val="none" w:sz="0" w:space="0" w:color="auto"/>
            <w:right w:val="none" w:sz="0" w:space="0" w:color="auto"/>
          </w:divBdr>
        </w:div>
        <w:div w:id="1422991410">
          <w:marLeft w:val="480"/>
          <w:marRight w:val="0"/>
          <w:marTop w:val="0"/>
          <w:marBottom w:val="0"/>
          <w:divBdr>
            <w:top w:val="none" w:sz="0" w:space="0" w:color="auto"/>
            <w:left w:val="none" w:sz="0" w:space="0" w:color="auto"/>
            <w:bottom w:val="none" w:sz="0" w:space="0" w:color="auto"/>
            <w:right w:val="none" w:sz="0" w:space="0" w:color="auto"/>
          </w:divBdr>
        </w:div>
        <w:div w:id="1728263364">
          <w:marLeft w:val="480"/>
          <w:marRight w:val="0"/>
          <w:marTop w:val="0"/>
          <w:marBottom w:val="0"/>
          <w:divBdr>
            <w:top w:val="none" w:sz="0" w:space="0" w:color="auto"/>
            <w:left w:val="none" w:sz="0" w:space="0" w:color="auto"/>
            <w:bottom w:val="none" w:sz="0" w:space="0" w:color="auto"/>
            <w:right w:val="none" w:sz="0" w:space="0" w:color="auto"/>
          </w:divBdr>
        </w:div>
        <w:div w:id="986086436">
          <w:marLeft w:val="480"/>
          <w:marRight w:val="0"/>
          <w:marTop w:val="0"/>
          <w:marBottom w:val="0"/>
          <w:divBdr>
            <w:top w:val="none" w:sz="0" w:space="0" w:color="auto"/>
            <w:left w:val="none" w:sz="0" w:space="0" w:color="auto"/>
            <w:bottom w:val="none" w:sz="0" w:space="0" w:color="auto"/>
            <w:right w:val="none" w:sz="0" w:space="0" w:color="auto"/>
          </w:divBdr>
        </w:div>
        <w:div w:id="2126801052">
          <w:marLeft w:val="480"/>
          <w:marRight w:val="0"/>
          <w:marTop w:val="0"/>
          <w:marBottom w:val="0"/>
          <w:divBdr>
            <w:top w:val="none" w:sz="0" w:space="0" w:color="auto"/>
            <w:left w:val="none" w:sz="0" w:space="0" w:color="auto"/>
            <w:bottom w:val="none" w:sz="0" w:space="0" w:color="auto"/>
            <w:right w:val="none" w:sz="0" w:space="0" w:color="auto"/>
          </w:divBdr>
        </w:div>
        <w:div w:id="1130326141">
          <w:marLeft w:val="480"/>
          <w:marRight w:val="0"/>
          <w:marTop w:val="0"/>
          <w:marBottom w:val="0"/>
          <w:divBdr>
            <w:top w:val="none" w:sz="0" w:space="0" w:color="auto"/>
            <w:left w:val="none" w:sz="0" w:space="0" w:color="auto"/>
            <w:bottom w:val="none" w:sz="0" w:space="0" w:color="auto"/>
            <w:right w:val="none" w:sz="0" w:space="0" w:color="auto"/>
          </w:divBdr>
        </w:div>
        <w:div w:id="1374698354">
          <w:marLeft w:val="480"/>
          <w:marRight w:val="0"/>
          <w:marTop w:val="0"/>
          <w:marBottom w:val="0"/>
          <w:divBdr>
            <w:top w:val="none" w:sz="0" w:space="0" w:color="auto"/>
            <w:left w:val="none" w:sz="0" w:space="0" w:color="auto"/>
            <w:bottom w:val="none" w:sz="0" w:space="0" w:color="auto"/>
            <w:right w:val="none" w:sz="0" w:space="0" w:color="auto"/>
          </w:divBdr>
        </w:div>
        <w:div w:id="1116219503">
          <w:marLeft w:val="480"/>
          <w:marRight w:val="0"/>
          <w:marTop w:val="0"/>
          <w:marBottom w:val="0"/>
          <w:divBdr>
            <w:top w:val="none" w:sz="0" w:space="0" w:color="auto"/>
            <w:left w:val="none" w:sz="0" w:space="0" w:color="auto"/>
            <w:bottom w:val="none" w:sz="0" w:space="0" w:color="auto"/>
            <w:right w:val="none" w:sz="0" w:space="0" w:color="auto"/>
          </w:divBdr>
        </w:div>
        <w:div w:id="1947610697">
          <w:marLeft w:val="480"/>
          <w:marRight w:val="0"/>
          <w:marTop w:val="0"/>
          <w:marBottom w:val="0"/>
          <w:divBdr>
            <w:top w:val="none" w:sz="0" w:space="0" w:color="auto"/>
            <w:left w:val="none" w:sz="0" w:space="0" w:color="auto"/>
            <w:bottom w:val="none" w:sz="0" w:space="0" w:color="auto"/>
            <w:right w:val="none" w:sz="0" w:space="0" w:color="auto"/>
          </w:divBdr>
        </w:div>
        <w:div w:id="655382729">
          <w:marLeft w:val="480"/>
          <w:marRight w:val="0"/>
          <w:marTop w:val="0"/>
          <w:marBottom w:val="0"/>
          <w:divBdr>
            <w:top w:val="none" w:sz="0" w:space="0" w:color="auto"/>
            <w:left w:val="none" w:sz="0" w:space="0" w:color="auto"/>
            <w:bottom w:val="none" w:sz="0" w:space="0" w:color="auto"/>
            <w:right w:val="none" w:sz="0" w:space="0" w:color="auto"/>
          </w:divBdr>
        </w:div>
        <w:div w:id="2030181392">
          <w:marLeft w:val="480"/>
          <w:marRight w:val="0"/>
          <w:marTop w:val="0"/>
          <w:marBottom w:val="0"/>
          <w:divBdr>
            <w:top w:val="none" w:sz="0" w:space="0" w:color="auto"/>
            <w:left w:val="none" w:sz="0" w:space="0" w:color="auto"/>
            <w:bottom w:val="none" w:sz="0" w:space="0" w:color="auto"/>
            <w:right w:val="none" w:sz="0" w:space="0" w:color="auto"/>
          </w:divBdr>
        </w:div>
        <w:div w:id="970356512">
          <w:marLeft w:val="480"/>
          <w:marRight w:val="0"/>
          <w:marTop w:val="0"/>
          <w:marBottom w:val="0"/>
          <w:divBdr>
            <w:top w:val="none" w:sz="0" w:space="0" w:color="auto"/>
            <w:left w:val="none" w:sz="0" w:space="0" w:color="auto"/>
            <w:bottom w:val="none" w:sz="0" w:space="0" w:color="auto"/>
            <w:right w:val="none" w:sz="0" w:space="0" w:color="auto"/>
          </w:divBdr>
        </w:div>
        <w:div w:id="966396470">
          <w:marLeft w:val="480"/>
          <w:marRight w:val="0"/>
          <w:marTop w:val="0"/>
          <w:marBottom w:val="0"/>
          <w:divBdr>
            <w:top w:val="none" w:sz="0" w:space="0" w:color="auto"/>
            <w:left w:val="none" w:sz="0" w:space="0" w:color="auto"/>
            <w:bottom w:val="none" w:sz="0" w:space="0" w:color="auto"/>
            <w:right w:val="none" w:sz="0" w:space="0" w:color="auto"/>
          </w:divBdr>
        </w:div>
        <w:div w:id="1653408786">
          <w:marLeft w:val="480"/>
          <w:marRight w:val="0"/>
          <w:marTop w:val="0"/>
          <w:marBottom w:val="0"/>
          <w:divBdr>
            <w:top w:val="none" w:sz="0" w:space="0" w:color="auto"/>
            <w:left w:val="none" w:sz="0" w:space="0" w:color="auto"/>
            <w:bottom w:val="none" w:sz="0" w:space="0" w:color="auto"/>
            <w:right w:val="none" w:sz="0" w:space="0" w:color="auto"/>
          </w:divBdr>
        </w:div>
        <w:div w:id="1223902853">
          <w:marLeft w:val="480"/>
          <w:marRight w:val="0"/>
          <w:marTop w:val="0"/>
          <w:marBottom w:val="0"/>
          <w:divBdr>
            <w:top w:val="none" w:sz="0" w:space="0" w:color="auto"/>
            <w:left w:val="none" w:sz="0" w:space="0" w:color="auto"/>
            <w:bottom w:val="none" w:sz="0" w:space="0" w:color="auto"/>
            <w:right w:val="none" w:sz="0" w:space="0" w:color="auto"/>
          </w:divBdr>
        </w:div>
        <w:div w:id="681667250">
          <w:marLeft w:val="480"/>
          <w:marRight w:val="0"/>
          <w:marTop w:val="0"/>
          <w:marBottom w:val="0"/>
          <w:divBdr>
            <w:top w:val="none" w:sz="0" w:space="0" w:color="auto"/>
            <w:left w:val="none" w:sz="0" w:space="0" w:color="auto"/>
            <w:bottom w:val="none" w:sz="0" w:space="0" w:color="auto"/>
            <w:right w:val="none" w:sz="0" w:space="0" w:color="auto"/>
          </w:divBdr>
        </w:div>
        <w:div w:id="1272712206">
          <w:marLeft w:val="480"/>
          <w:marRight w:val="0"/>
          <w:marTop w:val="0"/>
          <w:marBottom w:val="0"/>
          <w:divBdr>
            <w:top w:val="none" w:sz="0" w:space="0" w:color="auto"/>
            <w:left w:val="none" w:sz="0" w:space="0" w:color="auto"/>
            <w:bottom w:val="none" w:sz="0" w:space="0" w:color="auto"/>
            <w:right w:val="none" w:sz="0" w:space="0" w:color="auto"/>
          </w:divBdr>
        </w:div>
      </w:divsChild>
    </w:div>
    <w:div w:id="630675578">
      <w:bodyDiv w:val="1"/>
      <w:marLeft w:val="0"/>
      <w:marRight w:val="0"/>
      <w:marTop w:val="0"/>
      <w:marBottom w:val="0"/>
      <w:divBdr>
        <w:top w:val="none" w:sz="0" w:space="0" w:color="auto"/>
        <w:left w:val="none" w:sz="0" w:space="0" w:color="auto"/>
        <w:bottom w:val="none" w:sz="0" w:space="0" w:color="auto"/>
        <w:right w:val="none" w:sz="0" w:space="0" w:color="auto"/>
      </w:divBdr>
      <w:divsChild>
        <w:div w:id="367218539">
          <w:marLeft w:val="480"/>
          <w:marRight w:val="0"/>
          <w:marTop w:val="0"/>
          <w:marBottom w:val="0"/>
          <w:divBdr>
            <w:top w:val="none" w:sz="0" w:space="0" w:color="auto"/>
            <w:left w:val="none" w:sz="0" w:space="0" w:color="auto"/>
            <w:bottom w:val="none" w:sz="0" w:space="0" w:color="auto"/>
            <w:right w:val="none" w:sz="0" w:space="0" w:color="auto"/>
          </w:divBdr>
        </w:div>
        <w:div w:id="1964193795">
          <w:marLeft w:val="480"/>
          <w:marRight w:val="0"/>
          <w:marTop w:val="0"/>
          <w:marBottom w:val="0"/>
          <w:divBdr>
            <w:top w:val="none" w:sz="0" w:space="0" w:color="auto"/>
            <w:left w:val="none" w:sz="0" w:space="0" w:color="auto"/>
            <w:bottom w:val="none" w:sz="0" w:space="0" w:color="auto"/>
            <w:right w:val="none" w:sz="0" w:space="0" w:color="auto"/>
          </w:divBdr>
        </w:div>
        <w:div w:id="1835997273">
          <w:marLeft w:val="480"/>
          <w:marRight w:val="0"/>
          <w:marTop w:val="0"/>
          <w:marBottom w:val="0"/>
          <w:divBdr>
            <w:top w:val="none" w:sz="0" w:space="0" w:color="auto"/>
            <w:left w:val="none" w:sz="0" w:space="0" w:color="auto"/>
            <w:bottom w:val="none" w:sz="0" w:space="0" w:color="auto"/>
            <w:right w:val="none" w:sz="0" w:space="0" w:color="auto"/>
          </w:divBdr>
        </w:div>
        <w:div w:id="516114797">
          <w:marLeft w:val="480"/>
          <w:marRight w:val="0"/>
          <w:marTop w:val="0"/>
          <w:marBottom w:val="0"/>
          <w:divBdr>
            <w:top w:val="none" w:sz="0" w:space="0" w:color="auto"/>
            <w:left w:val="none" w:sz="0" w:space="0" w:color="auto"/>
            <w:bottom w:val="none" w:sz="0" w:space="0" w:color="auto"/>
            <w:right w:val="none" w:sz="0" w:space="0" w:color="auto"/>
          </w:divBdr>
        </w:div>
        <w:div w:id="558521197">
          <w:marLeft w:val="480"/>
          <w:marRight w:val="0"/>
          <w:marTop w:val="0"/>
          <w:marBottom w:val="0"/>
          <w:divBdr>
            <w:top w:val="none" w:sz="0" w:space="0" w:color="auto"/>
            <w:left w:val="none" w:sz="0" w:space="0" w:color="auto"/>
            <w:bottom w:val="none" w:sz="0" w:space="0" w:color="auto"/>
            <w:right w:val="none" w:sz="0" w:space="0" w:color="auto"/>
          </w:divBdr>
        </w:div>
        <w:div w:id="240677562">
          <w:marLeft w:val="480"/>
          <w:marRight w:val="0"/>
          <w:marTop w:val="0"/>
          <w:marBottom w:val="0"/>
          <w:divBdr>
            <w:top w:val="none" w:sz="0" w:space="0" w:color="auto"/>
            <w:left w:val="none" w:sz="0" w:space="0" w:color="auto"/>
            <w:bottom w:val="none" w:sz="0" w:space="0" w:color="auto"/>
            <w:right w:val="none" w:sz="0" w:space="0" w:color="auto"/>
          </w:divBdr>
        </w:div>
        <w:div w:id="1518622233">
          <w:marLeft w:val="480"/>
          <w:marRight w:val="0"/>
          <w:marTop w:val="0"/>
          <w:marBottom w:val="0"/>
          <w:divBdr>
            <w:top w:val="none" w:sz="0" w:space="0" w:color="auto"/>
            <w:left w:val="none" w:sz="0" w:space="0" w:color="auto"/>
            <w:bottom w:val="none" w:sz="0" w:space="0" w:color="auto"/>
            <w:right w:val="none" w:sz="0" w:space="0" w:color="auto"/>
          </w:divBdr>
        </w:div>
        <w:div w:id="1596086516">
          <w:marLeft w:val="480"/>
          <w:marRight w:val="0"/>
          <w:marTop w:val="0"/>
          <w:marBottom w:val="0"/>
          <w:divBdr>
            <w:top w:val="none" w:sz="0" w:space="0" w:color="auto"/>
            <w:left w:val="none" w:sz="0" w:space="0" w:color="auto"/>
            <w:bottom w:val="none" w:sz="0" w:space="0" w:color="auto"/>
            <w:right w:val="none" w:sz="0" w:space="0" w:color="auto"/>
          </w:divBdr>
        </w:div>
        <w:div w:id="52168073">
          <w:marLeft w:val="480"/>
          <w:marRight w:val="0"/>
          <w:marTop w:val="0"/>
          <w:marBottom w:val="0"/>
          <w:divBdr>
            <w:top w:val="none" w:sz="0" w:space="0" w:color="auto"/>
            <w:left w:val="none" w:sz="0" w:space="0" w:color="auto"/>
            <w:bottom w:val="none" w:sz="0" w:space="0" w:color="auto"/>
            <w:right w:val="none" w:sz="0" w:space="0" w:color="auto"/>
          </w:divBdr>
        </w:div>
        <w:div w:id="1571499360">
          <w:marLeft w:val="480"/>
          <w:marRight w:val="0"/>
          <w:marTop w:val="0"/>
          <w:marBottom w:val="0"/>
          <w:divBdr>
            <w:top w:val="none" w:sz="0" w:space="0" w:color="auto"/>
            <w:left w:val="none" w:sz="0" w:space="0" w:color="auto"/>
            <w:bottom w:val="none" w:sz="0" w:space="0" w:color="auto"/>
            <w:right w:val="none" w:sz="0" w:space="0" w:color="auto"/>
          </w:divBdr>
        </w:div>
        <w:div w:id="251280386">
          <w:marLeft w:val="480"/>
          <w:marRight w:val="0"/>
          <w:marTop w:val="0"/>
          <w:marBottom w:val="0"/>
          <w:divBdr>
            <w:top w:val="none" w:sz="0" w:space="0" w:color="auto"/>
            <w:left w:val="none" w:sz="0" w:space="0" w:color="auto"/>
            <w:bottom w:val="none" w:sz="0" w:space="0" w:color="auto"/>
            <w:right w:val="none" w:sz="0" w:space="0" w:color="auto"/>
          </w:divBdr>
        </w:div>
        <w:div w:id="1224677627">
          <w:marLeft w:val="480"/>
          <w:marRight w:val="0"/>
          <w:marTop w:val="0"/>
          <w:marBottom w:val="0"/>
          <w:divBdr>
            <w:top w:val="none" w:sz="0" w:space="0" w:color="auto"/>
            <w:left w:val="none" w:sz="0" w:space="0" w:color="auto"/>
            <w:bottom w:val="none" w:sz="0" w:space="0" w:color="auto"/>
            <w:right w:val="none" w:sz="0" w:space="0" w:color="auto"/>
          </w:divBdr>
        </w:div>
        <w:div w:id="2076007972">
          <w:marLeft w:val="480"/>
          <w:marRight w:val="0"/>
          <w:marTop w:val="0"/>
          <w:marBottom w:val="0"/>
          <w:divBdr>
            <w:top w:val="none" w:sz="0" w:space="0" w:color="auto"/>
            <w:left w:val="none" w:sz="0" w:space="0" w:color="auto"/>
            <w:bottom w:val="none" w:sz="0" w:space="0" w:color="auto"/>
            <w:right w:val="none" w:sz="0" w:space="0" w:color="auto"/>
          </w:divBdr>
        </w:div>
        <w:div w:id="892887786">
          <w:marLeft w:val="480"/>
          <w:marRight w:val="0"/>
          <w:marTop w:val="0"/>
          <w:marBottom w:val="0"/>
          <w:divBdr>
            <w:top w:val="none" w:sz="0" w:space="0" w:color="auto"/>
            <w:left w:val="none" w:sz="0" w:space="0" w:color="auto"/>
            <w:bottom w:val="none" w:sz="0" w:space="0" w:color="auto"/>
            <w:right w:val="none" w:sz="0" w:space="0" w:color="auto"/>
          </w:divBdr>
        </w:div>
        <w:div w:id="60717146">
          <w:marLeft w:val="480"/>
          <w:marRight w:val="0"/>
          <w:marTop w:val="0"/>
          <w:marBottom w:val="0"/>
          <w:divBdr>
            <w:top w:val="none" w:sz="0" w:space="0" w:color="auto"/>
            <w:left w:val="none" w:sz="0" w:space="0" w:color="auto"/>
            <w:bottom w:val="none" w:sz="0" w:space="0" w:color="auto"/>
            <w:right w:val="none" w:sz="0" w:space="0" w:color="auto"/>
          </w:divBdr>
        </w:div>
        <w:div w:id="809707433">
          <w:marLeft w:val="480"/>
          <w:marRight w:val="0"/>
          <w:marTop w:val="0"/>
          <w:marBottom w:val="0"/>
          <w:divBdr>
            <w:top w:val="none" w:sz="0" w:space="0" w:color="auto"/>
            <w:left w:val="none" w:sz="0" w:space="0" w:color="auto"/>
            <w:bottom w:val="none" w:sz="0" w:space="0" w:color="auto"/>
            <w:right w:val="none" w:sz="0" w:space="0" w:color="auto"/>
          </w:divBdr>
        </w:div>
        <w:div w:id="835539364">
          <w:marLeft w:val="480"/>
          <w:marRight w:val="0"/>
          <w:marTop w:val="0"/>
          <w:marBottom w:val="0"/>
          <w:divBdr>
            <w:top w:val="none" w:sz="0" w:space="0" w:color="auto"/>
            <w:left w:val="none" w:sz="0" w:space="0" w:color="auto"/>
            <w:bottom w:val="none" w:sz="0" w:space="0" w:color="auto"/>
            <w:right w:val="none" w:sz="0" w:space="0" w:color="auto"/>
          </w:divBdr>
        </w:div>
        <w:div w:id="644969726">
          <w:marLeft w:val="480"/>
          <w:marRight w:val="0"/>
          <w:marTop w:val="0"/>
          <w:marBottom w:val="0"/>
          <w:divBdr>
            <w:top w:val="none" w:sz="0" w:space="0" w:color="auto"/>
            <w:left w:val="none" w:sz="0" w:space="0" w:color="auto"/>
            <w:bottom w:val="none" w:sz="0" w:space="0" w:color="auto"/>
            <w:right w:val="none" w:sz="0" w:space="0" w:color="auto"/>
          </w:divBdr>
        </w:div>
        <w:div w:id="2135321594">
          <w:marLeft w:val="480"/>
          <w:marRight w:val="0"/>
          <w:marTop w:val="0"/>
          <w:marBottom w:val="0"/>
          <w:divBdr>
            <w:top w:val="none" w:sz="0" w:space="0" w:color="auto"/>
            <w:left w:val="none" w:sz="0" w:space="0" w:color="auto"/>
            <w:bottom w:val="none" w:sz="0" w:space="0" w:color="auto"/>
            <w:right w:val="none" w:sz="0" w:space="0" w:color="auto"/>
          </w:divBdr>
        </w:div>
        <w:div w:id="1977907798">
          <w:marLeft w:val="480"/>
          <w:marRight w:val="0"/>
          <w:marTop w:val="0"/>
          <w:marBottom w:val="0"/>
          <w:divBdr>
            <w:top w:val="none" w:sz="0" w:space="0" w:color="auto"/>
            <w:left w:val="none" w:sz="0" w:space="0" w:color="auto"/>
            <w:bottom w:val="none" w:sz="0" w:space="0" w:color="auto"/>
            <w:right w:val="none" w:sz="0" w:space="0" w:color="auto"/>
          </w:divBdr>
        </w:div>
        <w:div w:id="1894924502">
          <w:marLeft w:val="480"/>
          <w:marRight w:val="0"/>
          <w:marTop w:val="0"/>
          <w:marBottom w:val="0"/>
          <w:divBdr>
            <w:top w:val="none" w:sz="0" w:space="0" w:color="auto"/>
            <w:left w:val="none" w:sz="0" w:space="0" w:color="auto"/>
            <w:bottom w:val="none" w:sz="0" w:space="0" w:color="auto"/>
            <w:right w:val="none" w:sz="0" w:space="0" w:color="auto"/>
          </w:divBdr>
        </w:div>
        <w:div w:id="725304337">
          <w:marLeft w:val="480"/>
          <w:marRight w:val="0"/>
          <w:marTop w:val="0"/>
          <w:marBottom w:val="0"/>
          <w:divBdr>
            <w:top w:val="none" w:sz="0" w:space="0" w:color="auto"/>
            <w:left w:val="none" w:sz="0" w:space="0" w:color="auto"/>
            <w:bottom w:val="none" w:sz="0" w:space="0" w:color="auto"/>
            <w:right w:val="none" w:sz="0" w:space="0" w:color="auto"/>
          </w:divBdr>
        </w:div>
        <w:div w:id="1734694491">
          <w:marLeft w:val="480"/>
          <w:marRight w:val="0"/>
          <w:marTop w:val="0"/>
          <w:marBottom w:val="0"/>
          <w:divBdr>
            <w:top w:val="none" w:sz="0" w:space="0" w:color="auto"/>
            <w:left w:val="none" w:sz="0" w:space="0" w:color="auto"/>
            <w:bottom w:val="none" w:sz="0" w:space="0" w:color="auto"/>
            <w:right w:val="none" w:sz="0" w:space="0" w:color="auto"/>
          </w:divBdr>
        </w:div>
        <w:div w:id="233665822">
          <w:marLeft w:val="480"/>
          <w:marRight w:val="0"/>
          <w:marTop w:val="0"/>
          <w:marBottom w:val="0"/>
          <w:divBdr>
            <w:top w:val="none" w:sz="0" w:space="0" w:color="auto"/>
            <w:left w:val="none" w:sz="0" w:space="0" w:color="auto"/>
            <w:bottom w:val="none" w:sz="0" w:space="0" w:color="auto"/>
            <w:right w:val="none" w:sz="0" w:space="0" w:color="auto"/>
          </w:divBdr>
        </w:div>
        <w:div w:id="64693800">
          <w:marLeft w:val="480"/>
          <w:marRight w:val="0"/>
          <w:marTop w:val="0"/>
          <w:marBottom w:val="0"/>
          <w:divBdr>
            <w:top w:val="none" w:sz="0" w:space="0" w:color="auto"/>
            <w:left w:val="none" w:sz="0" w:space="0" w:color="auto"/>
            <w:bottom w:val="none" w:sz="0" w:space="0" w:color="auto"/>
            <w:right w:val="none" w:sz="0" w:space="0" w:color="auto"/>
          </w:divBdr>
        </w:div>
      </w:divsChild>
    </w:div>
    <w:div w:id="631132772">
      <w:bodyDiv w:val="1"/>
      <w:marLeft w:val="0"/>
      <w:marRight w:val="0"/>
      <w:marTop w:val="0"/>
      <w:marBottom w:val="0"/>
      <w:divBdr>
        <w:top w:val="none" w:sz="0" w:space="0" w:color="auto"/>
        <w:left w:val="none" w:sz="0" w:space="0" w:color="auto"/>
        <w:bottom w:val="none" w:sz="0" w:space="0" w:color="auto"/>
        <w:right w:val="none" w:sz="0" w:space="0" w:color="auto"/>
      </w:divBdr>
      <w:divsChild>
        <w:div w:id="2088068407">
          <w:marLeft w:val="480"/>
          <w:marRight w:val="0"/>
          <w:marTop w:val="0"/>
          <w:marBottom w:val="0"/>
          <w:divBdr>
            <w:top w:val="none" w:sz="0" w:space="0" w:color="auto"/>
            <w:left w:val="none" w:sz="0" w:space="0" w:color="auto"/>
            <w:bottom w:val="none" w:sz="0" w:space="0" w:color="auto"/>
            <w:right w:val="none" w:sz="0" w:space="0" w:color="auto"/>
          </w:divBdr>
        </w:div>
        <w:div w:id="680159699">
          <w:marLeft w:val="480"/>
          <w:marRight w:val="0"/>
          <w:marTop w:val="0"/>
          <w:marBottom w:val="0"/>
          <w:divBdr>
            <w:top w:val="none" w:sz="0" w:space="0" w:color="auto"/>
            <w:left w:val="none" w:sz="0" w:space="0" w:color="auto"/>
            <w:bottom w:val="none" w:sz="0" w:space="0" w:color="auto"/>
            <w:right w:val="none" w:sz="0" w:space="0" w:color="auto"/>
          </w:divBdr>
        </w:div>
        <w:div w:id="1155953795">
          <w:marLeft w:val="480"/>
          <w:marRight w:val="0"/>
          <w:marTop w:val="0"/>
          <w:marBottom w:val="0"/>
          <w:divBdr>
            <w:top w:val="none" w:sz="0" w:space="0" w:color="auto"/>
            <w:left w:val="none" w:sz="0" w:space="0" w:color="auto"/>
            <w:bottom w:val="none" w:sz="0" w:space="0" w:color="auto"/>
            <w:right w:val="none" w:sz="0" w:space="0" w:color="auto"/>
          </w:divBdr>
        </w:div>
        <w:div w:id="1168983298">
          <w:marLeft w:val="480"/>
          <w:marRight w:val="0"/>
          <w:marTop w:val="0"/>
          <w:marBottom w:val="0"/>
          <w:divBdr>
            <w:top w:val="none" w:sz="0" w:space="0" w:color="auto"/>
            <w:left w:val="none" w:sz="0" w:space="0" w:color="auto"/>
            <w:bottom w:val="none" w:sz="0" w:space="0" w:color="auto"/>
            <w:right w:val="none" w:sz="0" w:space="0" w:color="auto"/>
          </w:divBdr>
        </w:div>
        <w:div w:id="938754994">
          <w:marLeft w:val="480"/>
          <w:marRight w:val="0"/>
          <w:marTop w:val="0"/>
          <w:marBottom w:val="0"/>
          <w:divBdr>
            <w:top w:val="none" w:sz="0" w:space="0" w:color="auto"/>
            <w:left w:val="none" w:sz="0" w:space="0" w:color="auto"/>
            <w:bottom w:val="none" w:sz="0" w:space="0" w:color="auto"/>
            <w:right w:val="none" w:sz="0" w:space="0" w:color="auto"/>
          </w:divBdr>
        </w:div>
        <w:div w:id="792360043">
          <w:marLeft w:val="480"/>
          <w:marRight w:val="0"/>
          <w:marTop w:val="0"/>
          <w:marBottom w:val="0"/>
          <w:divBdr>
            <w:top w:val="none" w:sz="0" w:space="0" w:color="auto"/>
            <w:left w:val="none" w:sz="0" w:space="0" w:color="auto"/>
            <w:bottom w:val="none" w:sz="0" w:space="0" w:color="auto"/>
            <w:right w:val="none" w:sz="0" w:space="0" w:color="auto"/>
          </w:divBdr>
        </w:div>
        <w:div w:id="1079254671">
          <w:marLeft w:val="480"/>
          <w:marRight w:val="0"/>
          <w:marTop w:val="0"/>
          <w:marBottom w:val="0"/>
          <w:divBdr>
            <w:top w:val="none" w:sz="0" w:space="0" w:color="auto"/>
            <w:left w:val="none" w:sz="0" w:space="0" w:color="auto"/>
            <w:bottom w:val="none" w:sz="0" w:space="0" w:color="auto"/>
            <w:right w:val="none" w:sz="0" w:space="0" w:color="auto"/>
          </w:divBdr>
        </w:div>
        <w:div w:id="600185153">
          <w:marLeft w:val="480"/>
          <w:marRight w:val="0"/>
          <w:marTop w:val="0"/>
          <w:marBottom w:val="0"/>
          <w:divBdr>
            <w:top w:val="none" w:sz="0" w:space="0" w:color="auto"/>
            <w:left w:val="none" w:sz="0" w:space="0" w:color="auto"/>
            <w:bottom w:val="none" w:sz="0" w:space="0" w:color="auto"/>
            <w:right w:val="none" w:sz="0" w:space="0" w:color="auto"/>
          </w:divBdr>
        </w:div>
        <w:div w:id="996374016">
          <w:marLeft w:val="480"/>
          <w:marRight w:val="0"/>
          <w:marTop w:val="0"/>
          <w:marBottom w:val="0"/>
          <w:divBdr>
            <w:top w:val="none" w:sz="0" w:space="0" w:color="auto"/>
            <w:left w:val="none" w:sz="0" w:space="0" w:color="auto"/>
            <w:bottom w:val="none" w:sz="0" w:space="0" w:color="auto"/>
            <w:right w:val="none" w:sz="0" w:space="0" w:color="auto"/>
          </w:divBdr>
        </w:div>
        <w:div w:id="1923373077">
          <w:marLeft w:val="480"/>
          <w:marRight w:val="0"/>
          <w:marTop w:val="0"/>
          <w:marBottom w:val="0"/>
          <w:divBdr>
            <w:top w:val="none" w:sz="0" w:space="0" w:color="auto"/>
            <w:left w:val="none" w:sz="0" w:space="0" w:color="auto"/>
            <w:bottom w:val="none" w:sz="0" w:space="0" w:color="auto"/>
            <w:right w:val="none" w:sz="0" w:space="0" w:color="auto"/>
          </w:divBdr>
        </w:div>
        <w:div w:id="1832871594">
          <w:marLeft w:val="480"/>
          <w:marRight w:val="0"/>
          <w:marTop w:val="0"/>
          <w:marBottom w:val="0"/>
          <w:divBdr>
            <w:top w:val="none" w:sz="0" w:space="0" w:color="auto"/>
            <w:left w:val="none" w:sz="0" w:space="0" w:color="auto"/>
            <w:bottom w:val="none" w:sz="0" w:space="0" w:color="auto"/>
            <w:right w:val="none" w:sz="0" w:space="0" w:color="auto"/>
          </w:divBdr>
        </w:div>
        <w:div w:id="1508473042">
          <w:marLeft w:val="480"/>
          <w:marRight w:val="0"/>
          <w:marTop w:val="0"/>
          <w:marBottom w:val="0"/>
          <w:divBdr>
            <w:top w:val="none" w:sz="0" w:space="0" w:color="auto"/>
            <w:left w:val="none" w:sz="0" w:space="0" w:color="auto"/>
            <w:bottom w:val="none" w:sz="0" w:space="0" w:color="auto"/>
            <w:right w:val="none" w:sz="0" w:space="0" w:color="auto"/>
          </w:divBdr>
        </w:div>
        <w:div w:id="818769675">
          <w:marLeft w:val="480"/>
          <w:marRight w:val="0"/>
          <w:marTop w:val="0"/>
          <w:marBottom w:val="0"/>
          <w:divBdr>
            <w:top w:val="none" w:sz="0" w:space="0" w:color="auto"/>
            <w:left w:val="none" w:sz="0" w:space="0" w:color="auto"/>
            <w:bottom w:val="none" w:sz="0" w:space="0" w:color="auto"/>
            <w:right w:val="none" w:sz="0" w:space="0" w:color="auto"/>
          </w:divBdr>
        </w:div>
        <w:div w:id="669137583">
          <w:marLeft w:val="480"/>
          <w:marRight w:val="0"/>
          <w:marTop w:val="0"/>
          <w:marBottom w:val="0"/>
          <w:divBdr>
            <w:top w:val="none" w:sz="0" w:space="0" w:color="auto"/>
            <w:left w:val="none" w:sz="0" w:space="0" w:color="auto"/>
            <w:bottom w:val="none" w:sz="0" w:space="0" w:color="auto"/>
            <w:right w:val="none" w:sz="0" w:space="0" w:color="auto"/>
          </w:divBdr>
        </w:div>
        <w:div w:id="1236431903">
          <w:marLeft w:val="480"/>
          <w:marRight w:val="0"/>
          <w:marTop w:val="0"/>
          <w:marBottom w:val="0"/>
          <w:divBdr>
            <w:top w:val="none" w:sz="0" w:space="0" w:color="auto"/>
            <w:left w:val="none" w:sz="0" w:space="0" w:color="auto"/>
            <w:bottom w:val="none" w:sz="0" w:space="0" w:color="auto"/>
            <w:right w:val="none" w:sz="0" w:space="0" w:color="auto"/>
          </w:divBdr>
        </w:div>
        <w:div w:id="818571861">
          <w:marLeft w:val="480"/>
          <w:marRight w:val="0"/>
          <w:marTop w:val="0"/>
          <w:marBottom w:val="0"/>
          <w:divBdr>
            <w:top w:val="none" w:sz="0" w:space="0" w:color="auto"/>
            <w:left w:val="none" w:sz="0" w:space="0" w:color="auto"/>
            <w:bottom w:val="none" w:sz="0" w:space="0" w:color="auto"/>
            <w:right w:val="none" w:sz="0" w:space="0" w:color="auto"/>
          </w:divBdr>
        </w:div>
        <w:div w:id="713117249">
          <w:marLeft w:val="480"/>
          <w:marRight w:val="0"/>
          <w:marTop w:val="0"/>
          <w:marBottom w:val="0"/>
          <w:divBdr>
            <w:top w:val="none" w:sz="0" w:space="0" w:color="auto"/>
            <w:left w:val="none" w:sz="0" w:space="0" w:color="auto"/>
            <w:bottom w:val="none" w:sz="0" w:space="0" w:color="auto"/>
            <w:right w:val="none" w:sz="0" w:space="0" w:color="auto"/>
          </w:divBdr>
        </w:div>
        <w:div w:id="1208882988">
          <w:marLeft w:val="480"/>
          <w:marRight w:val="0"/>
          <w:marTop w:val="0"/>
          <w:marBottom w:val="0"/>
          <w:divBdr>
            <w:top w:val="none" w:sz="0" w:space="0" w:color="auto"/>
            <w:left w:val="none" w:sz="0" w:space="0" w:color="auto"/>
            <w:bottom w:val="none" w:sz="0" w:space="0" w:color="auto"/>
            <w:right w:val="none" w:sz="0" w:space="0" w:color="auto"/>
          </w:divBdr>
        </w:div>
        <w:div w:id="928276561">
          <w:marLeft w:val="480"/>
          <w:marRight w:val="0"/>
          <w:marTop w:val="0"/>
          <w:marBottom w:val="0"/>
          <w:divBdr>
            <w:top w:val="none" w:sz="0" w:space="0" w:color="auto"/>
            <w:left w:val="none" w:sz="0" w:space="0" w:color="auto"/>
            <w:bottom w:val="none" w:sz="0" w:space="0" w:color="auto"/>
            <w:right w:val="none" w:sz="0" w:space="0" w:color="auto"/>
          </w:divBdr>
        </w:div>
        <w:div w:id="1216892935">
          <w:marLeft w:val="480"/>
          <w:marRight w:val="0"/>
          <w:marTop w:val="0"/>
          <w:marBottom w:val="0"/>
          <w:divBdr>
            <w:top w:val="none" w:sz="0" w:space="0" w:color="auto"/>
            <w:left w:val="none" w:sz="0" w:space="0" w:color="auto"/>
            <w:bottom w:val="none" w:sz="0" w:space="0" w:color="auto"/>
            <w:right w:val="none" w:sz="0" w:space="0" w:color="auto"/>
          </w:divBdr>
        </w:div>
        <w:div w:id="4284413">
          <w:marLeft w:val="480"/>
          <w:marRight w:val="0"/>
          <w:marTop w:val="0"/>
          <w:marBottom w:val="0"/>
          <w:divBdr>
            <w:top w:val="none" w:sz="0" w:space="0" w:color="auto"/>
            <w:left w:val="none" w:sz="0" w:space="0" w:color="auto"/>
            <w:bottom w:val="none" w:sz="0" w:space="0" w:color="auto"/>
            <w:right w:val="none" w:sz="0" w:space="0" w:color="auto"/>
          </w:divBdr>
        </w:div>
        <w:div w:id="1741974313">
          <w:marLeft w:val="480"/>
          <w:marRight w:val="0"/>
          <w:marTop w:val="0"/>
          <w:marBottom w:val="0"/>
          <w:divBdr>
            <w:top w:val="none" w:sz="0" w:space="0" w:color="auto"/>
            <w:left w:val="none" w:sz="0" w:space="0" w:color="auto"/>
            <w:bottom w:val="none" w:sz="0" w:space="0" w:color="auto"/>
            <w:right w:val="none" w:sz="0" w:space="0" w:color="auto"/>
          </w:divBdr>
        </w:div>
        <w:div w:id="1048996719">
          <w:marLeft w:val="480"/>
          <w:marRight w:val="0"/>
          <w:marTop w:val="0"/>
          <w:marBottom w:val="0"/>
          <w:divBdr>
            <w:top w:val="none" w:sz="0" w:space="0" w:color="auto"/>
            <w:left w:val="none" w:sz="0" w:space="0" w:color="auto"/>
            <w:bottom w:val="none" w:sz="0" w:space="0" w:color="auto"/>
            <w:right w:val="none" w:sz="0" w:space="0" w:color="auto"/>
          </w:divBdr>
        </w:div>
        <w:div w:id="2138990805">
          <w:marLeft w:val="480"/>
          <w:marRight w:val="0"/>
          <w:marTop w:val="0"/>
          <w:marBottom w:val="0"/>
          <w:divBdr>
            <w:top w:val="none" w:sz="0" w:space="0" w:color="auto"/>
            <w:left w:val="none" w:sz="0" w:space="0" w:color="auto"/>
            <w:bottom w:val="none" w:sz="0" w:space="0" w:color="auto"/>
            <w:right w:val="none" w:sz="0" w:space="0" w:color="auto"/>
          </w:divBdr>
        </w:div>
        <w:div w:id="1711221426">
          <w:marLeft w:val="480"/>
          <w:marRight w:val="0"/>
          <w:marTop w:val="0"/>
          <w:marBottom w:val="0"/>
          <w:divBdr>
            <w:top w:val="none" w:sz="0" w:space="0" w:color="auto"/>
            <w:left w:val="none" w:sz="0" w:space="0" w:color="auto"/>
            <w:bottom w:val="none" w:sz="0" w:space="0" w:color="auto"/>
            <w:right w:val="none" w:sz="0" w:space="0" w:color="auto"/>
          </w:divBdr>
        </w:div>
        <w:div w:id="1235747557">
          <w:marLeft w:val="480"/>
          <w:marRight w:val="0"/>
          <w:marTop w:val="0"/>
          <w:marBottom w:val="0"/>
          <w:divBdr>
            <w:top w:val="none" w:sz="0" w:space="0" w:color="auto"/>
            <w:left w:val="none" w:sz="0" w:space="0" w:color="auto"/>
            <w:bottom w:val="none" w:sz="0" w:space="0" w:color="auto"/>
            <w:right w:val="none" w:sz="0" w:space="0" w:color="auto"/>
          </w:divBdr>
        </w:div>
        <w:div w:id="1396318408">
          <w:marLeft w:val="480"/>
          <w:marRight w:val="0"/>
          <w:marTop w:val="0"/>
          <w:marBottom w:val="0"/>
          <w:divBdr>
            <w:top w:val="none" w:sz="0" w:space="0" w:color="auto"/>
            <w:left w:val="none" w:sz="0" w:space="0" w:color="auto"/>
            <w:bottom w:val="none" w:sz="0" w:space="0" w:color="auto"/>
            <w:right w:val="none" w:sz="0" w:space="0" w:color="auto"/>
          </w:divBdr>
        </w:div>
        <w:div w:id="810751138">
          <w:marLeft w:val="480"/>
          <w:marRight w:val="0"/>
          <w:marTop w:val="0"/>
          <w:marBottom w:val="0"/>
          <w:divBdr>
            <w:top w:val="none" w:sz="0" w:space="0" w:color="auto"/>
            <w:left w:val="none" w:sz="0" w:space="0" w:color="auto"/>
            <w:bottom w:val="none" w:sz="0" w:space="0" w:color="auto"/>
            <w:right w:val="none" w:sz="0" w:space="0" w:color="auto"/>
          </w:divBdr>
        </w:div>
        <w:div w:id="404760933">
          <w:marLeft w:val="480"/>
          <w:marRight w:val="0"/>
          <w:marTop w:val="0"/>
          <w:marBottom w:val="0"/>
          <w:divBdr>
            <w:top w:val="none" w:sz="0" w:space="0" w:color="auto"/>
            <w:left w:val="none" w:sz="0" w:space="0" w:color="auto"/>
            <w:bottom w:val="none" w:sz="0" w:space="0" w:color="auto"/>
            <w:right w:val="none" w:sz="0" w:space="0" w:color="auto"/>
          </w:divBdr>
        </w:div>
        <w:div w:id="1624537245">
          <w:marLeft w:val="480"/>
          <w:marRight w:val="0"/>
          <w:marTop w:val="0"/>
          <w:marBottom w:val="0"/>
          <w:divBdr>
            <w:top w:val="none" w:sz="0" w:space="0" w:color="auto"/>
            <w:left w:val="none" w:sz="0" w:space="0" w:color="auto"/>
            <w:bottom w:val="none" w:sz="0" w:space="0" w:color="auto"/>
            <w:right w:val="none" w:sz="0" w:space="0" w:color="auto"/>
          </w:divBdr>
        </w:div>
        <w:div w:id="1090616339">
          <w:marLeft w:val="480"/>
          <w:marRight w:val="0"/>
          <w:marTop w:val="0"/>
          <w:marBottom w:val="0"/>
          <w:divBdr>
            <w:top w:val="none" w:sz="0" w:space="0" w:color="auto"/>
            <w:left w:val="none" w:sz="0" w:space="0" w:color="auto"/>
            <w:bottom w:val="none" w:sz="0" w:space="0" w:color="auto"/>
            <w:right w:val="none" w:sz="0" w:space="0" w:color="auto"/>
          </w:divBdr>
        </w:div>
        <w:div w:id="957220156">
          <w:marLeft w:val="480"/>
          <w:marRight w:val="0"/>
          <w:marTop w:val="0"/>
          <w:marBottom w:val="0"/>
          <w:divBdr>
            <w:top w:val="none" w:sz="0" w:space="0" w:color="auto"/>
            <w:left w:val="none" w:sz="0" w:space="0" w:color="auto"/>
            <w:bottom w:val="none" w:sz="0" w:space="0" w:color="auto"/>
            <w:right w:val="none" w:sz="0" w:space="0" w:color="auto"/>
          </w:divBdr>
        </w:div>
        <w:div w:id="2125729700">
          <w:marLeft w:val="480"/>
          <w:marRight w:val="0"/>
          <w:marTop w:val="0"/>
          <w:marBottom w:val="0"/>
          <w:divBdr>
            <w:top w:val="none" w:sz="0" w:space="0" w:color="auto"/>
            <w:left w:val="none" w:sz="0" w:space="0" w:color="auto"/>
            <w:bottom w:val="none" w:sz="0" w:space="0" w:color="auto"/>
            <w:right w:val="none" w:sz="0" w:space="0" w:color="auto"/>
          </w:divBdr>
        </w:div>
      </w:divsChild>
    </w:div>
    <w:div w:id="633295532">
      <w:bodyDiv w:val="1"/>
      <w:marLeft w:val="0"/>
      <w:marRight w:val="0"/>
      <w:marTop w:val="0"/>
      <w:marBottom w:val="0"/>
      <w:divBdr>
        <w:top w:val="none" w:sz="0" w:space="0" w:color="auto"/>
        <w:left w:val="none" w:sz="0" w:space="0" w:color="auto"/>
        <w:bottom w:val="none" w:sz="0" w:space="0" w:color="auto"/>
        <w:right w:val="none" w:sz="0" w:space="0" w:color="auto"/>
      </w:divBdr>
    </w:div>
    <w:div w:id="635643705">
      <w:bodyDiv w:val="1"/>
      <w:marLeft w:val="0"/>
      <w:marRight w:val="0"/>
      <w:marTop w:val="0"/>
      <w:marBottom w:val="0"/>
      <w:divBdr>
        <w:top w:val="none" w:sz="0" w:space="0" w:color="auto"/>
        <w:left w:val="none" w:sz="0" w:space="0" w:color="auto"/>
        <w:bottom w:val="none" w:sz="0" w:space="0" w:color="auto"/>
        <w:right w:val="none" w:sz="0" w:space="0" w:color="auto"/>
      </w:divBdr>
    </w:div>
    <w:div w:id="641932564">
      <w:bodyDiv w:val="1"/>
      <w:marLeft w:val="0"/>
      <w:marRight w:val="0"/>
      <w:marTop w:val="0"/>
      <w:marBottom w:val="0"/>
      <w:divBdr>
        <w:top w:val="none" w:sz="0" w:space="0" w:color="auto"/>
        <w:left w:val="none" w:sz="0" w:space="0" w:color="auto"/>
        <w:bottom w:val="none" w:sz="0" w:space="0" w:color="auto"/>
        <w:right w:val="none" w:sz="0" w:space="0" w:color="auto"/>
      </w:divBdr>
    </w:div>
    <w:div w:id="647369285">
      <w:bodyDiv w:val="1"/>
      <w:marLeft w:val="0"/>
      <w:marRight w:val="0"/>
      <w:marTop w:val="0"/>
      <w:marBottom w:val="0"/>
      <w:divBdr>
        <w:top w:val="none" w:sz="0" w:space="0" w:color="auto"/>
        <w:left w:val="none" w:sz="0" w:space="0" w:color="auto"/>
        <w:bottom w:val="none" w:sz="0" w:space="0" w:color="auto"/>
        <w:right w:val="none" w:sz="0" w:space="0" w:color="auto"/>
      </w:divBdr>
    </w:div>
    <w:div w:id="651179110">
      <w:bodyDiv w:val="1"/>
      <w:marLeft w:val="0"/>
      <w:marRight w:val="0"/>
      <w:marTop w:val="0"/>
      <w:marBottom w:val="0"/>
      <w:divBdr>
        <w:top w:val="none" w:sz="0" w:space="0" w:color="auto"/>
        <w:left w:val="none" w:sz="0" w:space="0" w:color="auto"/>
        <w:bottom w:val="none" w:sz="0" w:space="0" w:color="auto"/>
        <w:right w:val="none" w:sz="0" w:space="0" w:color="auto"/>
      </w:divBdr>
    </w:div>
    <w:div w:id="662243588">
      <w:bodyDiv w:val="1"/>
      <w:marLeft w:val="0"/>
      <w:marRight w:val="0"/>
      <w:marTop w:val="0"/>
      <w:marBottom w:val="0"/>
      <w:divBdr>
        <w:top w:val="none" w:sz="0" w:space="0" w:color="auto"/>
        <w:left w:val="none" w:sz="0" w:space="0" w:color="auto"/>
        <w:bottom w:val="none" w:sz="0" w:space="0" w:color="auto"/>
        <w:right w:val="none" w:sz="0" w:space="0" w:color="auto"/>
      </w:divBdr>
    </w:div>
    <w:div w:id="664625824">
      <w:bodyDiv w:val="1"/>
      <w:marLeft w:val="0"/>
      <w:marRight w:val="0"/>
      <w:marTop w:val="0"/>
      <w:marBottom w:val="0"/>
      <w:divBdr>
        <w:top w:val="none" w:sz="0" w:space="0" w:color="auto"/>
        <w:left w:val="none" w:sz="0" w:space="0" w:color="auto"/>
        <w:bottom w:val="none" w:sz="0" w:space="0" w:color="auto"/>
        <w:right w:val="none" w:sz="0" w:space="0" w:color="auto"/>
      </w:divBdr>
    </w:div>
    <w:div w:id="665862017">
      <w:bodyDiv w:val="1"/>
      <w:marLeft w:val="0"/>
      <w:marRight w:val="0"/>
      <w:marTop w:val="0"/>
      <w:marBottom w:val="0"/>
      <w:divBdr>
        <w:top w:val="none" w:sz="0" w:space="0" w:color="auto"/>
        <w:left w:val="none" w:sz="0" w:space="0" w:color="auto"/>
        <w:bottom w:val="none" w:sz="0" w:space="0" w:color="auto"/>
        <w:right w:val="none" w:sz="0" w:space="0" w:color="auto"/>
      </w:divBdr>
    </w:div>
    <w:div w:id="682317241">
      <w:bodyDiv w:val="1"/>
      <w:marLeft w:val="0"/>
      <w:marRight w:val="0"/>
      <w:marTop w:val="0"/>
      <w:marBottom w:val="0"/>
      <w:divBdr>
        <w:top w:val="none" w:sz="0" w:space="0" w:color="auto"/>
        <w:left w:val="none" w:sz="0" w:space="0" w:color="auto"/>
        <w:bottom w:val="none" w:sz="0" w:space="0" w:color="auto"/>
        <w:right w:val="none" w:sz="0" w:space="0" w:color="auto"/>
      </w:divBdr>
    </w:div>
    <w:div w:id="682900704">
      <w:bodyDiv w:val="1"/>
      <w:marLeft w:val="0"/>
      <w:marRight w:val="0"/>
      <w:marTop w:val="0"/>
      <w:marBottom w:val="0"/>
      <w:divBdr>
        <w:top w:val="none" w:sz="0" w:space="0" w:color="auto"/>
        <w:left w:val="none" w:sz="0" w:space="0" w:color="auto"/>
        <w:bottom w:val="none" w:sz="0" w:space="0" w:color="auto"/>
        <w:right w:val="none" w:sz="0" w:space="0" w:color="auto"/>
      </w:divBdr>
    </w:div>
    <w:div w:id="703605280">
      <w:bodyDiv w:val="1"/>
      <w:marLeft w:val="0"/>
      <w:marRight w:val="0"/>
      <w:marTop w:val="0"/>
      <w:marBottom w:val="0"/>
      <w:divBdr>
        <w:top w:val="none" w:sz="0" w:space="0" w:color="auto"/>
        <w:left w:val="none" w:sz="0" w:space="0" w:color="auto"/>
        <w:bottom w:val="none" w:sz="0" w:space="0" w:color="auto"/>
        <w:right w:val="none" w:sz="0" w:space="0" w:color="auto"/>
      </w:divBdr>
    </w:div>
    <w:div w:id="712464015">
      <w:bodyDiv w:val="1"/>
      <w:marLeft w:val="0"/>
      <w:marRight w:val="0"/>
      <w:marTop w:val="0"/>
      <w:marBottom w:val="0"/>
      <w:divBdr>
        <w:top w:val="none" w:sz="0" w:space="0" w:color="auto"/>
        <w:left w:val="none" w:sz="0" w:space="0" w:color="auto"/>
        <w:bottom w:val="none" w:sz="0" w:space="0" w:color="auto"/>
        <w:right w:val="none" w:sz="0" w:space="0" w:color="auto"/>
      </w:divBdr>
      <w:divsChild>
        <w:div w:id="1491825355">
          <w:marLeft w:val="480"/>
          <w:marRight w:val="0"/>
          <w:marTop w:val="0"/>
          <w:marBottom w:val="0"/>
          <w:divBdr>
            <w:top w:val="none" w:sz="0" w:space="0" w:color="auto"/>
            <w:left w:val="none" w:sz="0" w:space="0" w:color="auto"/>
            <w:bottom w:val="none" w:sz="0" w:space="0" w:color="auto"/>
            <w:right w:val="none" w:sz="0" w:space="0" w:color="auto"/>
          </w:divBdr>
        </w:div>
        <w:div w:id="391661967">
          <w:marLeft w:val="480"/>
          <w:marRight w:val="0"/>
          <w:marTop w:val="0"/>
          <w:marBottom w:val="0"/>
          <w:divBdr>
            <w:top w:val="none" w:sz="0" w:space="0" w:color="auto"/>
            <w:left w:val="none" w:sz="0" w:space="0" w:color="auto"/>
            <w:bottom w:val="none" w:sz="0" w:space="0" w:color="auto"/>
            <w:right w:val="none" w:sz="0" w:space="0" w:color="auto"/>
          </w:divBdr>
        </w:div>
        <w:div w:id="262803281">
          <w:marLeft w:val="480"/>
          <w:marRight w:val="0"/>
          <w:marTop w:val="0"/>
          <w:marBottom w:val="0"/>
          <w:divBdr>
            <w:top w:val="none" w:sz="0" w:space="0" w:color="auto"/>
            <w:left w:val="none" w:sz="0" w:space="0" w:color="auto"/>
            <w:bottom w:val="none" w:sz="0" w:space="0" w:color="auto"/>
            <w:right w:val="none" w:sz="0" w:space="0" w:color="auto"/>
          </w:divBdr>
        </w:div>
        <w:div w:id="1938784075">
          <w:marLeft w:val="480"/>
          <w:marRight w:val="0"/>
          <w:marTop w:val="0"/>
          <w:marBottom w:val="0"/>
          <w:divBdr>
            <w:top w:val="none" w:sz="0" w:space="0" w:color="auto"/>
            <w:left w:val="none" w:sz="0" w:space="0" w:color="auto"/>
            <w:bottom w:val="none" w:sz="0" w:space="0" w:color="auto"/>
            <w:right w:val="none" w:sz="0" w:space="0" w:color="auto"/>
          </w:divBdr>
        </w:div>
        <w:div w:id="134690722">
          <w:marLeft w:val="480"/>
          <w:marRight w:val="0"/>
          <w:marTop w:val="0"/>
          <w:marBottom w:val="0"/>
          <w:divBdr>
            <w:top w:val="none" w:sz="0" w:space="0" w:color="auto"/>
            <w:left w:val="none" w:sz="0" w:space="0" w:color="auto"/>
            <w:bottom w:val="none" w:sz="0" w:space="0" w:color="auto"/>
            <w:right w:val="none" w:sz="0" w:space="0" w:color="auto"/>
          </w:divBdr>
        </w:div>
        <w:div w:id="247812895">
          <w:marLeft w:val="480"/>
          <w:marRight w:val="0"/>
          <w:marTop w:val="0"/>
          <w:marBottom w:val="0"/>
          <w:divBdr>
            <w:top w:val="none" w:sz="0" w:space="0" w:color="auto"/>
            <w:left w:val="none" w:sz="0" w:space="0" w:color="auto"/>
            <w:bottom w:val="none" w:sz="0" w:space="0" w:color="auto"/>
            <w:right w:val="none" w:sz="0" w:space="0" w:color="auto"/>
          </w:divBdr>
        </w:div>
        <w:div w:id="612202960">
          <w:marLeft w:val="480"/>
          <w:marRight w:val="0"/>
          <w:marTop w:val="0"/>
          <w:marBottom w:val="0"/>
          <w:divBdr>
            <w:top w:val="none" w:sz="0" w:space="0" w:color="auto"/>
            <w:left w:val="none" w:sz="0" w:space="0" w:color="auto"/>
            <w:bottom w:val="none" w:sz="0" w:space="0" w:color="auto"/>
            <w:right w:val="none" w:sz="0" w:space="0" w:color="auto"/>
          </w:divBdr>
        </w:div>
        <w:div w:id="754935658">
          <w:marLeft w:val="480"/>
          <w:marRight w:val="0"/>
          <w:marTop w:val="0"/>
          <w:marBottom w:val="0"/>
          <w:divBdr>
            <w:top w:val="none" w:sz="0" w:space="0" w:color="auto"/>
            <w:left w:val="none" w:sz="0" w:space="0" w:color="auto"/>
            <w:bottom w:val="none" w:sz="0" w:space="0" w:color="auto"/>
            <w:right w:val="none" w:sz="0" w:space="0" w:color="auto"/>
          </w:divBdr>
        </w:div>
        <w:div w:id="297344104">
          <w:marLeft w:val="480"/>
          <w:marRight w:val="0"/>
          <w:marTop w:val="0"/>
          <w:marBottom w:val="0"/>
          <w:divBdr>
            <w:top w:val="none" w:sz="0" w:space="0" w:color="auto"/>
            <w:left w:val="none" w:sz="0" w:space="0" w:color="auto"/>
            <w:bottom w:val="none" w:sz="0" w:space="0" w:color="auto"/>
            <w:right w:val="none" w:sz="0" w:space="0" w:color="auto"/>
          </w:divBdr>
        </w:div>
        <w:div w:id="984357623">
          <w:marLeft w:val="480"/>
          <w:marRight w:val="0"/>
          <w:marTop w:val="0"/>
          <w:marBottom w:val="0"/>
          <w:divBdr>
            <w:top w:val="none" w:sz="0" w:space="0" w:color="auto"/>
            <w:left w:val="none" w:sz="0" w:space="0" w:color="auto"/>
            <w:bottom w:val="none" w:sz="0" w:space="0" w:color="auto"/>
            <w:right w:val="none" w:sz="0" w:space="0" w:color="auto"/>
          </w:divBdr>
        </w:div>
        <w:div w:id="4947017">
          <w:marLeft w:val="480"/>
          <w:marRight w:val="0"/>
          <w:marTop w:val="0"/>
          <w:marBottom w:val="0"/>
          <w:divBdr>
            <w:top w:val="none" w:sz="0" w:space="0" w:color="auto"/>
            <w:left w:val="none" w:sz="0" w:space="0" w:color="auto"/>
            <w:bottom w:val="none" w:sz="0" w:space="0" w:color="auto"/>
            <w:right w:val="none" w:sz="0" w:space="0" w:color="auto"/>
          </w:divBdr>
        </w:div>
        <w:div w:id="1784575788">
          <w:marLeft w:val="480"/>
          <w:marRight w:val="0"/>
          <w:marTop w:val="0"/>
          <w:marBottom w:val="0"/>
          <w:divBdr>
            <w:top w:val="none" w:sz="0" w:space="0" w:color="auto"/>
            <w:left w:val="none" w:sz="0" w:space="0" w:color="auto"/>
            <w:bottom w:val="none" w:sz="0" w:space="0" w:color="auto"/>
            <w:right w:val="none" w:sz="0" w:space="0" w:color="auto"/>
          </w:divBdr>
        </w:div>
        <w:div w:id="1789035">
          <w:marLeft w:val="480"/>
          <w:marRight w:val="0"/>
          <w:marTop w:val="0"/>
          <w:marBottom w:val="0"/>
          <w:divBdr>
            <w:top w:val="none" w:sz="0" w:space="0" w:color="auto"/>
            <w:left w:val="none" w:sz="0" w:space="0" w:color="auto"/>
            <w:bottom w:val="none" w:sz="0" w:space="0" w:color="auto"/>
            <w:right w:val="none" w:sz="0" w:space="0" w:color="auto"/>
          </w:divBdr>
        </w:div>
        <w:div w:id="2121680365">
          <w:marLeft w:val="480"/>
          <w:marRight w:val="0"/>
          <w:marTop w:val="0"/>
          <w:marBottom w:val="0"/>
          <w:divBdr>
            <w:top w:val="none" w:sz="0" w:space="0" w:color="auto"/>
            <w:left w:val="none" w:sz="0" w:space="0" w:color="auto"/>
            <w:bottom w:val="none" w:sz="0" w:space="0" w:color="auto"/>
            <w:right w:val="none" w:sz="0" w:space="0" w:color="auto"/>
          </w:divBdr>
        </w:div>
        <w:div w:id="497230923">
          <w:marLeft w:val="480"/>
          <w:marRight w:val="0"/>
          <w:marTop w:val="0"/>
          <w:marBottom w:val="0"/>
          <w:divBdr>
            <w:top w:val="none" w:sz="0" w:space="0" w:color="auto"/>
            <w:left w:val="none" w:sz="0" w:space="0" w:color="auto"/>
            <w:bottom w:val="none" w:sz="0" w:space="0" w:color="auto"/>
            <w:right w:val="none" w:sz="0" w:space="0" w:color="auto"/>
          </w:divBdr>
        </w:div>
        <w:div w:id="72359437">
          <w:marLeft w:val="480"/>
          <w:marRight w:val="0"/>
          <w:marTop w:val="0"/>
          <w:marBottom w:val="0"/>
          <w:divBdr>
            <w:top w:val="none" w:sz="0" w:space="0" w:color="auto"/>
            <w:left w:val="none" w:sz="0" w:space="0" w:color="auto"/>
            <w:bottom w:val="none" w:sz="0" w:space="0" w:color="auto"/>
            <w:right w:val="none" w:sz="0" w:space="0" w:color="auto"/>
          </w:divBdr>
        </w:div>
        <w:div w:id="1804075554">
          <w:marLeft w:val="480"/>
          <w:marRight w:val="0"/>
          <w:marTop w:val="0"/>
          <w:marBottom w:val="0"/>
          <w:divBdr>
            <w:top w:val="none" w:sz="0" w:space="0" w:color="auto"/>
            <w:left w:val="none" w:sz="0" w:space="0" w:color="auto"/>
            <w:bottom w:val="none" w:sz="0" w:space="0" w:color="auto"/>
            <w:right w:val="none" w:sz="0" w:space="0" w:color="auto"/>
          </w:divBdr>
        </w:div>
        <w:div w:id="372312205">
          <w:marLeft w:val="480"/>
          <w:marRight w:val="0"/>
          <w:marTop w:val="0"/>
          <w:marBottom w:val="0"/>
          <w:divBdr>
            <w:top w:val="none" w:sz="0" w:space="0" w:color="auto"/>
            <w:left w:val="none" w:sz="0" w:space="0" w:color="auto"/>
            <w:bottom w:val="none" w:sz="0" w:space="0" w:color="auto"/>
            <w:right w:val="none" w:sz="0" w:space="0" w:color="auto"/>
          </w:divBdr>
        </w:div>
        <w:div w:id="900410952">
          <w:marLeft w:val="480"/>
          <w:marRight w:val="0"/>
          <w:marTop w:val="0"/>
          <w:marBottom w:val="0"/>
          <w:divBdr>
            <w:top w:val="none" w:sz="0" w:space="0" w:color="auto"/>
            <w:left w:val="none" w:sz="0" w:space="0" w:color="auto"/>
            <w:bottom w:val="none" w:sz="0" w:space="0" w:color="auto"/>
            <w:right w:val="none" w:sz="0" w:space="0" w:color="auto"/>
          </w:divBdr>
        </w:div>
      </w:divsChild>
    </w:div>
    <w:div w:id="716710062">
      <w:bodyDiv w:val="1"/>
      <w:marLeft w:val="0"/>
      <w:marRight w:val="0"/>
      <w:marTop w:val="0"/>
      <w:marBottom w:val="0"/>
      <w:divBdr>
        <w:top w:val="none" w:sz="0" w:space="0" w:color="auto"/>
        <w:left w:val="none" w:sz="0" w:space="0" w:color="auto"/>
        <w:bottom w:val="none" w:sz="0" w:space="0" w:color="auto"/>
        <w:right w:val="none" w:sz="0" w:space="0" w:color="auto"/>
      </w:divBdr>
    </w:div>
    <w:div w:id="717053990">
      <w:bodyDiv w:val="1"/>
      <w:marLeft w:val="0"/>
      <w:marRight w:val="0"/>
      <w:marTop w:val="0"/>
      <w:marBottom w:val="0"/>
      <w:divBdr>
        <w:top w:val="none" w:sz="0" w:space="0" w:color="auto"/>
        <w:left w:val="none" w:sz="0" w:space="0" w:color="auto"/>
        <w:bottom w:val="none" w:sz="0" w:space="0" w:color="auto"/>
        <w:right w:val="none" w:sz="0" w:space="0" w:color="auto"/>
      </w:divBdr>
    </w:div>
    <w:div w:id="720062081">
      <w:bodyDiv w:val="1"/>
      <w:marLeft w:val="0"/>
      <w:marRight w:val="0"/>
      <w:marTop w:val="0"/>
      <w:marBottom w:val="0"/>
      <w:divBdr>
        <w:top w:val="none" w:sz="0" w:space="0" w:color="auto"/>
        <w:left w:val="none" w:sz="0" w:space="0" w:color="auto"/>
        <w:bottom w:val="none" w:sz="0" w:space="0" w:color="auto"/>
        <w:right w:val="none" w:sz="0" w:space="0" w:color="auto"/>
      </w:divBdr>
    </w:div>
    <w:div w:id="720711568">
      <w:bodyDiv w:val="1"/>
      <w:marLeft w:val="0"/>
      <w:marRight w:val="0"/>
      <w:marTop w:val="0"/>
      <w:marBottom w:val="0"/>
      <w:divBdr>
        <w:top w:val="none" w:sz="0" w:space="0" w:color="auto"/>
        <w:left w:val="none" w:sz="0" w:space="0" w:color="auto"/>
        <w:bottom w:val="none" w:sz="0" w:space="0" w:color="auto"/>
        <w:right w:val="none" w:sz="0" w:space="0" w:color="auto"/>
      </w:divBdr>
      <w:divsChild>
        <w:div w:id="1853252352">
          <w:marLeft w:val="480"/>
          <w:marRight w:val="0"/>
          <w:marTop w:val="0"/>
          <w:marBottom w:val="0"/>
          <w:divBdr>
            <w:top w:val="none" w:sz="0" w:space="0" w:color="auto"/>
            <w:left w:val="none" w:sz="0" w:space="0" w:color="auto"/>
            <w:bottom w:val="none" w:sz="0" w:space="0" w:color="auto"/>
            <w:right w:val="none" w:sz="0" w:space="0" w:color="auto"/>
          </w:divBdr>
        </w:div>
        <w:div w:id="449206086">
          <w:marLeft w:val="480"/>
          <w:marRight w:val="0"/>
          <w:marTop w:val="0"/>
          <w:marBottom w:val="0"/>
          <w:divBdr>
            <w:top w:val="none" w:sz="0" w:space="0" w:color="auto"/>
            <w:left w:val="none" w:sz="0" w:space="0" w:color="auto"/>
            <w:bottom w:val="none" w:sz="0" w:space="0" w:color="auto"/>
            <w:right w:val="none" w:sz="0" w:space="0" w:color="auto"/>
          </w:divBdr>
        </w:div>
        <w:div w:id="2000962285">
          <w:marLeft w:val="480"/>
          <w:marRight w:val="0"/>
          <w:marTop w:val="0"/>
          <w:marBottom w:val="0"/>
          <w:divBdr>
            <w:top w:val="none" w:sz="0" w:space="0" w:color="auto"/>
            <w:left w:val="none" w:sz="0" w:space="0" w:color="auto"/>
            <w:bottom w:val="none" w:sz="0" w:space="0" w:color="auto"/>
            <w:right w:val="none" w:sz="0" w:space="0" w:color="auto"/>
          </w:divBdr>
        </w:div>
        <w:div w:id="197471118">
          <w:marLeft w:val="480"/>
          <w:marRight w:val="0"/>
          <w:marTop w:val="0"/>
          <w:marBottom w:val="0"/>
          <w:divBdr>
            <w:top w:val="none" w:sz="0" w:space="0" w:color="auto"/>
            <w:left w:val="none" w:sz="0" w:space="0" w:color="auto"/>
            <w:bottom w:val="none" w:sz="0" w:space="0" w:color="auto"/>
            <w:right w:val="none" w:sz="0" w:space="0" w:color="auto"/>
          </w:divBdr>
        </w:div>
        <w:div w:id="1595817207">
          <w:marLeft w:val="480"/>
          <w:marRight w:val="0"/>
          <w:marTop w:val="0"/>
          <w:marBottom w:val="0"/>
          <w:divBdr>
            <w:top w:val="none" w:sz="0" w:space="0" w:color="auto"/>
            <w:left w:val="none" w:sz="0" w:space="0" w:color="auto"/>
            <w:bottom w:val="none" w:sz="0" w:space="0" w:color="auto"/>
            <w:right w:val="none" w:sz="0" w:space="0" w:color="auto"/>
          </w:divBdr>
        </w:div>
        <w:div w:id="970751204">
          <w:marLeft w:val="480"/>
          <w:marRight w:val="0"/>
          <w:marTop w:val="0"/>
          <w:marBottom w:val="0"/>
          <w:divBdr>
            <w:top w:val="none" w:sz="0" w:space="0" w:color="auto"/>
            <w:left w:val="none" w:sz="0" w:space="0" w:color="auto"/>
            <w:bottom w:val="none" w:sz="0" w:space="0" w:color="auto"/>
            <w:right w:val="none" w:sz="0" w:space="0" w:color="auto"/>
          </w:divBdr>
        </w:div>
        <w:div w:id="1372726354">
          <w:marLeft w:val="480"/>
          <w:marRight w:val="0"/>
          <w:marTop w:val="0"/>
          <w:marBottom w:val="0"/>
          <w:divBdr>
            <w:top w:val="none" w:sz="0" w:space="0" w:color="auto"/>
            <w:left w:val="none" w:sz="0" w:space="0" w:color="auto"/>
            <w:bottom w:val="none" w:sz="0" w:space="0" w:color="auto"/>
            <w:right w:val="none" w:sz="0" w:space="0" w:color="auto"/>
          </w:divBdr>
        </w:div>
        <w:div w:id="923610049">
          <w:marLeft w:val="480"/>
          <w:marRight w:val="0"/>
          <w:marTop w:val="0"/>
          <w:marBottom w:val="0"/>
          <w:divBdr>
            <w:top w:val="none" w:sz="0" w:space="0" w:color="auto"/>
            <w:left w:val="none" w:sz="0" w:space="0" w:color="auto"/>
            <w:bottom w:val="none" w:sz="0" w:space="0" w:color="auto"/>
            <w:right w:val="none" w:sz="0" w:space="0" w:color="auto"/>
          </w:divBdr>
        </w:div>
        <w:div w:id="1559049928">
          <w:marLeft w:val="480"/>
          <w:marRight w:val="0"/>
          <w:marTop w:val="0"/>
          <w:marBottom w:val="0"/>
          <w:divBdr>
            <w:top w:val="none" w:sz="0" w:space="0" w:color="auto"/>
            <w:left w:val="none" w:sz="0" w:space="0" w:color="auto"/>
            <w:bottom w:val="none" w:sz="0" w:space="0" w:color="auto"/>
            <w:right w:val="none" w:sz="0" w:space="0" w:color="auto"/>
          </w:divBdr>
        </w:div>
        <w:div w:id="584340010">
          <w:marLeft w:val="480"/>
          <w:marRight w:val="0"/>
          <w:marTop w:val="0"/>
          <w:marBottom w:val="0"/>
          <w:divBdr>
            <w:top w:val="none" w:sz="0" w:space="0" w:color="auto"/>
            <w:left w:val="none" w:sz="0" w:space="0" w:color="auto"/>
            <w:bottom w:val="none" w:sz="0" w:space="0" w:color="auto"/>
            <w:right w:val="none" w:sz="0" w:space="0" w:color="auto"/>
          </w:divBdr>
        </w:div>
        <w:div w:id="1990750197">
          <w:marLeft w:val="480"/>
          <w:marRight w:val="0"/>
          <w:marTop w:val="0"/>
          <w:marBottom w:val="0"/>
          <w:divBdr>
            <w:top w:val="none" w:sz="0" w:space="0" w:color="auto"/>
            <w:left w:val="none" w:sz="0" w:space="0" w:color="auto"/>
            <w:bottom w:val="none" w:sz="0" w:space="0" w:color="auto"/>
            <w:right w:val="none" w:sz="0" w:space="0" w:color="auto"/>
          </w:divBdr>
        </w:div>
        <w:div w:id="944190666">
          <w:marLeft w:val="480"/>
          <w:marRight w:val="0"/>
          <w:marTop w:val="0"/>
          <w:marBottom w:val="0"/>
          <w:divBdr>
            <w:top w:val="none" w:sz="0" w:space="0" w:color="auto"/>
            <w:left w:val="none" w:sz="0" w:space="0" w:color="auto"/>
            <w:bottom w:val="none" w:sz="0" w:space="0" w:color="auto"/>
            <w:right w:val="none" w:sz="0" w:space="0" w:color="auto"/>
          </w:divBdr>
        </w:div>
        <w:div w:id="1867795387">
          <w:marLeft w:val="480"/>
          <w:marRight w:val="0"/>
          <w:marTop w:val="0"/>
          <w:marBottom w:val="0"/>
          <w:divBdr>
            <w:top w:val="none" w:sz="0" w:space="0" w:color="auto"/>
            <w:left w:val="none" w:sz="0" w:space="0" w:color="auto"/>
            <w:bottom w:val="none" w:sz="0" w:space="0" w:color="auto"/>
            <w:right w:val="none" w:sz="0" w:space="0" w:color="auto"/>
          </w:divBdr>
        </w:div>
        <w:div w:id="1685593808">
          <w:marLeft w:val="480"/>
          <w:marRight w:val="0"/>
          <w:marTop w:val="0"/>
          <w:marBottom w:val="0"/>
          <w:divBdr>
            <w:top w:val="none" w:sz="0" w:space="0" w:color="auto"/>
            <w:left w:val="none" w:sz="0" w:space="0" w:color="auto"/>
            <w:bottom w:val="none" w:sz="0" w:space="0" w:color="auto"/>
            <w:right w:val="none" w:sz="0" w:space="0" w:color="auto"/>
          </w:divBdr>
        </w:div>
        <w:div w:id="2004579521">
          <w:marLeft w:val="480"/>
          <w:marRight w:val="0"/>
          <w:marTop w:val="0"/>
          <w:marBottom w:val="0"/>
          <w:divBdr>
            <w:top w:val="none" w:sz="0" w:space="0" w:color="auto"/>
            <w:left w:val="none" w:sz="0" w:space="0" w:color="auto"/>
            <w:bottom w:val="none" w:sz="0" w:space="0" w:color="auto"/>
            <w:right w:val="none" w:sz="0" w:space="0" w:color="auto"/>
          </w:divBdr>
        </w:div>
        <w:div w:id="619457917">
          <w:marLeft w:val="480"/>
          <w:marRight w:val="0"/>
          <w:marTop w:val="0"/>
          <w:marBottom w:val="0"/>
          <w:divBdr>
            <w:top w:val="none" w:sz="0" w:space="0" w:color="auto"/>
            <w:left w:val="none" w:sz="0" w:space="0" w:color="auto"/>
            <w:bottom w:val="none" w:sz="0" w:space="0" w:color="auto"/>
            <w:right w:val="none" w:sz="0" w:space="0" w:color="auto"/>
          </w:divBdr>
        </w:div>
      </w:divsChild>
    </w:div>
    <w:div w:id="723068143">
      <w:bodyDiv w:val="1"/>
      <w:marLeft w:val="0"/>
      <w:marRight w:val="0"/>
      <w:marTop w:val="0"/>
      <w:marBottom w:val="0"/>
      <w:divBdr>
        <w:top w:val="none" w:sz="0" w:space="0" w:color="auto"/>
        <w:left w:val="none" w:sz="0" w:space="0" w:color="auto"/>
        <w:bottom w:val="none" w:sz="0" w:space="0" w:color="auto"/>
        <w:right w:val="none" w:sz="0" w:space="0" w:color="auto"/>
      </w:divBdr>
      <w:divsChild>
        <w:div w:id="1971934531">
          <w:marLeft w:val="480"/>
          <w:marRight w:val="0"/>
          <w:marTop w:val="0"/>
          <w:marBottom w:val="0"/>
          <w:divBdr>
            <w:top w:val="none" w:sz="0" w:space="0" w:color="auto"/>
            <w:left w:val="none" w:sz="0" w:space="0" w:color="auto"/>
            <w:bottom w:val="none" w:sz="0" w:space="0" w:color="auto"/>
            <w:right w:val="none" w:sz="0" w:space="0" w:color="auto"/>
          </w:divBdr>
        </w:div>
        <w:div w:id="778793707">
          <w:marLeft w:val="480"/>
          <w:marRight w:val="0"/>
          <w:marTop w:val="0"/>
          <w:marBottom w:val="0"/>
          <w:divBdr>
            <w:top w:val="none" w:sz="0" w:space="0" w:color="auto"/>
            <w:left w:val="none" w:sz="0" w:space="0" w:color="auto"/>
            <w:bottom w:val="none" w:sz="0" w:space="0" w:color="auto"/>
            <w:right w:val="none" w:sz="0" w:space="0" w:color="auto"/>
          </w:divBdr>
        </w:div>
        <w:div w:id="131097413">
          <w:marLeft w:val="480"/>
          <w:marRight w:val="0"/>
          <w:marTop w:val="0"/>
          <w:marBottom w:val="0"/>
          <w:divBdr>
            <w:top w:val="none" w:sz="0" w:space="0" w:color="auto"/>
            <w:left w:val="none" w:sz="0" w:space="0" w:color="auto"/>
            <w:bottom w:val="none" w:sz="0" w:space="0" w:color="auto"/>
            <w:right w:val="none" w:sz="0" w:space="0" w:color="auto"/>
          </w:divBdr>
        </w:div>
        <w:div w:id="2012105105">
          <w:marLeft w:val="480"/>
          <w:marRight w:val="0"/>
          <w:marTop w:val="0"/>
          <w:marBottom w:val="0"/>
          <w:divBdr>
            <w:top w:val="none" w:sz="0" w:space="0" w:color="auto"/>
            <w:left w:val="none" w:sz="0" w:space="0" w:color="auto"/>
            <w:bottom w:val="none" w:sz="0" w:space="0" w:color="auto"/>
            <w:right w:val="none" w:sz="0" w:space="0" w:color="auto"/>
          </w:divBdr>
        </w:div>
        <w:div w:id="1174733180">
          <w:marLeft w:val="480"/>
          <w:marRight w:val="0"/>
          <w:marTop w:val="0"/>
          <w:marBottom w:val="0"/>
          <w:divBdr>
            <w:top w:val="none" w:sz="0" w:space="0" w:color="auto"/>
            <w:left w:val="none" w:sz="0" w:space="0" w:color="auto"/>
            <w:bottom w:val="none" w:sz="0" w:space="0" w:color="auto"/>
            <w:right w:val="none" w:sz="0" w:space="0" w:color="auto"/>
          </w:divBdr>
        </w:div>
        <w:div w:id="58292441">
          <w:marLeft w:val="480"/>
          <w:marRight w:val="0"/>
          <w:marTop w:val="0"/>
          <w:marBottom w:val="0"/>
          <w:divBdr>
            <w:top w:val="none" w:sz="0" w:space="0" w:color="auto"/>
            <w:left w:val="none" w:sz="0" w:space="0" w:color="auto"/>
            <w:bottom w:val="none" w:sz="0" w:space="0" w:color="auto"/>
            <w:right w:val="none" w:sz="0" w:space="0" w:color="auto"/>
          </w:divBdr>
        </w:div>
        <w:div w:id="1020739942">
          <w:marLeft w:val="480"/>
          <w:marRight w:val="0"/>
          <w:marTop w:val="0"/>
          <w:marBottom w:val="0"/>
          <w:divBdr>
            <w:top w:val="none" w:sz="0" w:space="0" w:color="auto"/>
            <w:left w:val="none" w:sz="0" w:space="0" w:color="auto"/>
            <w:bottom w:val="none" w:sz="0" w:space="0" w:color="auto"/>
            <w:right w:val="none" w:sz="0" w:space="0" w:color="auto"/>
          </w:divBdr>
        </w:div>
        <w:div w:id="1503472028">
          <w:marLeft w:val="480"/>
          <w:marRight w:val="0"/>
          <w:marTop w:val="0"/>
          <w:marBottom w:val="0"/>
          <w:divBdr>
            <w:top w:val="none" w:sz="0" w:space="0" w:color="auto"/>
            <w:left w:val="none" w:sz="0" w:space="0" w:color="auto"/>
            <w:bottom w:val="none" w:sz="0" w:space="0" w:color="auto"/>
            <w:right w:val="none" w:sz="0" w:space="0" w:color="auto"/>
          </w:divBdr>
        </w:div>
        <w:div w:id="879510130">
          <w:marLeft w:val="480"/>
          <w:marRight w:val="0"/>
          <w:marTop w:val="0"/>
          <w:marBottom w:val="0"/>
          <w:divBdr>
            <w:top w:val="none" w:sz="0" w:space="0" w:color="auto"/>
            <w:left w:val="none" w:sz="0" w:space="0" w:color="auto"/>
            <w:bottom w:val="none" w:sz="0" w:space="0" w:color="auto"/>
            <w:right w:val="none" w:sz="0" w:space="0" w:color="auto"/>
          </w:divBdr>
        </w:div>
        <w:div w:id="825821896">
          <w:marLeft w:val="480"/>
          <w:marRight w:val="0"/>
          <w:marTop w:val="0"/>
          <w:marBottom w:val="0"/>
          <w:divBdr>
            <w:top w:val="none" w:sz="0" w:space="0" w:color="auto"/>
            <w:left w:val="none" w:sz="0" w:space="0" w:color="auto"/>
            <w:bottom w:val="none" w:sz="0" w:space="0" w:color="auto"/>
            <w:right w:val="none" w:sz="0" w:space="0" w:color="auto"/>
          </w:divBdr>
        </w:div>
        <w:div w:id="2079552838">
          <w:marLeft w:val="480"/>
          <w:marRight w:val="0"/>
          <w:marTop w:val="0"/>
          <w:marBottom w:val="0"/>
          <w:divBdr>
            <w:top w:val="none" w:sz="0" w:space="0" w:color="auto"/>
            <w:left w:val="none" w:sz="0" w:space="0" w:color="auto"/>
            <w:bottom w:val="none" w:sz="0" w:space="0" w:color="auto"/>
            <w:right w:val="none" w:sz="0" w:space="0" w:color="auto"/>
          </w:divBdr>
        </w:div>
        <w:div w:id="1785691926">
          <w:marLeft w:val="480"/>
          <w:marRight w:val="0"/>
          <w:marTop w:val="0"/>
          <w:marBottom w:val="0"/>
          <w:divBdr>
            <w:top w:val="none" w:sz="0" w:space="0" w:color="auto"/>
            <w:left w:val="none" w:sz="0" w:space="0" w:color="auto"/>
            <w:bottom w:val="none" w:sz="0" w:space="0" w:color="auto"/>
            <w:right w:val="none" w:sz="0" w:space="0" w:color="auto"/>
          </w:divBdr>
        </w:div>
        <w:div w:id="2093428501">
          <w:marLeft w:val="480"/>
          <w:marRight w:val="0"/>
          <w:marTop w:val="0"/>
          <w:marBottom w:val="0"/>
          <w:divBdr>
            <w:top w:val="none" w:sz="0" w:space="0" w:color="auto"/>
            <w:left w:val="none" w:sz="0" w:space="0" w:color="auto"/>
            <w:bottom w:val="none" w:sz="0" w:space="0" w:color="auto"/>
            <w:right w:val="none" w:sz="0" w:space="0" w:color="auto"/>
          </w:divBdr>
        </w:div>
        <w:div w:id="2061006439">
          <w:marLeft w:val="480"/>
          <w:marRight w:val="0"/>
          <w:marTop w:val="0"/>
          <w:marBottom w:val="0"/>
          <w:divBdr>
            <w:top w:val="none" w:sz="0" w:space="0" w:color="auto"/>
            <w:left w:val="none" w:sz="0" w:space="0" w:color="auto"/>
            <w:bottom w:val="none" w:sz="0" w:space="0" w:color="auto"/>
            <w:right w:val="none" w:sz="0" w:space="0" w:color="auto"/>
          </w:divBdr>
        </w:div>
        <w:div w:id="155848529">
          <w:marLeft w:val="480"/>
          <w:marRight w:val="0"/>
          <w:marTop w:val="0"/>
          <w:marBottom w:val="0"/>
          <w:divBdr>
            <w:top w:val="none" w:sz="0" w:space="0" w:color="auto"/>
            <w:left w:val="none" w:sz="0" w:space="0" w:color="auto"/>
            <w:bottom w:val="none" w:sz="0" w:space="0" w:color="auto"/>
            <w:right w:val="none" w:sz="0" w:space="0" w:color="auto"/>
          </w:divBdr>
        </w:div>
        <w:div w:id="419567405">
          <w:marLeft w:val="480"/>
          <w:marRight w:val="0"/>
          <w:marTop w:val="0"/>
          <w:marBottom w:val="0"/>
          <w:divBdr>
            <w:top w:val="none" w:sz="0" w:space="0" w:color="auto"/>
            <w:left w:val="none" w:sz="0" w:space="0" w:color="auto"/>
            <w:bottom w:val="none" w:sz="0" w:space="0" w:color="auto"/>
            <w:right w:val="none" w:sz="0" w:space="0" w:color="auto"/>
          </w:divBdr>
        </w:div>
        <w:div w:id="750153583">
          <w:marLeft w:val="480"/>
          <w:marRight w:val="0"/>
          <w:marTop w:val="0"/>
          <w:marBottom w:val="0"/>
          <w:divBdr>
            <w:top w:val="none" w:sz="0" w:space="0" w:color="auto"/>
            <w:left w:val="none" w:sz="0" w:space="0" w:color="auto"/>
            <w:bottom w:val="none" w:sz="0" w:space="0" w:color="auto"/>
            <w:right w:val="none" w:sz="0" w:space="0" w:color="auto"/>
          </w:divBdr>
        </w:div>
        <w:div w:id="1601714946">
          <w:marLeft w:val="480"/>
          <w:marRight w:val="0"/>
          <w:marTop w:val="0"/>
          <w:marBottom w:val="0"/>
          <w:divBdr>
            <w:top w:val="none" w:sz="0" w:space="0" w:color="auto"/>
            <w:left w:val="none" w:sz="0" w:space="0" w:color="auto"/>
            <w:bottom w:val="none" w:sz="0" w:space="0" w:color="auto"/>
            <w:right w:val="none" w:sz="0" w:space="0" w:color="auto"/>
          </w:divBdr>
        </w:div>
        <w:div w:id="2099983244">
          <w:marLeft w:val="480"/>
          <w:marRight w:val="0"/>
          <w:marTop w:val="0"/>
          <w:marBottom w:val="0"/>
          <w:divBdr>
            <w:top w:val="none" w:sz="0" w:space="0" w:color="auto"/>
            <w:left w:val="none" w:sz="0" w:space="0" w:color="auto"/>
            <w:bottom w:val="none" w:sz="0" w:space="0" w:color="auto"/>
            <w:right w:val="none" w:sz="0" w:space="0" w:color="auto"/>
          </w:divBdr>
        </w:div>
        <w:div w:id="2030059721">
          <w:marLeft w:val="480"/>
          <w:marRight w:val="0"/>
          <w:marTop w:val="0"/>
          <w:marBottom w:val="0"/>
          <w:divBdr>
            <w:top w:val="none" w:sz="0" w:space="0" w:color="auto"/>
            <w:left w:val="none" w:sz="0" w:space="0" w:color="auto"/>
            <w:bottom w:val="none" w:sz="0" w:space="0" w:color="auto"/>
            <w:right w:val="none" w:sz="0" w:space="0" w:color="auto"/>
          </w:divBdr>
        </w:div>
        <w:div w:id="1322975255">
          <w:marLeft w:val="480"/>
          <w:marRight w:val="0"/>
          <w:marTop w:val="0"/>
          <w:marBottom w:val="0"/>
          <w:divBdr>
            <w:top w:val="none" w:sz="0" w:space="0" w:color="auto"/>
            <w:left w:val="none" w:sz="0" w:space="0" w:color="auto"/>
            <w:bottom w:val="none" w:sz="0" w:space="0" w:color="auto"/>
            <w:right w:val="none" w:sz="0" w:space="0" w:color="auto"/>
          </w:divBdr>
        </w:div>
        <w:div w:id="1784958336">
          <w:marLeft w:val="480"/>
          <w:marRight w:val="0"/>
          <w:marTop w:val="0"/>
          <w:marBottom w:val="0"/>
          <w:divBdr>
            <w:top w:val="none" w:sz="0" w:space="0" w:color="auto"/>
            <w:left w:val="none" w:sz="0" w:space="0" w:color="auto"/>
            <w:bottom w:val="none" w:sz="0" w:space="0" w:color="auto"/>
            <w:right w:val="none" w:sz="0" w:space="0" w:color="auto"/>
          </w:divBdr>
        </w:div>
        <w:div w:id="608319200">
          <w:marLeft w:val="480"/>
          <w:marRight w:val="0"/>
          <w:marTop w:val="0"/>
          <w:marBottom w:val="0"/>
          <w:divBdr>
            <w:top w:val="none" w:sz="0" w:space="0" w:color="auto"/>
            <w:left w:val="none" w:sz="0" w:space="0" w:color="auto"/>
            <w:bottom w:val="none" w:sz="0" w:space="0" w:color="auto"/>
            <w:right w:val="none" w:sz="0" w:space="0" w:color="auto"/>
          </w:divBdr>
        </w:div>
        <w:div w:id="1475639809">
          <w:marLeft w:val="480"/>
          <w:marRight w:val="0"/>
          <w:marTop w:val="0"/>
          <w:marBottom w:val="0"/>
          <w:divBdr>
            <w:top w:val="none" w:sz="0" w:space="0" w:color="auto"/>
            <w:left w:val="none" w:sz="0" w:space="0" w:color="auto"/>
            <w:bottom w:val="none" w:sz="0" w:space="0" w:color="auto"/>
            <w:right w:val="none" w:sz="0" w:space="0" w:color="auto"/>
          </w:divBdr>
        </w:div>
        <w:div w:id="650404243">
          <w:marLeft w:val="480"/>
          <w:marRight w:val="0"/>
          <w:marTop w:val="0"/>
          <w:marBottom w:val="0"/>
          <w:divBdr>
            <w:top w:val="none" w:sz="0" w:space="0" w:color="auto"/>
            <w:left w:val="none" w:sz="0" w:space="0" w:color="auto"/>
            <w:bottom w:val="none" w:sz="0" w:space="0" w:color="auto"/>
            <w:right w:val="none" w:sz="0" w:space="0" w:color="auto"/>
          </w:divBdr>
        </w:div>
        <w:div w:id="53357178">
          <w:marLeft w:val="480"/>
          <w:marRight w:val="0"/>
          <w:marTop w:val="0"/>
          <w:marBottom w:val="0"/>
          <w:divBdr>
            <w:top w:val="none" w:sz="0" w:space="0" w:color="auto"/>
            <w:left w:val="none" w:sz="0" w:space="0" w:color="auto"/>
            <w:bottom w:val="none" w:sz="0" w:space="0" w:color="auto"/>
            <w:right w:val="none" w:sz="0" w:space="0" w:color="auto"/>
          </w:divBdr>
        </w:div>
        <w:div w:id="200869892">
          <w:marLeft w:val="480"/>
          <w:marRight w:val="0"/>
          <w:marTop w:val="0"/>
          <w:marBottom w:val="0"/>
          <w:divBdr>
            <w:top w:val="none" w:sz="0" w:space="0" w:color="auto"/>
            <w:left w:val="none" w:sz="0" w:space="0" w:color="auto"/>
            <w:bottom w:val="none" w:sz="0" w:space="0" w:color="auto"/>
            <w:right w:val="none" w:sz="0" w:space="0" w:color="auto"/>
          </w:divBdr>
        </w:div>
      </w:divsChild>
    </w:div>
    <w:div w:id="724379271">
      <w:bodyDiv w:val="1"/>
      <w:marLeft w:val="0"/>
      <w:marRight w:val="0"/>
      <w:marTop w:val="0"/>
      <w:marBottom w:val="0"/>
      <w:divBdr>
        <w:top w:val="none" w:sz="0" w:space="0" w:color="auto"/>
        <w:left w:val="none" w:sz="0" w:space="0" w:color="auto"/>
        <w:bottom w:val="none" w:sz="0" w:space="0" w:color="auto"/>
        <w:right w:val="none" w:sz="0" w:space="0" w:color="auto"/>
      </w:divBdr>
      <w:divsChild>
        <w:div w:id="418645440">
          <w:marLeft w:val="480"/>
          <w:marRight w:val="0"/>
          <w:marTop w:val="0"/>
          <w:marBottom w:val="0"/>
          <w:divBdr>
            <w:top w:val="none" w:sz="0" w:space="0" w:color="auto"/>
            <w:left w:val="none" w:sz="0" w:space="0" w:color="auto"/>
            <w:bottom w:val="none" w:sz="0" w:space="0" w:color="auto"/>
            <w:right w:val="none" w:sz="0" w:space="0" w:color="auto"/>
          </w:divBdr>
        </w:div>
        <w:div w:id="1110321766">
          <w:marLeft w:val="480"/>
          <w:marRight w:val="0"/>
          <w:marTop w:val="0"/>
          <w:marBottom w:val="0"/>
          <w:divBdr>
            <w:top w:val="none" w:sz="0" w:space="0" w:color="auto"/>
            <w:left w:val="none" w:sz="0" w:space="0" w:color="auto"/>
            <w:bottom w:val="none" w:sz="0" w:space="0" w:color="auto"/>
            <w:right w:val="none" w:sz="0" w:space="0" w:color="auto"/>
          </w:divBdr>
        </w:div>
        <w:div w:id="1859729669">
          <w:marLeft w:val="480"/>
          <w:marRight w:val="0"/>
          <w:marTop w:val="0"/>
          <w:marBottom w:val="0"/>
          <w:divBdr>
            <w:top w:val="none" w:sz="0" w:space="0" w:color="auto"/>
            <w:left w:val="none" w:sz="0" w:space="0" w:color="auto"/>
            <w:bottom w:val="none" w:sz="0" w:space="0" w:color="auto"/>
            <w:right w:val="none" w:sz="0" w:space="0" w:color="auto"/>
          </w:divBdr>
        </w:div>
        <w:div w:id="493497763">
          <w:marLeft w:val="480"/>
          <w:marRight w:val="0"/>
          <w:marTop w:val="0"/>
          <w:marBottom w:val="0"/>
          <w:divBdr>
            <w:top w:val="none" w:sz="0" w:space="0" w:color="auto"/>
            <w:left w:val="none" w:sz="0" w:space="0" w:color="auto"/>
            <w:bottom w:val="none" w:sz="0" w:space="0" w:color="auto"/>
            <w:right w:val="none" w:sz="0" w:space="0" w:color="auto"/>
          </w:divBdr>
        </w:div>
        <w:div w:id="2001036218">
          <w:marLeft w:val="480"/>
          <w:marRight w:val="0"/>
          <w:marTop w:val="0"/>
          <w:marBottom w:val="0"/>
          <w:divBdr>
            <w:top w:val="none" w:sz="0" w:space="0" w:color="auto"/>
            <w:left w:val="none" w:sz="0" w:space="0" w:color="auto"/>
            <w:bottom w:val="none" w:sz="0" w:space="0" w:color="auto"/>
            <w:right w:val="none" w:sz="0" w:space="0" w:color="auto"/>
          </w:divBdr>
        </w:div>
        <w:div w:id="541675029">
          <w:marLeft w:val="480"/>
          <w:marRight w:val="0"/>
          <w:marTop w:val="0"/>
          <w:marBottom w:val="0"/>
          <w:divBdr>
            <w:top w:val="none" w:sz="0" w:space="0" w:color="auto"/>
            <w:left w:val="none" w:sz="0" w:space="0" w:color="auto"/>
            <w:bottom w:val="none" w:sz="0" w:space="0" w:color="auto"/>
            <w:right w:val="none" w:sz="0" w:space="0" w:color="auto"/>
          </w:divBdr>
        </w:div>
        <w:div w:id="41828444">
          <w:marLeft w:val="480"/>
          <w:marRight w:val="0"/>
          <w:marTop w:val="0"/>
          <w:marBottom w:val="0"/>
          <w:divBdr>
            <w:top w:val="none" w:sz="0" w:space="0" w:color="auto"/>
            <w:left w:val="none" w:sz="0" w:space="0" w:color="auto"/>
            <w:bottom w:val="none" w:sz="0" w:space="0" w:color="auto"/>
            <w:right w:val="none" w:sz="0" w:space="0" w:color="auto"/>
          </w:divBdr>
        </w:div>
        <w:div w:id="963735741">
          <w:marLeft w:val="480"/>
          <w:marRight w:val="0"/>
          <w:marTop w:val="0"/>
          <w:marBottom w:val="0"/>
          <w:divBdr>
            <w:top w:val="none" w:sz="0" w:space="0" w:color="auto"/>
            <w:left w:val="none" w:sz="0" w:space="0" w:color="auto"/>
            <w:bottom w:val="none" w:sz="0" w:space="0" w:color="auto"/>
            <w:right w:val="none" w:sz="0" w:space="0" w:color="auto"/>
          </w:divBdr>
        </w:div>
        <w:div w:id="1176460407">
          <w:marLeft w:val="480"/>
          <w:marRight w:val="0"/>
          <w:marTop w:val="0"/>
          <w:marBottom w:val="0"/>
          <w:divBdr>
            <w:top w:val="none" w:sz="0" w:space="0" w:color="auto"/>
            <w:left w:val="none" w:sz="0" w:space="0" w:color="auto"/>
            <w:bottom w:val="none" w:sz="0" w:space="0" w:color="auto"/>
            <w:right w:val="none" w:sz="0" w:space="0" w:color="auto"/>
          </w:divBdr>
        </w:div>
        <w:div w:id="2110199572">
          <w:marLeft w:val="480"/>
          <w:marRight w:val="0"/>
          <w:marTop w:val="0"/>
          <w:marBottom w:val="0"/>
          <w:divBdr>
            <w:top w:val="none" w:sz="0" w:space="0" w:color="auto"/>
            <w:left w:val="none" w:sz="0" w:space="0" w:color="auto"/>
            <w:bottom w:val="none" w:sz="0" w:space="0" w:color="auto"/>
            <w:right w:val="none" w:sz="0" w:space="0" w:color="auto"/>
          </w:divBdr>
        </w:div>
        <w:div w:id="588075354">
          <w:marLeft w:val="480"/>
          <w:marRight w:val="0"/>
          <w:marTop w:val="0"/>
          <w:marBottom w:val="0"/>
          <w:divBdr>
            <w:top w:val="none" w:sz="0" w:space="0" w:color="auto"/>
            <w:left w:val="none" w:sz="0" w:space="0" w:color="auto"/>
            <w:bottom w:val="none" w:sz="0" w:space="0" w:color="auto"/>
            <w:right w:val="none" w:sz="0" w:space="0" w:color="auto"/>
          </w:divBdr>
        </w:div>
        <w:div w:id="96293088">
          <w:marLeft w:val="480"/>
          <w:marRight w:val="0"/>
          <w:marTop w:val="0"/>
          <w:marBottom w:val="0"/>
          <w:divBdr>
            <w:top w:val="none" w:sz="0" w:space="0" w:color="auto"/>
            <w:left w:val="none" w:sz="0" w:space="0" w:color="auto"/>
            <w:bottom w:val="none" w:sz="0" w:space="0" w:color="auto"/>
            <w:right w:val="none" w:sz="0" w:space="0" w:color="auto"/>
          </w:divBdr>
        </w:div>
        <w:div w:id="1142650650">
          <w:marLeft w:val="480"/>
          <w:marRight w:val="0"/>
          <w:marTop w:val="0"/>
          <w:marBottom w:val="0"/>
          <w:divBdr>
            <w:top w:val="none" w:sz="0" w:space="0" w:color="auto"/>
            <w:left w:val="none" w:sz="0" w:space="0" w:color="auto"/>
            <w:bottom w:val="none" w:sz="0" w:space="0" w:color="auto"/>
            <w:right w:val="none" w:sz="0" w:space="0" w:color="auto"/>
          </w:divBdr>
        </w:div>
        <w:div w:id="1330910225">
          <w:marLeft w:val="480"/>
          <w:marRight w:val="0"/>
          <w:marTop w:val="0"/>
          <w:marBottom w:val="0"/>
          <w:divBdr>
            <w:top w:val="none" w:sz="0" w:space="0" w:color="auto"/>
            <w:left w:val="none" w:sz="0" w:space="0" w:color="auto"/>
            <w:bottom w:val="none" w:sz="0" w:space="0" w:color="auto"/>
            <w:right w:val="none" w:sz="0" w:space="0" w:color="auto"/>
          </w:divBdr>
        </w:div>
        <w:div w:id="1288584989">
          <w:marLeft w:val="480"/>
          <w:marRight w:val="0"/>
          <w:marTop w:val="0"/>
          <w:marBottom w:val="0"/>
          <w:divBdr>
            <w:top w:val="none" w:sz="0" w:space="0" w:color="auto"/>
            <w:left w:val="none" w:sz="0" w:space="0" w:color="auto"/>
            <w:bottom w:val="none" w:sz="0" w:space="0" w:color="auto"/>
            <w:right w:val="none" w:sz="0" w:space="0" w:color="auto"/>
          </w:divBdr>
        </w:div>
        <w:div w:id="1696154289">
          <w:marLeft w:val="480"/>
          <w:marRight w:val="0"/>
          <w:marTop w:val="0"/>
          <w:marBottom w:val="0"/>
          <w:divBdr>
            <w:top w:val="none" w:sz="0" w:space="0" w:color="auto"/>
            <w:left w:val="none" w:sz="0" w:space="0" w:color="auto"/>
            <w:bottom w:val="none" w:sz="0" w:space="0" w:color="auto"/>
            <w:right w:val="none" w:sz="0" w:space="0" w:color="auto"/>
          </w:divBdr>
        </w:div>
        <w:div w:id="1988125768">
          <w:marLeft w:val="480"/>
          <w:marRight w:val="0"/>
          <w:marTop w:val="0"/>
          <w:marBottom w:val="0"/>
          <w:divBdr>
            <w:top w:val="none" w:sz="0" w:space="0" w:color="auto"/>
            <w:left w:val="none" w:sz="0" w:space="0" w:color="auto"/>
            <w:bottom w:val="none" w:sz="0" w:space="0" w:color="auto"/>
            <w:right w:val="none" w:sz="0" w:space="0" w:color="auto"/>
          </w:divBdr>
        </w:div>
        <w:div w:id="215361825">
          <w:marLeft w:val="480"/>
          <w:marRight w:val="0"/>
          <w:marTop w:val="0"/>
          <w:marBottom w:val="0"/>
          <w:divBdr>
            <w:top w:val="none" w:sz="0" w:space="0" w:color="auto"/>
            <w:left w:val="none" w:sz="0" w:space="0" w:color="auto"/>
            <w:bottom w:val="none" w:sz="0" w:space="0" w:color="auto"/>
            <w:right w:val="none" w:sz="0" w:space="0" w:color="auto"/>
          </w:divBdr>
        </w:div>
        <w:div w:id="1506092125">
          <w:marLeft w:val="480"/>
          <w:marRight w:val="0"/>
          <w:marTop w:val="0"/>
          <w:marBottom w:val="0"/>
          <w:divBdr>
            <w:top w:val="none" w:sz="0" w:space="0" w:color="auto"/>
            <w:left w:val="none" w:sz="0" w:space="0" w:color="auto"/>
            <w:bottom w:val="none" w:sz="0" w:space="0" w:color="auto"/>
            <w:right w:val="none" w:sz="0" w:space="0" w:color="auto"/>
          </w:divBdr>
        </w:div>
        <w:div w:id="635525804">
          <w:marLeft w:val="480"/>
          <w:marRight w:val="0"/>
          <w:marTop w:val="0"/>
          <w:marBottom w:val="0"/>
          <w:divBdr>
            <w:top w:val="none" w:sz="0" w:space="0" w:color="auto"/>
            <w:left w:val="none" w:sz="0" w:space="0" w:color="auto"/>
            <w:bottom w:val="none" w:sz="0" w:space="0" w:color="auto"/>
            <w:right w:val="none" w:sz="0" w:space="0" w:color="auto"/>
          </w:divBdr>
        </w:div>
        <w:div w:id="1541935194">
          <w:marLeft w:val="480"/>
          <w:marRight w:val="0"/>
          <w:marTop w:val="0"/>
          <w:marBottom w:val="0"/>
          <w:divBdr>
            <w:top w:val="none" w:sz="0" w:space="0" w:color="auto"/>
            <w:left w:val="none" w:sz="0" w:space="0" w:color="auto"/>
            <w:bottom w:val="none" w:sz="0" w:space="0" w:color="auto"/>
            <w:right w:val="none" w:sz="0" w:space="0" w:color="auto"/>
          </w:divBdr>
        </w:div>
        <w:div w:id="653217077">
          <w:marLeft w:val="480"/>
          <w:marRight w:val="0"/>
          <w:marTop w:val="0"/>
          <w:marBottom w:val="0"/>
          <w:divBdr>
            <w:top w:val="none" w:sz="0" w:space="0" w:color="auto"/>
            <w:left w:val="none" w:sz="0" w:space="0" w:color="auto"/>
            <w:bottom w:val="none" w:sz="0" w:space="0" w:color="auto"/>
            <w:right w:val="none" w:sz="0" w:space="0" w:color="auto"/>
          </w:divBdr>
        </w:div>
        <w:div w:id="1909150030">
          <w:marLeft w:val="480"/>
          <w:marRight w:val="0"/>
          <w:marTop w:val="0"/>
          <w:marBottom w:val="0"/>
          <w:divBdr>
            <w:top w:val="none" w:sz="0" w:space="0" w:color="auto"/>
            <w:left w:val="none" w:sz="0" w:space="0" w:color="auto"/>
            <w:bottom w:val="none" w:sz="0" w:space="0" w:color="auto"/>
            <w:right w:val="none" w:sz="0" w:space="0" w:color="auto"/>
          </w:divBdr>
        </w:div>
        <w:div w:id="1775829020">
          <w:marLeft w:val="480"/>
          <w:marRight w:val="0"/>
          <w:marTop w:val="0"/>
          <w:marBottom w:val="0"/>
          <w:divBdr>
            <w:top w:val="none" w:sz="0" w:space="0" w:color="auto"/>
            <w:left w:val="none" w:sz="0" w:space="0" w:color="auto"/>
            <w:bottom w:val="none" w:sz="0" w:space="0" w:color="auto"/>
            <w:right w:val="none" w:sz="0" w:space="0" w:color="auto"/>
          </w:divBdr>
        </w:div>
        <w:div w:id="1474761374">
          <w:marLeft w:val="480"/>
          <w:marRight w:val="0"/>
          <w:marTop w:val="0"/>
          <w:marBottom w:val="0"/>
          <w:divBdr>
            <w:top w:val="none" w:sz="0" w:space="0" w:color="auto"/>
            <w:left w:val="none" w:sz="0" w:space="0" w:color="auto"/>
            <w:bottom w:val="none" w:sz="0" w:space="0" w:color="auto"/>
            <w:right w:val="none" w:sz="0" w:space="0" w:color="auto"/>
          </w:divBdr>
        </w:div>
        <w:div w:id="1416785838">
          <w:marLeft w:val="480"/>
          <w:marRight w:val="0"/>
          <w:marTop w:val="0"/>
          <w:marBottom w:val="0"/>
          <w:divBdr>
            <w:top w:val="none" w:sz="0" w:space="0" w:color="auto"/>
            <w:left w:val="none" w:sz="0" w:space="0" w:color="auto"/>
            <w:bottom w:val="none" w:sz="0" w:space="0" w:color="auto"/>
            <w:right w:val="none" w:sz="0" w:space="0" w:color="auto"/>
          </w:divBdr>
        </w:div>
        <w:div w:id="342048537">
          <w:marLeft w:val="480"/>
          <w:marRight w:val="0"/>
          <w:marTop w:val="0"/>
          <w:marBottom w:val="0"/>
          <w:divBdr>
            <w:top w:val="none" w:sz="0" w:space="0" w:color="auto"/>
            <w:left w:val="none" w:sz="0" w:space="0" w:color="auto"/>
            <w:bottom w:val="none" w:sz="0" w:space="0" w:color="auto"/>
            <w:right w:val="none" w:sz="0" w:space="0" w:color="auto"/>
          </w:divBdr>
        </w:div>
        <w:div w:id="1957983498">
          <w:marLeft w:val="480"/>
          <w:marRight w:val="0"/>
          <w:marTop w:val="0"/>
          <w:marBottom w:val="0"/>
          <w:divBdr>
            <w:top w:val="none" w:sz="0" w:space="0" w:color="auto"/>
            <w:left w:val="none" w:sz="0" w:space="0" w:color="auto"/>
            <w:bottom w:val="none" w:sz="0" w:space="0" w:color="auto"/>
            <w:right w:val="none" w:sz="0" w:space="0" w:color="auto"/>
          </w:divBdr>
        </w:div>
        <w:div w:id="1487436226">
          <w:marLeft w:val="480"/>
          <w:marRight w:val="0"/>
          <w:marTop w:val="0"/>
          <w:marBottom w:val="0"/>
          <w:divBdr>
            <w:top w:val="none" w:sz="0" w:space="0" w:color="auto"/>
            <w:left w:val="none" w:sz="0" w:space="0" w:color="auto"/>
            <w:bottom w:val="none" w:sz="0" w:space="0" w:color="auto"/>
            <w:right w:val="none" w:sz="0" w:space="0" w:color="auto"/>
          </w:divBdr>
        </w:div>
        <w:div w:id="105271297">
          <w:marLeft w:val="480"/>
          <w:marRight w:val="0"/>
          <w:marTop w:val="0"/>
          <w:marBottom w:val="0"/>
          <w:divBdr>
            <w:top w:val="none" w:sz="0" w:space="0" w:color="auto"/>
            <w:left w:val="none" w:sz="0" w:space="0" w:color="auto"/>
            <w:bottom w:val="none" w:sz="0" w:space="0" w:color="auto"/>
            <w:right w:val="none" w:sz="0" w:space="0" w:color="auto"/>
          </w:divBdr>
        </w:div>
        <w:div w:id="1990479100">
          <w:marLeft w:val="480"/>
          <w:marRight w:val="0"/>
          <w:marTop w:val="0"/>
          <w:marBottom w:val="0"/>
          <w:divBdr>
            <w:top w:val="none" w:sz="0" w:space="0" w:color="auto"/>
            <w:left w:val="none" w:sz="0" w:space="0" w:color="auto"/>
            <w:bottom w:val="none" w:sz="0" w:space="0" w:color="auto"/>
            <w:right w:val="none" w:sz="0" w:space="0" w:color="auto"/>
          </w:divBdr>
        </w:div>
        <w:div w:id="210070014">
          <w:marLeft w:val="480"/>
          <w:marRight w:val="0"/>
          <w:marTop w:val="0"/>
          <w:marBottom w:val="0"/>
          <w:divBdr>
            <w:top w:val="none" w:sz="0" w:space="0" w:color="auto"/>
            <w:left w:val="none" w:sz="0" w:space="0" w:color="auto"/>
            <w:bottom w:val="none" w:sz="0" w:space="0" w:color="auto"/>
            <w:right w:val="none" w:sz="0" w:space="0" w:color="auto"/>
          </w:divBdr>
        </w:div>
        <w:div w:id="1307012599">
          <w:marLeft w:val="480"/>
          <w:marRight w:val="0"/>
          <w:marTop w:val="0"/>
          <w:marBottom w:val="0"/>
          <w:divBdr>
            <w:top w:val="none" w:sz="0" w:space="0" w:color="auto"/>
            <w:left w:val="none" w:sz="0" w:space="0" w:color="auto"/>
            <w:bottom w:val="none" w:sz="0" w:space="0" w:color="auto"/>
            <w:right w:val="none" w:sz="0" w:space="0" w:color="auto"/>
          </w:divBdr>
        </w:div>
        <w:div w:id="2103649737">
          <w:marLeft w:val="480"/>
          <w:marRight w:val="0"/>
          <w:marTop w:val="0"/>
          <w:marBottom w:val="0"/>
          <w:divBdr>
            <w:top w:val="none" w:sz="0" w:space="0" w:color="auto"/>
            <w:left w:val="none" w:sz="0" w:space="0" w:color="auto"/>
            <w:bottom w:val="none" w:sz="0" w:space="0" w:color="auto"/>
            <w:right w:val="none" w:sz="0" w:space="0" w:color="auto"/>
          </w:divBdr>
        </w:div>
        <w:div w:id="1590037990">
          <w:marLeft w:val="480"/>
          <w:marRight w:val="0"/>
          <w:marTop w:val="0"/>
          <w:marBottom w:val="0"/>
          <w:divBdr>
            <w:top w:val="none" w:sz="0" w:space="0" w:color="auto"/>
            <w:left w:val="none" w:sz="0" w:space="0" w:color="auto"/>
            <w:bottom w:val="none" w:sz="0" w:space="0" w:color="auto"/>
            <w:right w:val="none" w:sz="0" w:space="0" w:color="auto"/>
          </w:divBdr>
        </w:div>
        <w:div w:id="2096003296">
          <w:marLeft w:val="480"/>
          <w:marRight w:val="0"/>
          <w:marTop w:val="0"/>
          <w:marBottom w:val="0"/>
          <w:divBdr>
            <w:top w:val="none" w:sz="0" w:space="0" w:color="auto"/>
            <w:left w:val="none" w:sz="0" w:space="0" w:color="auto"/>
            <w:bottom w:val="none" w:sz="0" w:space="0" w:color="auto"/>
            <w:right w:val="none" w:sz="0" w:space="0" w:color="auto"/>
          </w:divBdr>
        </w:div>
        <w:div w:id="774792119">
          <w:marLeft w:val="480"/>
          <w:marRight w:val="0"/>
          <w:marTop w:val="0"/>
          <w:marBottom w:val="0"/>
          <w:divBdr>
            <w:top w:val="none" w:sz="0" w:space="0" w:color="auto"/>
            <w:left w:val="none" w:sz="0" w:space="0" w:color="auto"/>
            <w:bottom w:val="none" w:sz="0" w:space="0" w:color="auto"/>
            <w:right w:val="none" w:sz="0" w:space="0" w:color="auto"/>
          </w:divBdr>
        </w:div>
        <w:div w:id="513958779">
          <w:marLeft w:val="480"/>
          <w:marRight w:val="0"/>
          <w:marTop w:val="0"/>
          <w:marBottom w:val="0"/>
          <w:divBdr>
            <w:top w:val="none" w:sz="0" w:space="0" w:color="auto"/>
            <w:left w:val="none" w:sz="0" w:space="0" w:color="auto"/>
            <w:bottom w:val="none" w:sz="0" w:space="0" w:color="auto"/>
            <w:right w:val="none" w:sz="0" w:space="0" w:color="auto"/>
          </w:divBdr>
        </w:div>
      </w:divsChild>
    </w:div>
    <w:div w:id="725494622">
      <w:bodyDiv w:val="1"/>
      <w:marLeft w:val="0"/>
      <w:marRight w:val="0"/>
      <w:marTop w:val="0"/>
      <w:marBottom w:val="0"/>
      <w:divBdr>
        <w:top w:val="none" w:sz="0" w:space="0" w:color="auto"/>
        <w:left w:val="none" w:sz="0" w:space="0" w:color="auto"/>
        <w:bottom w:val="none" w:sz="0" w:space="0" w:color="auto"/>
        <w:right w:val="none" w:sz="0" w:space="0" w:color="auto"/>
      </w:divBdr>
      <w:divsChild>
        <w:div w:id="1510221577">
          <w:marLeft w:val="480"/>
          <w:marRight w:val="0"/>
          <w:marTop w:val="0"/>
          <w:marBottom w:val="0"/>
          <w:divBdr>
            <w:top w:val="none" w:sz="0" w:space="0" w:color="auto"/>
            <w:left w:val="none" w:sz="0" w:space="0" w:color="auto"/>
            <w:bottom w:val="none" w:sz="0" w:space="0" w:color="auto"/>
            <w:right w:val="none" w:sz="0" w:space="0" w:color="auto"/>
          </w:divBdr>
        </w:div>
        <w:div w:id="842207034">
          <w:marLeft w:val="480"/>
          <w:marRight w:val="0"/>
          <w:marTop w:val="0"/>
          <w:marBottom w:val="0"/>
          <w:divBdr>
            <w:top w:val="none" w:sz="0" w:space="0" w:color="auto"/>
            <w:left w:val="none" w:sz="0" w:space="0" w:color="auto"/>
            <w:bottom w:val="none" w:sz="0" w:space="0" w:color="auto"/>
            <w:right w:val="none" w:sz="0" w:space="0" w:color="auto"/>
          </w:divBdr>
        </w:div>
        <w:div w:id="350497110">
          <w:marLeft w:val="480"/>
          <w:marRight w:val="0"/>
          <w:marTop w:val="0"/>
          <w:marBottom w:val="0"/>
          <w:divBdr>
            <w:top w:val="none" w:sz="0" w:space="0" w:color="auto"/>
            <w:left w:val="none" w:sz="0" w:space="0" w:color="auto"/>
            <w:bottom w:val="none" w:sz="0" w:space="0" w:color="auto"/>
            <w:right w:val="none" w:sz="0" w:space="0" w:color="auto"/>
          </w:divBdr>
        </w:div>
        <w:div w:id="65803332">
          <w:marLeft w:val="480"/>
          <w:marRight w:val="0"/>
          <w:marTop w:val="0"/>
          <w:marBottom w:val="0"/>
          <w:divBdr>
            <w:top w:val="none" w:sz="0" w:space="0" w:color="auto"/>
            <w:left w:val="none" w:sz="0" w:space="0" w:color="auto"/>
            <w:bottom w:val="none" w:sz="0" w:space="0" w:color="auto"/>
            <w:right w:val="none" w:sz="0" w:space="0" w:color="auto"/>
          </w:divBdr>
        </w:div>
        <w:div w:id="1060984671">
          <w:marLeft w:val="480"/>
          <w:marRight w:val="0"/>
          <w:marTop w:val="0"/>
          <w:marBottom w:val="0"/>
          <w:divBdr>
            <w:top w:val="none" w:sz="0" w:space="0" w:color="auto"/>
            <w:left w:val="none" w:sz="0" w:space="0" w:color="auto"/>
            <w:bottom w:val="none" w:sz="0" w:space="0" w:color="auto"/>
            <w:right w:val="none" w:sz="0" w:space="0" w:color="auto"/>
          </w:divBdr>
        </w:div>
        <w:div w:id="1590768597">
          <w:marLeft w:val="480"/>
          <w:marRight w:val="0"/>
          <w:marTop w:val="0"/>
          <w:marBottom w:val="0"/>
          <w:divBdr>
            <w:top w:val="none" w:sz="0" w:space="0" w:color="auto"/>
            <w:left w:val="none" w:sz="0" w:space="0" w:color="auto"/>
            <w:bottom w:val="none" w:sz="0" w:space="0" w:color="auto"/>
            <w:right w:val="none" w:sz="0" w:space="0" w:color="auto"/>
          </w:divBdr>
        </w:div>
        <w:div w:id="752900819">
          <w:marLeft w:val="480"/>
          <w:marRight w:val="0"/>
          <w:marTop w:val="0"/>
          <w:marBottom w:val="0"/>
          <w:divBdr>
            <w:top w:val="none" w:sz="0" w:space="0" w:color="auto"/>
            <w:left w:val="none" w:sz="0" w:space="0" w:color="auto"/>
            <w:bottom w:val="none" w:sz="0" w:space="0" w:color="auto"/>
            <w:right w:val="none" w:sz="0" w:space="0" w:color="auto"/>
          </w:divBdr>
        </w:div>
        <w:div w:id="156579181">
          <w:marLeft w:val="480"/>
          <w:marRight w:val="0"/>
          <w:marTop w:val="0"/>
          <w:marBottom w:val="0"/>
          <w:divBdr>
            <w:top w:val="none" w:sz="0" w:space="0" w:color="auto"/>
            <w:left w:val="none" w:sz="0" w:space="0" w:color="auto"/>
            <w:bottom w:val="none" w:sz="0" w:space="0" w:color="auto"/>
            <w:right w:val="none" w:sz="0" w:space="0" w:color="auto"/>
          </w:divBdr>
        </w:div>
        <w:div w:id="550460133">
          <w:marLeft w:val="480"/>
          <w:marRight w:val="0"/>
          <w:marTop w:val="0"/>
          <w:marBottom w:val="0"/>
          <w:divBdr>
            <w:top w:val="none" w:sz="0" w:space="0" w:color="auto"/>
            <w:left w:val="none" w:sz="0" w:space="0" w:color="auto"/>
            <w:bottom w:val="none" w:sz="0" w:space="0" w:color="auto"/>
            <w:right w:val="none" w:sz="0" w:space="0" w:color="auto"/>
          </w:divBdr>
        </w:div>
        <w:div w:id="1953055417">
          <w:marLeft w:val="480"/>
          <w:marRight w:val="0"/>
          <w:marTop w:val="0"/>
          <w:marBottom w:val="0"/>
          <w:divBdr>
            <w:top w:val="none" w:sz="0" w:space="0" w:color="auto"/>
            <w:left w:val="none" w:sz="0" w:space="0" w:color="auto"/>
            <w:bottom w:val="none" w:sz="0" w:space="0" w:color="auto"/>
            <w:right w:val="none" w:sz="0" w:space="0" w:color="auto"/>
          </w:divBdr>
        </w:div>
        <w:div w:id="1733579967">
          <w:marLeft w:val="480"/>
          <w:marRight w:val="0"/>
          <w:marTop w:val="0"/>
          <w:marBottom w:val="0"/>
          <w:divBdr>
            <w:top w:val="none" w:sz="0" w:space="0" w:color="auto"/>
            <w:left w:val="none" w:sz="0" w:space="0" w:color="auto"/>
            <w:bottom w:val="none" w:sz="0" w:space="0" w:color="auto"/>
            <w:right w:val="none" w:sz="0" w:space="0" w:color="auto"/>
          </w:divBdr>
        </w:div>
        <w:div w:id="138348222">
          <w:marLeft w:val="480"/>
          <w:marRight w:val="0"/>
          <w:marTop w:val="0"/>
          <w:marBottom w:val="0"/>
          <w:divBdr>
            <w:top w:val="none" w:sz="0" w:space="0" w:color="auto"/>
            <w:left w:val="none" w:sz="0" w:space="0" w:color="auto"/>
            <w:bottom w:val="none" w:sz="0" w:space="0" w:color="auto"/>
            <w:right w:val="none" w:sz="0" w:space="0" w:color="auto"/>
          </w:divBdr>
        </w:div>
        <w:div w:id="352388133">
          <w:marLeft w:val="480"/>
          <w:marRight w:val="0"/>
          <w:marTop w:val="0"/>
          <w:marBottom w:val="0"/>
          <w:divBdr>
            <w:top w:val="none" w:sz="0" w:space="0" w:color="auto"/>
            <w:left w:val="none" w:sz="0" w:space="0" w:color="auto"/>
            <w:bottom w:val="none" w:sz="0" w:space="0" w:color="auto"/>
            <w:right w:val="none" w:sz="0" w:space="0" w:color="auto"/>
          </w:divBdr>
        </w:div>
        <w:div w:id="877426189">
          <w:marLeft w:val="480"/>
          <w:marRight w:val="0"/>
          <w:marTop w:val="0"/>
          <w:marBottom w:val="0"/>
          <w:divBdr>
            <w:top w:val="none" w:sz="0" w:space="0" w:color="auto"/>
            <w:left w:val="none" w:sz="0" w:space="0" w:color="auto"/>
            <w:bottom w:val="none" w:sz="0" w:space="0" w:color="auto"/>
            <w:right w:val="none" w:sz="0" w:space="0" w:color="auto"/>
          </w:divBdr>
        </w:div>
        <w:div w:id="1622957235">
          <w:marLeft w:val="480"/>
          <w:marRight w:val="0"/>
          <w:marTop w:val="0"/>
          <w:marBottom w:val="0"/>
          <w:divBdr>
            <w:top w:val="none" w:sz="0" w:space="0" w:color="auto"/>
            <w:left w:val="none" w:sz="0" w:space="0" w:color="auto"/>
            <w:bottom w:val="none" w:sz="0" w:space="0" w:color="auto"/>
            <w:right w:val="none" w:sz="0" w:space="0" w:color="auto"/>
          </w:divBdr>
        </w:div>
        <w:div w:id="151608113">
          <w:marLeft w:val="480"/>
          <w:marRight w:val="0"/>
          <w:marTop w:val="0"/>
          <w:marBottom w:val="0"/>
          <w:divBdr>
            <w:top w:val="none" w:sz="0" w:space="0" w:color="auto"/>
            <w:left w:val="none" w:sz="0" w:space="0" w:color="auto"/>
            <w:bottom w:val="none" w:sz="0" w:space="0" w:color="auto"/>
            <w:right w:val="none" w:sz="0" w:space="0" w:color="auto"/>
          </w:divBdr>
        </w:div>
        <w:div w:id="919407327">
          <w:marLeft w:val="480"/>
          <w:marRight w:val="0"/>
          <w:marTop w:val="0"/>
          <w:marBottom w:val="0"/>
          <w:divBdr>
            <w:top w:val="none" w:sz="0" w:space="0" w:color="auto"/>
            <w:left w:val="none" w:sz="0" w:space="0" w:color="auto"/>
            <w:bottom w:val="none" w:sz="0" w:space="0" w:color="auto"/>
            <w:right w:val="none" w:sz="0" w:space="0" w:color="auto"/>
          </w:divBdr>
        </w:div>
        <w:div w:id="827285641">
          <w:marLeft w:val="480"/>
          <w:marRight w:val="0"/>
          <w:marTop w:val="0"/>
          <w:marBottom w:val="0"/>
          <w:divBdr>
            <w:top w:val="none" w:sz="0" w:space="0" w:color="auto"/>
            <w:left w:val="none" w:sz="0" w:space="0" w:color="auto"/>
            <w:bottom w:val="none" w:sz="0" w:space="0" w:color="auto"/>
            <w:right w:val="none" w:sz="0" w:space="0" w:color="auto"/>
          </w:divBdr>
        </w:div>
        <w:div w:id="1566063206">
          <w:marLeft w:val="480"/>
          <w:marRight w:val="0"/>
          <w:marTop w:val="0"/>
          <w:marBottom w:val="0"/>
          <w:divBdr>
            <w:top w:val="none" w:sz="0" w:space="0" w:color="auto"/>
            <w:left w:val="none" w:sz="0" w:space="0" w:color="auto"/>
            <w:bottom w:val="none" w:sz="0" w:space="0" w:color="auto"/>
            <w:right w:val="none" w:sz="0" w:space="0" w:color="auto"/>
          </w:divBdr>
        </w:div>
        <w:div w:id="1063211783">
          <w:marLeft w:val="480"/>
          <w:marRight w:val="0"/>
          <w:marTop w:val="0"/>
          <w:marBottom w:val="0"/>
          <w:divBdr>
            <w:top w:val="none" w:sz="0" w:space="0" w:color="auto"/>
            <w:left w:val="none" w:sz="0" w:space="0" w:color="auto"/>
            <w:bottom w:val="none" w:sz="0" w:space="0" w:color="auto"/>
            <w:right w:val="none" w:sz="0" w:space="0" w:color="auto"/>
          </w:divBdr>
        </w:div>
        <w:div w:id="1879120173">
          <w:marLeft w:val="480"/>
          <w:marRight w:val="0"/>
          <w:marTop w:val="0"/>
          <w:marBottom w:val="0"/>
          <w:divBdr>
            <w:top w:val="none" w:sz="0" w:space="0" w:color="auto"/>
            <w:left w:val="none" w:sz="0" w:space="0" w:color="auto"/>
            <w:bottom w:val="none" w:sz="0" w:space="0" w:color="auto"/>
            <w:right w:val="none" w:sz="0" w:space="0" w:color="auto"/>
          </w:divBdr>
        </w:div>
        <w:div w:id="733627376">
          <w:marLeft w:val="480"/>
          <w:marRight w:val="0"/>
          <w:marTop w:val="0"/>
          <w:marBottom w:val="0"/>
          <w:divBdr>
            <w:top w:val="none" w:sz="0" w:space="0" w:color="auto"/>
            <w:left w:val="none" w:sz="0" w:space="0" w:color="auto"/>
            <w:bottom w:val="none" w:sz="0" w:space="0" w:color="auto"/>
            <w:right w:val="none" w:sz="0" w:space="0" w:color="auto"/>
          </w:divBdr>
        </w:div>
        <w:div w:id="1904289408">
          <w:marLeft w:val="480"/>
          <w:marRight w:val="0"/>
          <w:marTop w:val="0"/>
          <w:marBottom w:val="0"/>
          <w:divBdr>
            <w:top w:val="none" w:sz="0" w:space="0" w:color="auto"/>
            <w:left w:val="none" w:sz="0" w:space="0" w:color="auto"/>
            <w:bottom w:val="none" w:sz="0" w:space="0" w:color="auto"/>
            <w:right w:val="none" w:sz="0" w:space="0" w:color="auto"/>
          </w:divBdr>
        </w:div>
        <w:div w:id="1011832037">
          <w:marLeft w:val="480"/>
          <w:marRight w:val="0"/>
          <w:marTop w:val="0"/>
          <w:marBottom w:val="0"/>
          <w:divBdr>
            <w:top w:val="none" w:sz="0" w:space="0" w:color="auto"/>
            <w:left w:val="none" w:sz="0" w:space="0" w:color="auto"/>
            <w:bottom w:val="none" w:sz="0" w:space="0" w:color="auto"/>
            <w:right w:val="none" w:sz="0" w:space="0" w:color="auto"/>
          </w:divBdr>
        </w:div>
        <w:div w:id="348872612">
          <w:marLeft w:val="480"/>
          <w:marRight w:val="0"/>
          <w:marTop w:val="0"/>
          <w:marBottom w:val="0"/>
          <w:divBdr>
            <w:top w:val="none" w:sz="0" w:space="0" w:color="auto"/>
            <w:left w:val="none" w:sz="0" w:space="0" w:color="auto"/>
            <w:bottom w:val="none" w:sz="0" w:space="0" w:color="auto"/>
            <w:right w:val="none" w:sz="0" w:space="0" w:color="auto"/>
          </w:divBdr>
        </w:div>
        <w:div w:id="53553622">
          <w:marLeft w:val="480"/>
          <w:marRight w:val="0"/>
          <w:marTop w:val="0"/>
          <w:marBottom w:val="0"/>
          <w:divBdr>
            <w:top w:val="none" w:sz="0" w:space="0" w:color="auto"/>
            <w:left w:val="none" w:sz="0" w:space="0" w:color="auto"/>
            <w:bottom w:val="none" w:sz="0" w:space="0" w:color="auto"/>
            <w:right w:val="none" w:sz="0" w:space="0" w:color="auto"/>
          </w:divBdr>
        </w:div>
        <w:div w:id="683829233">
          <w:marLeft w:val="480"/>
          <w:marRight w:val="0"/>
          <w:marTop w:val="0"/>
          <w:marBottom w:val="0"/>
          <w:divBdr>
            <w:top w:val="none" w:sz="0" w:space="0" w:color="auto"/>
            <w:left w:val="none" w:sz="0" w:space="0" w:color="auto"/>
            <w:bottom w:val="none" w:sz="0" w:space="0" w:color="auto"/>
            <w:right w:val="none" w:sz="0" w:space="0" w:color="auto"/>
          </w:divBdr>
        </w:div>
        <w:div w:id="491991110">
          <w:marLeft w:val="480"/>
          <w:marRight w:val="0"/>
          <w:marTop w:val="0"/>
          <w:marBottom w:val="0"/>
          <w:divBdr>
            <w:top w:val="none" w:sz="0" w:space="0" w:color="auto"/>
            <w:left w:val="none" w:sz="0" w:space="0" w:color="auto"/>
            <w:bottom w:val="none" w:sz="0" w:space="0" w:color="auto"/>
            <w:right w:val="none" w:sz="0" w:space="0" w:color="auto"/>
          </w:divBdr>
        </w:div>
        <w:div w:id="968054668">
          <w:marLeft w:val="480"/>
          <w:marRight w:val="0"/>
          <w:marTop w:val="0"/>
          <w:marBottom w:val="0"/>
          <w:divBdr>
            <w:top w:val="none" w:sz="0" w:space="0" w:color="auto"/>
            <w:left w:val="none" w:sz="0" w:space="0" w:color="auto"/>
            <w:bottom w:val="none" w:sz="0" w:space="0" w:color="auto"/>
            <w:right w:val="none" w:sz="0" w:space="0" w:color="auto"/>
          </w:divBdr>
        </w:div>
        <w:div w:id="1089887707">
          <w:marLeft w:val="480"/>
          <w:marRight w:val="0"/>
          <w:marTop w:val="0"/>
          <w:marBottom w:val="0"/>
          <w:divBdr>
            <w:top w:val="none" w:sz="0" w:space="0" w:color="auto"/>
            <w:left w:val="none" w:sz="0" w:space="0" w:color="auto"/>
            <w:bottom w:val="none" w:sz="0" w:space="0" w:color="auto"/>
            <w:right w:val="none" w:sz="0" w:space="0" w:color="auto"/>
          </w:divBdr>
        </w:div>
        <w:div w:id="976304806">
          <w:marLeft w:val="480"/>
          <w:marRight w:val="0"/>
          <w:marTop w:val="0"/>
          <w:marBottom w:val="0"/>
          <w:divBdr>
            <w:top w:val="none" w:sz="0" w:space="0" w:color="auto"/>
            <w:left w:val="none" w:sz="0" w:space="0" w:color="auto"/>
            <w:bottom w:val="none" w:sz="0" w:space="0" w:color="auto"/>
            <w:right w:val="none" w:sz="0" w:space="0" w:color="auto"/>
          </w:divBdr>
        </w:div>
        <w:div w:id="1335838733">
          <w:marLeft w:val="480"/>
          <w:marRight w:val="0"/>
          <w:marTop w:val="0"/>
          <w:marBottom w:val="0"/>
          <w:divBdr>
            <w:top w:val="none" w:sz="0" w:space="0" w:color="auto"/>
            <w:left w:val="none" w:sz="0" w:space="0" w:color="auto"/>
            <w:bottom w:val="none" w:sz="0" w:space="0" w:color="auto"/>
            <w:right w:val="none" w:sz="0" w:space="0" w:color="auto"/>
          </w:divBdr>
        </w:div>
        <w:div w:id="927468757">
          <w:marLeft w:val="480"/>
          <w:marRight w:val="0"/>
          <w:marTop w:val="0"/>
          <w:marBottom w:val="0"/>
          <w:divBdr>
            <w:top w:val="none" w:sz="0" w:space="0" w:color="auto"/>
            <w:left w:val="none" w:sz="0" w:space="0" w:color="auto"/>
            <w:bottom w:val="none" w:sz="0" w:space="0" w:color="auto"/>
            <w:right w:val="none" w:sz="0" w:space="0" w:color="auto"/>
          </w:divBdr>
        </w:div>
        <w:div w:id="1161316691">
          <w:marLeft w:val="480"/>
          <w:marRight w:val="0"/>
          <w:marTop w:val="0"/>
          <w:marBottom w:val="0"/>
          <w:divBdr>
            <w:top w:val="none" w:sz="0" w:space="0" w:color="auto"/>
            <w:left w:val="none" w:sz="0" w:space="0" w:color="auto"/>
            <w:bottom w:val="none" w:sz="0" w:space="0" w:color="auto"/>
            <w:right w:val="none" w:sz="0" w:space="0" w:color="auto"/>
          </w:divBdr>
        </w:div>
        <w:div w:id="269628931">
          <w:marLeft w:val="480"/>
          <w:marRight w:val="0"/>
          <w:marTop w:val="0"/>
          <w:marBottom w:val="0"/>
          <w:divBdr>
            <w:top w:val="none" w:sz="0" w:space="0" w:color="auto"/>
            <w:left w:val="none" w:sz="0" w:space="0" w:color="auto"/>
            <w:bottom w:val="none" w:sz="0" w:space="0" w:color="auto"/>
            <w:right w:val="none" w:sz="0" w:space="0" w:color="auto"/>
          </w:divBdr>
        </w:div>
        <w:div w:id="130489190">
          <w:marLeft w:val="480"/>
          <w:marRight w:val="0"/>
          <w:marTop w:val="0"/>
          <w:marBottom w:val="0"/>
          <w:divBdr>
            <w:top w:val="none" w:sz="0" w:space="0" w:color="auto"/>
            <w:left w:val="none" w:sz="0" w:space="0" w:color="auto"/>
            <w:bottom w:val="none" w:sz="0" w:space="0" w:color="auto"/>
            <w:right w:val="none" w:sz="0" w:space="0" w:color="auto"/>
          </w:divBdr>
        </w:div>
      </w:divsChild>
    </w:div>
    <w:div w:id="726147862">
      <w:bodyDiv w:val="1"/>
      <w:marLeft w:val="0"/>
      <w:marRight w:val="0"/>
      <w:marTop w:val="0"/>
      <w:marBottom w:val="0"/>
      <w:divBdr>
        <w:top w:val="none" w:sz="0" w:space="0" w:color="auto"/>
        <w:left w:val="none" w:sz="0" w:space="0" w:color="auto"/>
        <w:bottom w:val="none" w:sz="0" w:space="0" w:color="auto"/>
        <w:right w:val="none" w:sz="0" w:space="0" w:color="auto"/>
      </w:divBdr>
    </w:div>
    <w:div w:id="726411984">
      <w:bodyDiv w:val="1"/>
      <w:marLeft w:val="0"/>
      <w:marRight w:val="0"/>
      <w:marTop w:val="0"/>
      <w:marBottom w:val="0"/>
      <w:divBdr>
        <w:top w:val="none" w:sz="0" w:space="0" w:color="auto"/>
        <w:left w:val="none" w:sz="0" w:space="0" w:color="auto"/>
        <w:bottom w:val="none" w:sz="0" w:space="0" w:color="auto"/>
        <w:right w:val="none" w:sz="0" w:space="0" w:color="auto"/>
      </w:divBdr>
    </w:div>
    <w:div w:id="726488350">
      <w:bodyDiv w:val="1"/>
      <w:marLeft w:val="0"/>
      <w:marRight w:val="0"/>
      <w:marTop w:val="0"/>
      <w:marBottom w:val="0"/>
      <w:divBdr>
        <w:top w:val="none" w:sz="0" w:space="0" w:color="auto"/>
        <w:left w:val="none" w:sz="0" w:space="0" w:color="auto"/>
        <w:bottom w:val="none" w:sz="0" w:space="0" w:color="auto"/>
        <w:right w:val="none" w:sz="0" w:space="0" w:color="auto"/>
      </w:divBdr>
    </w:div>
    <w:div w:id="731729798">
      <w:bodyDiv w:val="1"/>
      <w:marLeft w:val="0"/>
      <w:marRight w:val="0"/>
      <w:marTop w:val="0"/>
      <w:marBottom w:val="0"/>
      <w:divBdr>
        <w:top w:val="none" w:sz="0" w:space="0" w:color="auto"/>
        <w:left w:val="none" w:sz="0" w:space="0" w:color="auto"/>
        <w:bottom w:val="none" w:sz="0" w:space="0" w:color="auto"/>
        <w:right w:val="none" w:sz="0" w:space="0" w:color="auto"/>
      </w:divBdr>
      <w:divsChild>
        <w:div w:id="246350677">
          <w:marLeft w:val="480"/>
          <w:marRight w:val="0"/>
          <w:marTop w:val="0"/>
          <w:marBottom w:val="0"/>
          <w:divBdr>
            <w:top w:val="none" w:sz="0" w:space="0" w:color="auto"/>
            <w:left w:val="none" w:sz="0" w:space="0" w:color="auto"/>
            <w:bottom w:val="none" w:sz="0" w:space="0" w:color="auto"/>
            <w:right w:val="none" w:sz="0" w:space="0" w:color="auto"/>
          </w:divBdr>
        </w:div>
        <w:div w:id="1924677310">
          <w:marLeft w:val="480"/>
          <w:marRight w:val="0"/>
          <w:marTop w:val="0"/>
          <w:marBottom w:val="0"/>
          <w:divBdr>
            <w:top w:val="none" w:sz="0" w:space="0" w:color="auto"/>
            <w:left w:val="none" w:sz="0" w:space="0" w:color="auto"/>
            <w:bottom w:val="none" w:sz="0" w:space="0" w:color="auto"/>
            <w:right w:val="none" w:sz="0" w:space="0" w:color="auto"/>
          </w:divBdr>
        </w:div>
        <w:div w:id="861064">
          <w:marLeft w:val="480"/>
          <w:marRight w:val="0"/>
          <w:marTop w:val="0"/>
          <w:marBottom w:val="0"/>
          <w:divBdr>
            <w:top w:val="none" w:sz="0" w:space="0" w:color="auto"/>
            <w:left w:val="none" w:sz="0" w:space="0" w:color="auto"/>
            <w:bottom w:val="none" w:sz="0" w:space="0" w:color="auto"/>
            <w:right w:val="none" w:sz="0" w:space="0" w:color="auto"/>
          </w:divBdr>
        </w:div>
        <w:div w:id="889683533">
          <w:marLeft w:val="480"/>
          <w:marRight w:val="0"/>
          <w:marTop w:val="0"/>
          <w:marBottom w:val="0"/>
          <w:divBdr>
            <w:top w:val="none" w:sz="0" w:space="0" w:color="auto"/>
            <w:left w:val="none" w:sz="0" w:space="0" w:color="auto"/>
            <w:bottom w:val="none" w:sz="0" w:space="0" w:color="auto"/>
            <w:right w:val="none" w:sz="0" w:space="0" w:color="auto"/>
          </w:divBdr>
        </w:div>
        <w:div w:id="2004509361">
          <w:marLeft w:val="480"/>
          <w:marRight w:val="0"/>
          <w:marTop w:val="0"/>
          <w:marBottom w:val="0"/>
          <w:divBdr>
            <w:top w:val="none" w:sz="0" w:space="0" w:color="auto"/>
            <w:left w:val="none" w:sz="0" w:space="0" w:color="auto"/>
            <w:bottom w:val="none" w:sz="0" w:space="0" w:color="auto"/>
            <w:right w:val="none" w:sz="0" w:space="0" w:color="auto"/>
          </w:divBdr>
        </w:div>
        <w:div w:id="986323103">
          <w:marLeft w:val="480"/>
          <w:marRight w:val="0"/>
          <w:marTop w:val="0"/>
          <w:marBottom w:val="0"/>
          <w:divBdr>
            <w:top w:val="none" w:sz="0" w:space="0" w:color="auto"/>
            <w:left w:val="none" w:sz="0" w:space="0" w:color="auto"/>
            <w:bottom w:val="none" w:sz="0" w:space="0" w:color="auto"/>
            <w:right w:val="none" w:sz="0" w:space="0" w:color="auto"/>
          </w:divBdr>
        </w:div>
        <w:div w:id="1895583902">
          <w:marLeft w:val="480"/>
          <w:marRight w:val="0"/>
          <w:marTop w:val="0"/>
          <w:marBottom w:val="0"/>
          <w:divBdr>
            <w:top w:val="none" w:sz="0" w:space="0" w:color="auto"/>
            <w:left w:val="none" w:sz="0" w:space="0" w:color="auto"/>
            <w:bottom w:val="none" w:sz="0" w:space="0" w:color="auto"/>
            <w:right w:val="none" w:sz="0" w:space="0" w:color="auto"/>
          </w:divBdr>
        </w:div>
        <w:div w:id="1544562524">
          <w:marLeft w:val="480"/>
          <w:marRight w:val="0"/>
          <w:marTop w:val="0"/>
          <w:marBottom w:val="0"/>
          <w:divBdr>
            <w:top w:val="none" w:sz="0" w:space="0" w:color="auto"/>
            <w:left w:val="none" w:sz="0" w:space="0" w:color="auto"/>
            <w:bottom w:val="none" w:sz="0" w:space="0" w:color="auto"/>
            <w:right w:val="none" w:sz="0" w:space="0" w:color="auto"/>
          </w:divBdr>
        </w:div>
        <w:div w:id="881095579">
          <w:marLeft w:val="480"/>
          <w:marRight w:val="0"/>
          <w:marTop w:val="0"/>
          <w:marBottom w:val="0"/>
          <w:divBdr>
            <w:top w:val="none" w:sz="0" w:space="0" w:color="auto"/>
            <w:left w:val="none" w:sz="0" w:space="0" w:color="auto"/>
            <w:bottom w:val="none" w:sz="0" w:space="0" w:color="auto"/>
            <w:right w:val="none" w:sz="0" w:space="0" w:color="auto"/>
          </w:divBdr>
        </w:div>
        <w:div w:id="1895658659">
          <w:marLeft w:val="480"/>
          <w:marRight w:val="0"/>
          <w:marTop w:val="0"/>
          <w:marBottom w:val="0"/>
          <w:divBdr>
            <w:top w:val="none" w:sz="0" w:space="0" w:color="auto"/>
            <w:left w:val="none" w:sz="0" w:space="0" w:color="auto"/>
            <w:bottom w:val="none" w:sz="0" w:space="0" w:color="auto"/>
            <w:right w:val="none" w:sz="0" w:space="0" w:color="auto"/>
          </w:divBdr>
        </w:div>
        <w:div w:id="2024898518">
          <w:marLeft w:val="480"/>
          <w:marRight w:val="0"/>
          <w:marTop w:val="0"/>
          <w:marBottom w:val="0"/>
          <w:divBdr>
            <w:top w:val="none" w:sz="0" w:space="0" w:color="auto"/>
            <w:left w:val="none" w:sz="0" w:space="0" w:color="auto"/>
            <w:bottom w:val="none" w:sz="0" w:space="0" w:color="auto"/>
            <w:right w:val="none" w:sz="0" w:space="0" w:color="auto"/>
          </w:divBdr>
        </w:div>
        <w:div w:id="1633170099">
          <w:marLeft w:val="480"/>
          <w:marRight w:val="0"/>
          <w:marTop w:val="0"/>
          <w:marBottom w:val="0"/>
          <w:divBdr>
            <w:top w:val="none" w:sz="0" w:space="0" w:color="auto"/>
            <w:left w:val="none" w:sz="0" w:space="0" w:color="auto"/>
            <w:bottom w:val="none" w:sz="0" w:space="0" w:color="auto"/>
            <w:right w:val="none" w:sz="0" w:space="0" w:color="auto"/>
          </w:divBdr>
        </w:div>
        <w:div w:id="1097139557">
          <w:marLeft w:val="480"/>
          <w:marRight w:val="0"/>
          <w:marTop w:val="0"/>
          <w:marBottom w:val="0"/>
          <w:divBdr>
            <w:top w:val="none" w:sz="0" w:space="0" w:color="auto"/>
            <w:left w:val="none" w:sz="0" w:space="0" w:color="auto"/>
            <w:bottom w:val="none" w:sz="0" w:space="0" w:color="auto"/>
            <w:right w:val="none" w:sz="0" w:space="0" w:color="auto"/>
          </w:divBdr>
        </w:div>
        <w:div w:id="1544636994">
          <w:marLeft w:val="480"/>
          <w:marRight w:val="0"/>
          <w:marTop w:val="0"/>
          <w:marBottom w:val="0"/>
          <w:divBdr>
            <w:top w:val="none" w:sz="0" w:space="0" w:color="auto"/>
            <w:left w:val="none" w:sz="0" w:space="0" w:color="auto"/>
            <w:bottom w:val="none" w:sz="0" w:space="0" w:color="auto"/>
            <w:right w:val="none" w:sz="0" w:space="0" w:color="auto"/>
          </w:divBdr>
        </w:div>
        <w:div w:id="1163007615">
          <w:marLeft w:val="480"/>
          <w:marRight w:val="0"/>
          <w:marTop w:val="0"/>
          <w:marBottom w:val="0"/>
          <w:divBdr>
            <w:top w:val="none" w:sz="0" w:space="0" w:color="auto"/>
            <w:left w:val="none" w:sz="0" w:space="0" w:color="auto"/>
            <w:bottom w:val="none" w:sz="0" w:space="0" w:color="auto"/>
            <w:right w:val="none" w:sz="0" w:space="0" w:color="auto"/>
          </w:divBdr>
        </w:div>
        <w:div w:id="221867266">
          <w:marLeft w:val="480"/>
          <w:marRight w:val="0"/>
          <w:marTop w:val="0"/>
          <w:marBottom w:val="0"/>
          <w:divBdr>
            <w:top w:val="none" w:sz="0" w:space="0" w:color="auto"/>
            <w:left w:val="none" w:sz="0" w:space="0" w:color="auto"/>
            <w:bottom w:val="none" w:sz="0" w:space="0" w:color="auto"/>
            <w:right w:val="none" w:sz="0" w:space="0" w:color="auto"/>
          </w:divBdr>
        </w:div>
        <w:div w:id="39136763">
          <w:marLeft w:val="480"/>
          <w:marRight w:val="0"/>
          <w:marTop w:val="0"/>
          <w:marBottom w:val="0"/>
          <w:divBdr>
            <w:top w:val="none" w:sz="0" w:space="0" w:color="auto"/>
            <w:left w:val="none" w:sz="0" w:space="0" w:color="auto"/>
            <w:bottom w:val="none" w:sz="0" w:space="0" w:color="auto"/>
            <w:right w:val="none" w:sz="0" w:space="0" w:color="auto"/>
          </w:divBdr>
        </w:div>
        <w:div w:id="1438791264">
          <w:marLeft w:val="480"/>
          <w:marRight w:val="0"/>
          <w:marTop w:val="0"/>
          <w:marBottom w:val="0"/>
          <w:divBdr>
            <w:top w:val="none" w:sz="0" w:space="0" w:color="auto"/>
            <w:left w:val="none" w:sz="0" w:space="0" w:color="auto"/>
            <w:bottom w:val="none" w:sz="0" w:space="0" w:color="auto"/>
            <w:right w:val="none" w:sz="0" w:space="0" w:color="auto"/>
          </w:divBdr>
        </w:div>
        <w:div w:id="569077670">
          <w:marLeft w:val="480"/>
          <w:marRight w:val="0"/>
          <w:marTop w:val="0"/>
          <w:marBottom w:val="0"/>
          <w:divBdr>
            <w:top w:val="none" w:sz="0" w:space="0" w:color="auto"/>
            <w:left w:val="none" w:sz="0" w:space="0" w:color="auto"/>
            <w:bottom w:val="none" w:sz="0" w:space="0" w:color="auto"/>
            <w:right w:val="none" w:sz="0" w:space="0" w:color="auto"/>
          </w:divBdr>
        </w:div>
        <w:div w:id="1395011563">
          <w:marLeft w:val="480"/>
          <w:marRight w:val="0"/>
          <w:marTop w:val="0"/>
          <w:marBottom w:val="0"/>
          <w:divBdr>
            <w:top w:val="none" w:sz="0" w:space="0" w:color="auto"/>
            <w:left w:val="none" w:sz="0" w:space="0" w:color="auto"/>
            <w:bottom w:val="none" w:sz="0" w:space="0" w:color="auto"/>
            <w:right w:val="none" w:sz="0" w:space="0" w:color="auto"/>
          </w:divBdr>
        </w:div>
        <w:div w:id="823279254">
          <w:marLeft w:val="480"/>
          <w:marRight w:val="0"/>
          <w:marTop w:val="0"/>
          <w:marBottom w:val="0"/>
          <w:divBdr>
            <w:top w:val="none" w:sz="0" w:space="0" w:color="auto"/>
            <w:left w:val="none" w:sz="0" w:space="0" w:color="auto"/>
            <w:bottom w:val="none" w:sz="0" w:space="0" w:color="auto"/>
            <w:right w:val="none" w:sz="0" w:space="0" w:color="auto"/>
          </w:divBdr>
        </w:div>
        <w:div w:id="855508434">
          <w:marLeft w:val="480"/>
          <w:marRight w:val="0"/>
          <w:marTop w:val="0"/>
          <w:marBottom w:val="0"/>
          <w:divBdr>
            <w:top w:val="none" w:sz="0" w:space="0" w:color="auto"/>
            <w:left w:val="none" w:sz="0" w:space="0" w:color="auto"/>
            <w:bottom w:val="none" w:sz="0" w:space="0" w:color="auto"/>
            <w:right w:val="none" w:sz="0" w:space="0" w:color="auto"/>
          </w:divBdr>
        </w:div>
        <w:div w:id="849838003">
          <w:marLeft w:val="480"/>
          <w:marRight w:val="0"/>
          <w:marTop w:val="0"/>
          <w:marBottom w:val="0"/>
          <w:divBdr>
            <w:top w:val="none" w:sz="0" w:space="0" w:color="auto"/>
            <w:left w:val="none" w:sz="0" w:space="0" w:color="auto"/>
            <w:bottom w:val="none" w:sz="0" w:space="0" w:color="auto"/>
            <w:right w:val="none" w:sz="0" w:space="0" w:color="auto"/>
          </w:divBdr>
        </w:div>
        <w:div w:id="1477840031">
          <w:marLeft w:val="480"/>
          <w:marRight w:val="0"/>
          <w:marTop w:val="0"/>
          <w:marBottom w:val="0"/>
          <w:divBdr>
            <w:top w:val="none" w:sz="0" w:space="0" w:color="auto"/>
            <w:left w:val="none" w:sz="0" w:space="0" w:color="auto"/>
            <w:bottom w:val="none" w:sz="0" w:space="0" w:color="auto"/>
            <w:right w:val="none" w:sz="0" w:space="0" w:color="auto"/>
          </w:divBdr>
        </w:div>
        <w:div w:id="1819303299">
          <w:marLeft w:val="480"/>
          <w:marRight w:val="0"/>
          <w:marTop w:val="0"/>
          <w:marBottom w:val="0"/>
          <w:divBdr>
            <w:top w:val="none" w:sz="0" w:space="0" w:color="auto"/>
            <w:left w:val="none" w:sz="0" w:space="0" w:color="auto"/>
            <w:bottom w:val="none" w:sz="0" w:space="0" w:color="auto"/>
            <w:right w:val="none" w:sz="0" w:space="0" w:color="auto"/>
          </w:divBdr>
        </w:div>
        <w:div w:id="1360161987">
          <w:marLeft w:val="480"/>
          <w:marRight w:val="0"/>
          <w:marTop w:val="0"/>
          <w:marBottom w:val="0"/>
          <w:divBdr>
            <w:top w:val="none" w:sz="0" w:space="0" w:color="auto"/>
            <w:left w:val="none" w:sz="0" w:space="0" w:color="auto"/>
            <w:bottom w:val="none" w:sz="0" w:space="0" w:color="auto"/>
            <w:right w:val="none" w:sz="0" w:space="0" w:color="auto"/>
          </w:divBdr>
        </w:div>
        <w:div w:id="1957246419">
          <w:marLeft w:val="480"/>
          <w:marRight w:val="0"/>
          <w:marTop w:val="0"/>
          <w:marBottom w:val="0"/>
          <w:divBdr>
            <w:top w:val="none" w:sz="0" w:space="0" w:color="auto"/>
            <w:left w:val="none" w:sz="0" w:space="0" w:color="auto"/>
            <w:bottom w:val="none" w:sz="0" w:space="0" w:color="auto"/>
            <w:right w:val="none" w:sz="0" w:space="0" w:color="auto"/>
          </w:divBdr>
        </w:div>
        <w:div w:id="682167604">
          <w:marLeft w:val="480"/>
          <w:marRight w:val="0"/>
          <w:marTop w:val="0"/>
          <w:marBottom w:val="0"/>
          <w:divBdr>
            <w:top w:val="none" w:sz="0" w:space="0" w:color="auto"/>
            <w:left w:val="none" w:sz="0" w:space="0" w:color="auto"/>
            <w:bottom w:val="none" w:sz="0" w:space="0" w:color="auto"/>
            <w:right w:val="none" w:sz="0" w:space="0" w:color="auto"/>
          </w:divBdr>
        </w:div>
        <w:div w:id="1748764922">
          <w:marLeft w:val="480"/>
          <w:marRight w:val="0"/>
          <w:marTop w:val="0"/>
          <w:marBottom w:val="0"/>
          <w:divBdr>
            <w:top w:val="none" w:sz="0" w:space="0" w:color="auto"/>
            <w:left w:val="none" w:sz="0" w:space="0" w:color="auto"/>
            <w:bottom w:val="none" w:sz="0" w:space="0" w:color="auto"/>
            <w:right w:val="none" w:sz="0" w:space="0" w:color="auto"/>
          </w:divBdr>
        </w:div>
        <w:div w:id="1360357001">
          <w:marLeft w:val="480"/>
          <w:marRight w:val="0"/>
          <w:marTop w:val="0"/>
          <w:marBottom w:val="0"/>
          <w:divBdr>
            <w:top w:val="none" w:sz="0" w:space="0" w:color="auto"/>
            <w:left w:val="none" w:sz="0" w:space="0" w:color="auto"/>
            <w:bottom w:val="none" w:sz="0" w:space="0" w:color="auto"/>
            <w:right w:val="none" w:sz="0" w:space="0" w:color="auto"/>
          </w:divBdr>
        </w:div>
        <w:div w:id="1600991950">
          <w:marLeft w:val="480"/>
          <w:marRight w:val="0"/>
          <w:marTop w:val="0"/>
          <w:marBottom w:val="0"/>
          <w:divBdr>
            <w:top w:val="none" w:sz="0" w:space="0" w:color="auto"/>
            <w:left w:val="none" w:sz="0" w:space="0" w:color="auto"/>
            <w:bottom w:val="none" w:sz="0" w:space="0" w:color="auto"/>
            <w:right w:val="none" w:sz="0" w:space="0" w:color="auto"/>
          </w:divBdr>
        </w:div>
        <w:div w:id="681511319">
          <w:marLeft w:val="480"/>
          <w:marRight w:val="0"/>
          <w:marTop w:val="0"/>
          <w:marBottom w:val="0"/>
          <w:divBdr>
            <w:top w:val="none" w:sz="0" w:space="0" w:color="auto"/>
            <w:left w:val="none" w:sz="0" w:space="0" w:color="auto"/>
            <w:bottom w:val="none" w:sz="0" w:space="0" w:color="auto"/>
            <w:right w:val="none" w:sz="0" w:space="0" w:color="auto"/>
          </w:divBdr>
        </w:div>
        <w:div w:id="165638917">
          <w:marLeft w:val="480"/>
          <w:marRight w:val="0"/>
          <w:marTop w:val="0"/>
          <w:marBottom w:val="0"/>
          <w:divBdr>
            <w:top w:val="none" w:sz="0" w:space="0" w:color="auto"/>
            <w:left w:val="none" w:sz="0" w:space="0" w:color="auto"/>
            <w:bottom w:val="none" w:sz="0" w:space="0" w:color="auto"/>
            <w:right w:val="none" w:sz="0" w:space="0" w:color="auto"/>
          </w:divBdr>
        </w:div>
      </w:divsChild>
    </w:div>
    <w:div w:id="736708545">
      <w:bodyDiv w:val="1"/>
      <w:marLeft w:val="0"/>
      <w:marRight w:val="0"/>
      <w:marTop w:val="0"/>
      <w:marBottom w:val="0"/>
      <w:divBdr>
        <w:top w:val="none" w:sz="0" w:space="0" w:color="auto"/>
        <w:left w:val="none" w:sz="0" w:space="0" w:color="auto"/>
        <w:bottom w:val="none" w:sz="0" w:space="0" w:color="auto"/>
        <w:right w:val="none" w:sz="0" w:space="0" w:color="auto"/>
      </w:divBdr>
      <w:divsChild>
        <w:div w:id="1023554281">
          <w:marLeft w:val="0"/>
          <w:marRight w:val="0"/>
          <w:marTop w:val="0"/>
          <w:marBottom w:val="0"/>
          <w:divBdr>
            <w:top w:val="none" w:sz="0" w:space="0" w:color="auto"/>
            <w:left w:val="none" w:sz="0" w:space="0" w:color="auto"/>
            <w:bottom w:val="none" w:sz="0" w:space="0" w:color="auto"/>
            <w:right w:val="none" w:sz="0" w:space="0" w:color="auto"/>
          </w:divBdr>
        </w:div>
        <w:div w:id="649407268">
          <w:marLeft w:val="0"/>
          <w:marRight w:val="0"/>
          <w:marTop w:val="0"/>
          <w:marBottom w:val="0"/>
          <w:divBdr>
            <w:top w:val="none" w:sz="0" w:space="0" w:color="auto"/>
            <w:left w:val="none" w:sz="0" w:space="0" w:color="auto"/>
            <w:bottom w:val="none" w:sz="0" w:space="0" w:color="auto"/>
            <w:right w:val="none" w:sz="0" w:space="0" w:color="auto"/>
          </w:divBdr>
        </w:div>
      </w:divsChild>
    </w:div>
    <w:div w:id="737947128">
      <w:bodyDiv w:val="1"/>
      <w:marLeft w:val="0"/>
      <w:marRight w:val="0"/>
      <w:marTop w:val="0"/>
      <w:marBottom w:val="0"/>
      <w:divBdr>
        <w:top w:val="none" w:sz="0" w:space="0" w:color="auto"/>
        <w:left w:val="none" w:sz="0" w:space="0" w:color="auto"/>
        <w:bottom w:val="none" w:sz="0" w:space="0" w:color="auto"/>
        <w:right w:val="none" w:sz="0" w:space="0" w:color="auto"/>
      </w:divBdr>
    </w:div>
    <w:div w:id="745762427">
      <w:bodyDiv w:val="1"/>
      <w:marLeft w:val="0"/>
      <w:marRight w:val="0"/>
      <w:marTop w:val="0"/>
      <w:marBottom w:val="0"/>
      <w:divBdr>
        <w:top w:val="none" w:sz="0" w:space="0" w:color="auto"/>
        <w:left w:val="none" w:sz="0" w:space="0" w:color="auto"/>
        <w:bottom w:val="none" w:sz="0" w:space="0" w:color="auto"/>
        <w:right w:val="none" w:sz="0" w:space="0" w:color="auto"/>
      </w:divBdr>
    </w:div>
    <w:div w:id="746272389">
      <w:bodyDiv w:val="1"/>
      <w:marLeft w:val="0"/>
      <w:marRight w:val="0"/>
      <w:marTop w:val="0"/>
      <w:marBottom w:val="0"/>
      <w:divBdr>
        <w:top w:val="none" w:sz="0" w:space="0" w:color="auto"/>
        <w:left w:val="none" w:sz="0" w:space="0" w:color="auto"/>
        <w:bottom w:val="none" w:sz="0" w:space="0" w:color="auto"/>
        <w:right w:val="none" w:sz="0" w:space="0" w:color="auto"/>
      </w:divBdr>
    </w:div>
    <w:div w:id="753553705">
      <w:bodyDiv w:val="1"/>
      <w:marLeft w:val="0"/>
      <w:marRight w:val="0"/>
      <w:marTop w:val="0"/>
      <w:marBottom w:val="0"/>
      <w:divBdr>
        <w:top w:val="none" w:sz="0" w:space="0" w:color="auto"/>
        <w:left w:val="none" w:sz="0" w:space="0" w:color="auto"/>
        <w:bottom w:val="none" w:sz="0" w:space="0" w:color="auto"/>
        <w:right w:val="none" w:sz="0" w:space="0" w:color="auto"/>
      </w:divBdr>
    </w:div>
    <w:div w:id="754936692">
      <w:bodyDiv w:val="1"/>
      <w:marLeft w:val="0"/>
      <w:marRight w:val="0"/>
      <w:marTop w:val="0"/>
      <w:marBottom w:val="0"/>
      <w:divBdr>
        <w:top w:val="none" w:sz="0" w:space="0" w:color="auto"/>
        <w:left w:val="none" w:sz="0" w:space="0" w:color="auto"/>
        <w:bottom w:val="none" w:sz="0" w:space="0" w:color="auto"/>
        <w:right w:val="none" w:sz="0" w:space="0" w:color="auto"/>
      </w:divBdr>
    </w:div>
    <w:div w:id="757403703">
      <w:bodyDiv w:val="1"/>
      <w:marLeft w:val="0"/>
      <w:marRight w:val="0"/>
      <w:marTop w:val="0"/>
      <w:marBottom w:val="0"/>
      <w:divBdr>
        <w:top w:val="none" w:sz="0" w:space="0" w:color="auto"/>
        <w:left w:val="none" w:sz="0" w:space="0" w:color="auto"/>
        <w:bottom w:val="none" w:sz="0" w:space="0" w:color="auto"/>
        <w:right w:val="none" w:sz="0" w:space="0" w:color="auto"/>
      </w:divBdr>
      <w:divsChild>
        <w:div w:id="438138870">
          <w:marLeft w:val="480"/>
          <w:marRight w:val="0"/>
          <w:marTop w:val="0"/>
          <w:marBottom w:val="0"/>
          <w:divBdr>
            <w:top w:val="none" w:sz="0" w:space="0" w:color="auto"/>
            <w:left w:val="none" w:sz="0" w:space="0" w:color="auto"/>
            <w:bottom w:val="none" w:sz="0" w:space="0" w:color="auto"/>
            <w:right w:val="none" w:sz="0" w:space="0" w:color="auto"/>
          </w:divBdr>
        </w:div>
        <w:div w:id="547952718">
          <w:marLeft w:val="480"/>
          <w:marRight w:val="0"/>
          <w:marTop w:val="0"/>
          <w:marBottom w:val="0"/>
          <w:divBdr>
            <w:top w:val="none" w:sz="0" w:space="0" w:color="auto"/>
            <w:left w:val="none" w:sz="0" w:space="0" w:color="auto"/>
            <w:bottom w:val="none" w:sz="0" w:space="0" w:color="auto"/>
            <w:right w:val="none" w:sz="0" w:space="0" w:color="auto"/>
          </w:divBdr>
        </w:div>
        <w:div w:id="1484391851">
          <w:marLeft w:val="480"/>
          <w:marRight w:val="0"/>
          <w:marTop w:val="0"/>
          <w:marBottom w:val="0"/>
          <w:divBdr>
            <w:top w:val="none" w:sz="0" w:space="0" w:color="auto"/>
            <w:left w:val="none" w:sz="0" w:space="0" w:color="auto"/>
            <w:bottom w:val="none" w:sz="0" w:space="0" w:color="auto"/>
            <w:right w:val="none" w:sz="0" w:space="0" w:color="auto"/>
          </w:divBdr>
        </w:div>
        <w:div w:id="1630819805">
          <w:marLeft w:val="480"/>
          <w:marRight w:val="0"/>
          <w:marTop w:val="0"/>
          <w:marBottom w:val="0"/>
          <w:divBdr>
            <w:top w:val="none" w:sz="0" w:space="0" w:color="auto"/>
            <w:left w:val="none" w:sz="0" w:space="0" w:color="auto"/>
            <w:bottom w:val="none" w:sz="0" w:space="0" w:color="auto"/>
            <w:right w:val="none" w:sz="0" w:space="0" w:color="auto"/>
          </w:divBdr>
        </w:div>
        <w:div w:id="1741442260">
          <w:marLeft w:val="480"/>
          <w:marRight w:val="0"/>
          <w:marTop w:val="0"/>
          <w:marBottom w:val="0"/>
          <w:divBdr>
            <w:top w:val="none" w:sz="0" w:space="0" w:color="auto"/>
            <w:left w:val="none" w:sz="0" w:space="0" w:color="auto"/>
            <w:bottom w:val="none" w:sz="0" w:space="0" w:color="auto"/>
            <w:right w:val="none" w:sz="0" w:space="0" w:color="auto"/>
          </w:divBdr>
        </w:div>
        <w:div w:id="2000771473">
          <w:marLeft w:val="480"/>
          <w:marRight w:val="0"/>
          <w:marTop w:val="0"/>
          <w:marBottom w:val="0"/>
          <w:divBdr>
            <w:top w:val="none" w:sz="0" w:space="0" w:color="auto"/>
            <w:left w:val="none" w:sz="0" w:space="0" w:color="auto"/>
            <w:bottom w:val="none" w:sz="0" w:space="0" w:color="auto"/>
            <w:right w:val="none" w:sz="0" w:space="0" w:color="auto"/>
          </w:divBdr>
        </w:div>
        <w:div w:id="1318337570">
          <w:marLeft w:val="480"/>
          <w:marRight w:val="0"/>
          <w:marTop w:val="0"/>
          <w:marBottom w:val="0"/>
          <w:divBdr>
            <w:top w:val="none" w:sz="0" w:space="0" w:color="auto"/>
            <w:left w:val="none" w:sz="0" w:space="0" w:color="auto"/>
            <w:bottom w:val="none" w:sz="0" w:space="0" w:color="auto"/>
            <w:right w:val="none" w:sz="0" w:space="0" w:color="auto"/>
          </w:divBdr>
        </w:div>
        <w:div w:id="365646752">
          <w:marLeft w:val="480"/>
          <w:marRight w:val="0"/>
          <w:marTop w:val="0"/>
          <w:marBottom w:val="0"/>
          <w:divBdr>
            <w:top w:val="none" w:sz="0" w:space="0" w:color="auto"/>
            <w:left w:val="none" w:sz="0" w:space="0" w:color="auto"/>
            <w:bottom w:val="none" w:sz="0" w:space="0" w:color="auto"/>
            <w:right w:val="none" w:sz="0" w:space="0" w:color="auto"/>
          </w:divBdr>
        </w:div>
        <w:div w:id="609051894">
          <w:marLeft w:val="480"/>
          <w:marRight w:val="0"/>
          <w:marTop w:val="0"/>
          <w:marBottom w:val="0"/>
          <w:divBdr>
            <w:top w:val="none" w:sz="0" w:space="0" w:color="auto"/>
            <w:left w:val="none" w:sz="0" w:space="0" w:color="auto"/>
            <w:bottom w:val="none" w:sz="0" w:space="0" w:color="auto"/>
            <w:right w:val="none" w:sz="0" w:space="0" w:color="auto"/>
          </w:divBdr>
        </w:div>
        <w:div w:id="566497256">
          <w:marLeft w:val="480"/>
          <w:marRight w:val="0"/>
          <w:marTop w:val="0"/>
          <w:marBottom w:val="0"/>
          <w:divBdr>
            <w:top w:val="none" w:sz="0" w:space="0" w:color="auto"/>
            <w:left w:val="none" w:sz="0" w:space="0" w:color="auto"/>
            <w:bottom w:val="none" w:sz="0" w:space="0" w:color="auto"/>
            <w:right w:val="none" w:sz="0" w:space="0" w:color="auto"/>
          </w:divBdr>
        </w:div>
        <w:div w:id="983777007">
          <w:marLeft w:val="480"/>
          <w:marRight w:val="0"/>
          <w:marTop w:val="0"/>
          <w:marBottom w:val="0"/>
          <w:divBdr>
            <w:top w:val="none" w:sz="0" w:space="0" w:color="auto"/>
            <w:left w:val="none" w:sz="0" w:space="0" w:color="auto"/>
            <w:bottom w:val="none" w:sz="0" w:space="0" w:color="auto"/>
            <w:right w:val="none" w:sz="0" w:space="0" w:color="auto"/>
          </w:divBdr>
        </w:div>
        <w:div w:id="1456371512">
          <w:marLeft w:val="480"/>
          <w:marRight w:val="0"/>
          <w:marTop w:val="0"/>
          <w:marBottom w:val="0"/>
          <w:divBdr>
            <w:top w:val="none" w:sz="0" w:space="0" w:color="auto"/>
            <w:left w:val="none" w:sz="0" w:space="0" w:color="auto"/>
            <w:bottom w:val="none" w:sz="0" w:space="0" w:color="auto"/>
            <w:right w:val="none" w:sz="0" w:space="0" w:color="auto"/>
          </w:divBdr>
        </w:div>
        <w:div w:id="1854345464">
          <w:marLeft w:val="480"/>
          <w:marRight w:val="0"/>
          <w:marTop w:val="0"/>
          <w:marBottom w:val="0"/>
          <w:divBdr>
            <w:top w:val="none" w:sz="0" w:space="0" w:color="auto"/>
            <w:left w:val="none" w:sz="0" w:space="0" w:color="auto"/>
            <w:bottom w:val="none" w:sz="0" w:space="0" w:color="auto"/>
            <w:right w:val="none" w:sz="0" w:space="0" w:color="auto"/>
          </w:divBdr>
        </w:div>
        <w:div w:id="627978669">
          <w:marLeft w:val="480"/>
          <w:marRight w:val="0"/>
          <w:marTop w:val="0"/>
          <w:marBottom w:val="0"/>
          <w:divBdr>
            <w:top w:val="none" w:sz="0" w:space="0" w:color="auto"/>
            <w:left w:val="none" w:sz="0" w:space="0" w:color="auto"/>
            <w:bottom w:val="none" w:sz="0" w:space="0" w:color="auto"/>
            <w:right w:val="none" w:sz="0" w:space="0" w:color="auto"/>
          </w:divBdr>
        </w:div>
        <w:div w:id="778379058">
          <w:marLeft w:val="480"/>
          <w:marRight w:val="0"/>
          <w:marTop w:val="0"/>
          <w:marBottom w:val="0"/>
          <w:divBdr>
            <w:top w:val="none" w:sz="0" w:space="0" w:color="auto"/>
            <w:left w:val="none" w:sz="0" w:space="0" w:color="auto"/>
            <w:bottom w:val="none" w:sz="0" w:space="0" w:color="auto"/>
            <w:right w:val="none" w:sz="0" w:space="0" w:color="auto"/>
          </w:divBdr>
        </w:div>
        <w:div w:id="607742408">
          <w:marLeft w:val="480"/>
          <w:marRight w:val="0"/>
          <w:marTop w:val="0"/>
          <w:marBottom w:val="0"/>
          <w:divBdr>
            <w:top w:val="none" w:sz="0" w:space="0" w:color="auto"/>
            <w:left w:val="none" w:sz="0" w:space="0" w:color="auto"/>
            <w:bottom w:val="none" w:sz="0" w:space="0" w:color="auto"/>
            <w:right w:val="none" w:sz="0" w:space="0" w:color="auto"/>
          </w:divBdr>
        </w:div>
        <w:div w:id="127672960">
          <w:marLeft w:val="480"/>
          <w:marRight w:val="0"/>
          <w:marTop w:val="0"/>
          <w:marBottom w:val="0"/>
          <w:divBdr>
            <w:top w:val="none" w:sz="0" w:space="0" w:color="auto"/>
            <w:left w:val="none" w:sz="0" w:space="0" w:color="auto"/>
            <w:bottom w:val="none" w:sz="0" w:space="0" w:color="auto"/>
            <w:right w:val="none" w:sz="0" w:space="0" w:color="auto"/>
          </w:divBdr>
        </w:div>
        <w:div w:id="21905569">
          <w:marLeft w:val="480"/>
          <w:marRight w:val="0"/>
          <w:marTop w:val="0"/>
          <w:marBottom w:val="0"/>
          <w:divBdr>
            <w:top w:val="none" w:sz="0" w:space="0" w:color="auto"/>
            <w:left w:val="none" w:sz="0" w:space="0" w:color="auto"/>
            <w:bottom w:val="none" w:sz="0" w:space="0" w:color="auto"/>
            <w:right w:val="none" w:sz="0" w:space="0" w:color="auto"/>
          </w:divBdr>
        </w:div>
        <w:div w:id="55132708">
          <w:marLeft w:val="480"/>
          <w:marRight w:val="0"/>
          <w:marTop w:val="0"/>
          <w:marBottom w:val="0"/>
          <w:divBdr>
            <w:top w:val="none" w:sz="0" w:space="0" w:color="auto"/>
            <w:left w:val="none" w:sz="0" w:space="0" w:color="auto"/>
            <w:bottom w:val="none" w:sz="0" w:space="0" w:color="auto"/>
            <w:right w:val="none" w:sz="0" w:space="0" w:color="auto"/>
          </w:divBdr>
        </w:div>
        <w:div w:id="260113238">
          <w:marLeft w:val="480"/>
          <w:marRight w:val="0"/>
          <w:marTop w:val="0"/>
          <w:marBottom w:val="0"/>
          <w:divBdr>
            <w:top w:val="none" w:sz="0" w:space="0" w:color="auto"/>
            <w:left w:val="none" w:sz="0" w:space="0" w:color="auto"/>
            <w:bottom w:val="none" w:sz="0" w:space="0" w:color="auto"/>
            <w:right w:val="none" w:sz="0" w:space="0" w:color="auto"/>
          </w:divBdr>
        </w:div>
        <w:div w:id="1861358602">
          <w:marLeft w:val="480"/>
          <w:marRight w:val="0"/>
          <w:marTop w:val="0"/>
          <w:marBottom w:val="0"/>
          <w:divBdr>
            <w:top w:val="none" w:sz="0" w:space="0" w:color="auto"/>
            <w:left w:val="none" w:sz="0" w:space="0" w:color="auto"/>
            <w:bottom w:val="none" w:sz="0" w:space="0" w:color="auto"/>
            <w:right w:val="none" w:sz="0" w:space="0" w:color="auto"/>
          </w:divBdr>
        </w:div>
        <w:div w:id="1854958570">
          <w:marLeft w:val="480"/>
          <w:marRight w:val="0"/>
          <w:marTop w:val="0"/>
          <w:marBottom w:val="0"/>
          <w:divBdr>
            <w:top w:val="none" w:sz="0" w:space="0" w:color="auto"/>
            <w:left w:val="none" w:sz="0" w:space="0" w:color="auto"/>
            <w:bottom w:val="none" w:sz="0" w:space="0" w:color="auto"/>
            <w:right w:val="none" w:sz="0" w:space="0" w:color="auto"/>
          </w:divBdr>
        </w:div>
        <w:div w:id="1675843324">
          <w:marLeft w:val="480"/>
          <w:marRight w:val="0"/>
          <w:marTop w:val="0"/>
          <w:marBottom w:val="0"/>
          <w:divBdr>
            <w:top w:val="none" w:sz="0" w:space="0" w:color="auto"/>
            <w:left w:val="none" w:sz="0" w:space="0" w:color="auto"/>
            <w:bottom w:val="none" w:sz="0" w:space="0" w:color="auto"/>
            <w:right w:val="none" w:sz="0" w:space="0" w:color="auto"/>
          </w:divBdr>
        </w:div>
        <w:div w:id="1999650350">
          <w:marLeft w:val="480"/>
          <w:marRight w:val="0"/>
          <w:marTop w:val="0"/>
          <w:marBottom w:val="0"/>
          <w:divBdr>
            <w:top w:val="none" w:sz="0" w:space="0" w:color="auto"/>
            <w:left w:val="none" w:sz="0" w:space="0" w:color="auto"/>
            <w:bottom w:val="none" w:sz="0" w:space="0" w:color="auto"/>
            <w:right w:val="none" w:sz="0" w:space="0" w:color="auto"/>
          </w:divBdr>
        </w:div>
        <w:div w:id="1729765055">
          <w:marLeft w:val="480"/>
          <w:marRight w:val="0"/>
          <w:marTop w:val="0"/>
          <w:marBottom w:val="0"/>
          <w:divBdr>
            <w:top w:val="none" w:sz="0" w:space="0" w:color="auto"/>
            <w:left w:val="none" w:sz="0" w:space="0" w:color="auto"/>
            <w:bottom w:val="none" w:sz="0" w:space="0" w:color="auto"/>
            <w:right w:val="none" w:sz="0" w:space="0" w:color="auto"/>
          </w:divBdr>
        </w:div>
      </w:divsChild>
    </w:div>
    <w:div w:id="761335388">
      <w:bodyDiv w:val="1"/>
      <w:marLeft w:val="0"/>
      <w:marRight w:val="0"/>
      <w:marTop w:val="0"/>
      <w:marBottom w:val="0"/>
      <w:divBdr>
        <w:top w:val="none" w:sz="0" w:space="0" w:color="auto"/>
        <w:left w:val="none" w:sz="0" w:space="0" w:color="auto"/>
        <w:bottom w:val="none" w:sz="0" w:space="0" w:color="auto"/>
        <w:right w:val="none" w:sz="0" w:space="0" w:color="auto"/>
      </w:divBdr>
    </w:div>
    <w:div w:id="764038821">
      <w:bodyDiv w:val="1"/>
      <w:marLeft w:val="0"/>
      <w:marRight w:val="0"/>
      <w:marTop w:val="0"/>
      <w:marBottom w:val="0"/>
      <w:divBdr>
        <w:top w:val="none" w:sz="0" w:space="0" w:color="auto"/>
        <w:left w:val="none" w:sz="0" w:space="0" w:color="auto"/>
        <w:bottom w:val="none" w:sz="0" w:space="0" w:color="auto"/>
        <w:right w:val="none" w:sz="0" w:space="0" w:color="auto"/>
      </w:divBdr>
    </w:div>
    <w:div w:id="767190154">
      <w:bodyDiv w:val="1"/>
      <w:marLeft w:val="0"/>
      <w:marRight w:val="0"/>
      <w:marTop w:val="0"/>
      <w:marBottom w:val="0"/>
      <w:divBdr>
        <w:top w:val="none" w:sz="0" w:space="0" w:color="auto"/>
        <w:left w:val="none" w:sz="0" w:space="0" w:color="auto"/>
        <w:bottom w:val="none" w:sz="0" w:space="0" w:color="auto"/>
        <w:right w:val="none" w:sz="0" w:space="0" w:color="auto"/>
      </w:divBdr>
    </w:div>
    <w:div w:id="769932694">
      <w:bodyDiv w:val="1"/>
      <w:marLeft w:val="0"/>
      <w:marRight w:val="0"/>
      <w:marTop w:val="0"/>
      <w:marBottom w:val="0"/>
      <w:divBdr>
        <w:top w:val="none" w:sz="0" w:space="0" w:color="auto"/>
        <w:left w:val="none" w:sz="0" w:space="0" w:color="auto"/>
        <w:bottom w:val="none" w:sz="0" w:space="0" w:color="auto"/>
        <w:right w:val="none" w:sz="0" w:space="0" w:color="auto"/>
      </w:divBdr>
      <w:divsChild>
        <w:div w:id="1876963138">
          <w:marLeft w:val="480"/>
          <w:marRight w:val="0"/>
          <w:marTop w:val="0"/>
          <w:marBottom w:val="0"/>
          <w:divBdr>
            <w:top w:val="none" w:sz="0" w:space="0" w:color="auto"/>
            <w:left w:val="none" w:sz="0" w:space="0" w:color="auto"/>
            <w:bottom w:val="none" w:sz="0" w:space="0" w:color="auto"/>
            <w:right w:val="none" w:sz="0" w:space="0" w:color="auto"/>
          </w:divBdr>
        </w:div>
        <w:div w:id="1131553654">
          <w:marLeft w:val="480"/>
          <w:marRight w:val="0"/>
          <w:marTop w:val="0"/>
          <w:marBottom w:val="0"/>
          <w:divBdr>
            <w:top w:val="none" w:sz="0" w:space="0" w:color="auto"/>
            <w:left w:val="none" w:sz="0" w:space="0" w:color="auto"/>
            <w:bottom w:val="none" w:sz="0" w:space="0" w:color="auto"/>
            <w:right w:val="none" w:sz="0" w:space="0" w:color="auto"/>
          </w:divBdr>
        </w:div>
        <w:div w:id="2055037131">
          <w:marLeft w:val="480"/>
          <w:marRight w:val="0"/>
          <w:marTop w:val="0"/>
          <w:marBottom w:val="0"/>
          <w:divBdr>
            <w:top w:val="none" w:sz="0" w:space="0" w:color="auto"/>
            <w:left w:val="none" w:sz="0" w:space="0" w:color="auto"/>
            <w:bottom w:val="none" w:sz="0" w:space="0" w:color="auto"/>
            <w:right w:val="none" w:sz="0" w:space="0" w:color="auto"/>
          </w:divBdr>
        </w:div>
        <w:div w:id="281695389">
          <w:marLeft w:val="480"/>
          <w:marRight w:val="0"/>
          <w:marTop w:val="0"/>
          <w:marBottom w:val="0"/>
          <w:divBdr>
            <w:top w:val="none" w:sz="0" w:space="0" w:color="auto"/>
            <w:left w:val="none" w:sz="0" w:space="0" w:color="auto"/>
            <w:bottom w:val="none" w:sz="0" w:space="0" w:color="auto"/>
            <w:right w:val="none" w:sz="0" w:space="0" w:color="auto"/>
          </w:divBdr>
        </w:div>
        <w:div w:id="1021933553">
          <w:marLeft w:val="480"/>
          <w:marRight w:val="0"/>
          <w:marTop w:val="0"/>
          <w:marBottom w:val="0"/>
          <w:divBdr>
            <w:top w:val="none" w:sz="0" w:space="0" w:color="auto"/>
            <w:left w:val="none" w:sz="0" w:space="0" w:color="auto"/>
            <w:bottom w:val="none" w:sz="0" w:space="0" w:color="auto"/>
            <w:right w:val="none" w:sz="0" w:space="0" w:color="auto"/>
          </w:divBdr>
        </w:div>
        <w:div w:id="1925725198">
          <w:marLeft w:val="480"/>
          <w:marRight w:val="0"/>
          <w:marTop w:val="0"/>
          <w:marBottom w:val="0"/>
          <w:divBdr>
            <w:top w:val="none" w:sz="0" w:space="0" w:color="auto"/>
            <w:left w:val="none" w:sz="0" w:space="0" w:color="auto"/>
            <w:bottom w:val="none" w:sz="0" w:space="0" w:color="auto"/>
            <w:right w:val="none" w:sz="0" w:space="0" w:color="auto"/>
          </w:divBdr>
        </w:div>
        <w:div w:id="1544898676">
          <w:marLeft w:val="480"/>
          <w:marRight w:val="0"/>
          <w:marTop w:val="0"/>
          <w:marBottom w:val="0"/>
          <w:divBdr>
            <w:top w:val="none" w:sz="0" w:space="0" w:color="auto"/>
            <w:left w:val="none" w:sz="0" w:space="0" w:color="auto"/>
            <w:bottom w:val="none" w:sz="0" w:space="0" w:color="auto"/>
            <w:right w:val="none" w:sz="0" w:space="0" w:color="auto"/>
          </w:divBdr>
        </w:div>
        <w:div w:id="1961371919">
          <w:marLeft w:val="480"/>
          <w:marRight w:val="0"/>
          <w:marTop w:val="0"/>
          <w:marBottom w:val="0"/>
          <w:divBdr>
            <w:top w:val="none" w:sz="0" w:space="0" w:color="auto"/>
            <w:left w:val="none" w:sz="0" w:space="0" w:color="auto"/>
            <w:bottom w:val="none" w:sz="0" w:space="0" w:color="auto"/>
            <w:right w:val="none" w:sz="0" w:space="0" w:color="auto"/>
          </w:divBdr>
        </w:div>
        <w:div w:id="809636549">
          <w:marLeft w:val="480"/>
          <w:marRight w:val="0"/>
          <w:marTop w:val="0"/>
          <w:marBottom w:val="0"/>
          <w:divBdr>
            <w:top w:val="none" w:sz="0" w:space="0" w:color="auto"/>
            <w:left w:val="none" w:sz="0" w:space="0" w:color="auto"/>
            <w:bottom w:val="none" w:sz="0" w:space="0" w:color="auto"/>
            <w:right w:val="none" w:sz="0" w:space="0" w:color="auto"/>
          </w:divBdr>
        </w:div>
        <w:div w:id="1750426422">
          <w:marLeft w:val="480"/>
          <w:marRight w:val="0"/>
          <w:marTop w:val="0"/>
          <w:marBottom w:val="0"/>
          <w:divBdr>
            <w:top w:val="none" w:sz="0" w:space="0" w:color="auto"/>
            <w:left w:val="none" w:sz="0" w:space="0" w:color="auto"/>
            <w:bottom w:val="none" w:sz="0" w:space="0" w:color="auto"/>
            <w:right w:val="none" w:sz="0" w:space="0" w:color="auto"/>
          </w:divBdr>
        </w:div>
        <w:div w:id="1097406756">
          <w:marLeft w:val="480"/>
          <w:marRight w:val="0"/>
          <w:marTop w:val="0"/>
          <w:marBottom w:val="0"/>
          <w:divBdr>
            <w:top w:val="none" w:sz="0" w:space="0" w:color="auto"/>
            <w:left w:val="none" w:sz="0" w:space="0" w:color="auto"/>
            <w:bottom w:val="none" w:sz="0" w:space="0" w:color="auto"/>
            <w:right w:val="none" w:sz="0" w:space="0" w:color="auto"/>
          </w:divBdr>
        </w:div>
        <w:div w:id="800420442">
          <w:marLeft w:val="480"/>
          <w:marRight w:val="0"/>
          <w:marTop w:val="0"/>
          <w:marBottom w:val="0"/>
          <w:divBdr>
            <w:top w:val="none" w:sz="0" w:space="0" w:color="auto"/>
            <w:left w:val="none" w:sz="0" w:space="0" w:color="auto"/>
            <w:bottom w:val="none" w:sz="0" w:space="0" w:color="auto"/>
            <w:right w:val="none" w:sz="0" w:space="0" w:color="auto"/>
          </w:divBdr>
        </w:div>
        <w:div w:id="799957831">
          <w:marLeft w:val="480"/>
          <w:marRight w:val="0"/>
          <w:marTop w:val="0"/>
          <w:marBottom w:val="0"/>
          <w:divBdr>
            <w:top w:val="none" w:sz="0" w:space="0" w:color="auto"/>
            <w:left w:val="none" w:sz="0" w:space="0" w:color="auto"/>
            <w:bottom w:val="none" w:sz="0" w:space="0" w:color="auto"/>
            <w:right w:val="none" w:sz="0" w:space="0" w:color="auto"/>
          </w:divBdr>
        </w:div>
        <w:div w:id="320500955">
          <w:marLeft w:val="480"/>
          <w:marRight w:val="0"/>
          <w:marTop w:val="0"/>
          <w:marBottom w:val="0"/>
          <w:divBdr>
            <w:top w:val="none" w:sz="0" w:space="0" w:color="auto"/>
            <w:left w:val="none" w:sz="0" w:space="0" w:color="auto"/>
            <w:bottom w:val="none" w:sz="0" w:space="0" w:color="auto"/>
            <w:right w:val="none" w:sz="0" w:space="0" w:color="auto"/>
          </w:divBdr>
        </w:div>
        <w:div w:id="605773667">
          <w:marLeft w:val="480"/>
          <w:marRight w:val="0"/>
          <w:marTop w:val="0"/>
          <w:marBottom w:val="0"/>
          <w:divBdr>
            <w:top w:val="none" w:sz="0" w:space="0" w:color="auto"/>
            <w:left w:val="none" w:sz="0" w:space="0" w:color="auto"/>
            <w:bottom w:val="none" w:sz="0" w:space="0" w:color="auto"/>
            <w:right w:val="none" w:sz="0" w:space="0" w:color="auto"/>
          </w:divBdr>
        </w:div>
        <w:div w:id="465702478">
          <w:marLeft w:val="480"/>
          <w:marRight w:val="0"/>
          <w:marTop w:val="0"/>
          <w:marBottom w:val="0"/>
          <w:divBdr>
            <w:top w:val="none" w:sz="0" w:space="0" w:color="auto"/>
            <w:left w:val="none" w:sz="0" w:space="0" w:color="auto"/>
            <w:bottom w:val="none" w:sz="0" w:space="0" w:color="auto"/>
            <w:right w:val="none" w:sz="0" w:space="0" w:color="auto"/>
          </w:divBdr>
        </w:div>
        <w:div w:id="1517427859">
          <w:marLeft w:val="480"/>
          <w:marRight w:val="0"/>
          <w:marTop w:val="0"/>
          <w:marBottom w:val="0"/>
          <w:divBdr>
            <w:top w:val="none" w:sz="0" w:space="0" w:color="auto"/>
            <w:left w:val="none" w:sz="0" w:space="0" w:color="auto"/>
            <w:bottom w:val="none" w:sz="0" w:space="0" w:color="auto"/>
            <w:right w:val="none" w:sz="0" w:space="0" w:color="auto"/>
          </w:divBdr>
        </w:div>
        <w:div w:id="1686517238">
          <w:marLeft w:val="480"/>
          <w:marRight w:val="0"/>
          <w:marTop w:val="0"/>
          <w:marBottom w:val="0"/>
          <w:divBdr>
            <w:top w:val="none" w:sz="0" w:space="0" w:color="auto"/>
            <w:left w:val="none" w:sz="0" w:space="0" w:color="auto"/>
            <w:bottom w:val="none" w:sz="0" w:space="0" w:color="auto"/>
            <w:right w:val="none" w:sz="0" w:space="0" w:color="auto"/>
          </w:divBdr>
        </w:div>
        <w:div w:id="823741348">
          <w:marLeft w:val="480"/>
          <w:marRight w:val="0"/>
          <w:marTop w:val="0"/>
          <w:marBottom w:val="0"/>
          <w:divBdr>
            <w:top w:val="none" w:sz="0" w:space="0" w:color="auto"/>
            <w:left w:val="none" w:sz="0" w:space="0" w:color="auto"/>
            <w:bottom w:val="none" w:sz="0" w:space="0" w:color="auto"/>
            <w:right w:val="none" w:sz="0" w:space="0" w:color="auto"/>
          </w:divBdr>
        </w:div>
        <w:div w:id="4092493">
          <w:marLeft w:val="480"/>
          <w:marRight w:val="0"/>
          <w:marTop w:val="0"/>
          <w:marBottom w:val="0"/>
          <w:divBdr>
            <w:top w:val="none" w:sz="0" w:space="0" w:color="auto"/>
            <w:left w:val="none" w:sz="0" w:space="0" w:color="auto"/>
            <w:bottom w:val="none" w:sz="0" w:space="0" w:color="auto"/>
            <w:right w:val="none" w:sz="0" w:space="0" w:color="auto"/>
          </w:divBdr>
        </w:div>
        <w:div w:id="731580774">
          <w:marLeft w:val="480"/>
          <w:marRight w:val="0"/>
          <w:marTop w:val="0"/>
          <w:marBottom w:val="0"/>
          <w:divBdr>
            <w:top w:val="none" w:sz="0" w:space="0" w:color="auto"/>
            <w:left w:val="none" w:sz="0" w:space="0" w:color="auto"/>
            <w:bottom w:val="none" w:sz="0" w:space="0" w:color="auto"/>
            <w:right w:val="none" w:sz="0" w:space="0" w:color="auto"/>
          </w:divBdr>
        </w:div>
        <w:div w:id="2064088892">
          <w:marLeft w:val="480"/>
          <w:marRight w:val="0"/>
          <w:marTop w:val="0"/>
          <w:marBottom w:val="0"/>
          <w:divBdr>
            <w:top w:val="none" w:sz="0" w:space="0" w:color="auto"/>
            <w:left w:val="none" w:sz="0" w:space="0" w:color="auto"/>
            <w:bottom w:val="none" w:sz="0" w:space="0" w:color="auto"/>
            <w:right w:val="none" w:sz="0" w:space="0" w:color="auto"/>
          </w:divBdr>
        </w:div>
        <w:div w:id="24214906">
          <w:marLeft w:val="480"/>
          <w:marRight w:val="0"/>
          <w:marTop w:val="0"/>
          <w:marBottom w:val="0"/>
          <w:divBdr>
            <w:top w:val="none" w:sz="0" w:space="0" w:color="auto"/>
            <w:left w:val="none" w:sz="0" w:space="0" w:color="auto"/>
            <w:bottom w:val="none" w:sz="0" w:space="0" w:color="auto"/>
            <w:right w:val="none" w:sz="0" w:space="0" w:color="auto"/>
          </w:divBdr>
        </w:div>
        <w:div w:id="1493988763">
          <w:marLeft w:val="480"/>
          <w:marRight w:val="0"/>
          <w:marTop w:val="0"/>
          <w:marBottom w:val="0"/>
          <w:divBdr>
            <w:top w:val="none" w:sz="0" w:space="0" w:color="auto"/>
            <w:left w:val="none" w:sz="0" w:space="0" w:color="auto"/>
            <w:bottom w:val="none" w:sz="0" w:space="0" w:color="auto"/>
            <w:right w:val="none" w:sz="0" w:space="0" w:color="auto"/>
          </w:divBdr>
        </w:div>
        <w:div w:id="412435057">
          <w:marLeft w:val="480"/>
          <w:marRight w:val="0"/>
          <w:marTop w:val="0"/>
          <w:marBottom w:val="0"/>
          <w:divBdr>
            <w:top w:val="none" w:sz="0" w:space="0" w:color="auto"/>
            <w:left w:val="none" w:sz="0" w:space="0" w:color="auto"/>
            <w:bottom w:val="none" w:sz="0" w:space="0" w:color="auto"/>
            <w:right w:val="none" w:sz="0" w:space="0" w:color="auto"/>
          </w:divBdr>
        </w:div>
        <w:div w:id="1439717980">
          <w:marLeft w:val="480"/>
          <w:marRight w:val="0"/>
          <w:marTop w:val="0"/>
          <w:marBottom w:val="0"/>
          <w:divBdr>
            <w:top w:val="none" w:sz="0" w:space="0" w:color="auto"/>
            <w:left w:val="none" w:sz="0" w:space="0" w:color="auto"/>
            <w:bottom w:val="none" w:sz="0" w:space="0" w:color="auto"/>
            <w:right w:val="none" w:sz="0" w:space="0" w:color="auto"/>
          </w:divBdr>
        </w:div>
        <w:div w:id="1432698684">
          <w:marLeft w:val="480"/>
          <w:marRight w:val="0"/>
          <w:marTop w:val="0"/>
          <w:marBottom w:val="0"/>
          <w:divBdr>
            <w:top w:val="none" w:sz="0" w:space="0" w:color="auto"/>
            <w:left w:val="none" w:sz="0" w:space="0" w:color="auto"/>
            <w:bottom w:val="none" w:sz="0" w:space="0" w:color="auto"/>
            <w:right w:val="none" w:sz="0" w:space="0" w:color="auto"/>
          </w:divBdr>
        </w:div>
        <w:div w:id="1443454295">
          <w:marLeft w:val="480"/>
          <w:marRight w:val="0"/>
          <w:marTop w:val="0"/>
          <w:marBottom w:val="0"/>
          <w:divBdr>
            <w:top w:val="none" w:sz="0" w:space="0" w:color="auto"/>
            <w:left w:val="none" w:sz="0" w:space="0" w:color="auto"/>
            <w:bottom w:val="none" w:sz="0" w:space="0" w:color="auto"/>
            <w:right w:val="none" w:sz="0" w:space="0" w:color="auto"/>
          </w:divBdr>
        </w:div>
        <w:div w:id="1257179594">
          <w:marLeft w:val="480"/>
          <w:marRight w:val="0"/>
          <w:marTop w:val="0"/>
          <w:marBottom w:val="0"/>
          <w:divBdr>
            <w:top w:val="none" w:sz="0" w:space="0" w:color="auto"/>
            <w:left w:val="none" w:sz="0" w:space="0" w:color="auto"/>
            <w:bottom w:val="none" w:sz="0" w:space="0" w:color="auto"/>
            <w:right w:val="none" w:sz="0" w:space="0" w:color="auto"/>
          </w:divBdr>
        </w:div>
        <w:div w:id="813567162">
          <w:marLeft w:val="480"/>
          <w:marRight w:val="0"/>
          <w:marTop w:val="0"/>
          <w:marBottom w:val="0"/>
          <w:divBdr>
            <w:top w:val="none" w:sz="0" w:space="0" w:color="auto"/>
            <w:left w:val="none" w:sz="0" w:space="0" w:color="auto"/>
            <w:bottom w:val="none" w:sz="0" w:space="0" w:color="auto"/>
            <w:right w:val="none" w:sz="0" w:space="0" w:color="auto"/>
          </w:divBdr>
        </w:div>
        <w:div w:id="72626911">
          <w:marLeft w:val="480"/>
          <w:marRight w:val="0"/>
          <w:marTop w:val="0"/>
          <w:marBottom w:val="0"/>
          <w:divBdr>
            <w:top w:val="none" w:sz="0" w:space="0" w:color="auto"/>
            <w:left w:val="none" w:sz="0" w:space="0" w:color="auto"/>
            <w:bottom w:val="none" w:sz="0" w:space="0" w:color="auto"/>
            <w:right w:val="none" w:sz="0" w:space="0" w:color="auto"/>
          </w:divBdr>
        </w:div>
        <w:div w:id="1467772833">
          <w:marLeft w:val="480"/>
          <w:marRight w:val="0"/>
          <w:marTop w:val="0"/>
          <w:marBottom w:val="0"/>
          <w:divBdr>
            <w:top w:val="none" w:sz="0" w:space="0" w:color="auto"/>
            <w:left w:val="none" w:sz="0" w:space="0" w:color="auto"/>
            <w:bottom w:val="none" w:sz="0" w:space="0" w:color="auto"/>
            <w:right w:val="none" w:sz="0" w:space="0" w:color="auto"/>
          </w:divBdr>
        </w:div>
        <w:div w:id="1105343948">
          <w:marLeft w:val="480"/>
          <w:marRight w:val="0"/>
          <w:marTop w:val="0"/>
          <w:marBottom w:val="0"/>
          <w:divBdr>
            <w:top w:val="none" w:sz="0" w:space="0" w:color="auto"/>
            <w:left w:val="none" w:sz="0" w:space="0" w:color="auto"/>
            <w:bottom w:val="none" w:sz="0" w:space="0" w:color="auto"/>
            <w:right w:val="none" w:sz="0" w:space="0" w:color="auto"/>
          </w:divBdr>
        </w:div>
      </w:divsChild>
    </w:div>
    <w:div w:id="770709079">
      <w:bodyDiv w:val="1"/>
      <w:marLeft w:val="0"/>
      <w:marRight w:val="0"/>
      <w:marTop w:val="0"/>
      <w:marBottom w:val="0"/>
      <w:divBdr>
        <w:top w:val="none" w:sz="0" w:space="0" w:color="auto"/>
        <w:left w:val="none" w:sz="0" w:space="0" w:color="auto"/>
        <w:bottom w:val="none" w:sz="0" w:space="0" w:color="auto"/>
        <w:right w:val="none" w:sz="0" w:space="0" w:color="auto"/>
      </w:divBdr>
      <w:divsChild>
        <w:div w:id="547961091">
          <w:marLeft w:val="480"/>
          <w:marRight w:val="0"/>
          <w:marTop w:val="0"/>
          <w:marBottom w:val="0"/>
          <w:divBdr>
            <w:top w:val="none" w:sz="0" w:space="0" w:color="auto"/>
            <w:left w:val="none" w:sz="0" w:space="0" w:color="auto"/>
            <w:bottom w:val="none" w:sz="0" w:space="0" w:color="auto"/>
            <w:right w:val="none" w:sz="0" w:space="0" w:color="auto"/>
          </w:divBdr>
        </w:div>
        <w:div w:id="614095537">
          <w:marLeft w:val="480"/>
          <w:marRight w:val="0"/>
          <w:marTop w:val="0"/>
          <w:marBottom w:val="0"/>
          <w:divBdr>
            <w:top w:val="none" w:sz="0" w:space="0" w:color="auto"/>
            <w:left w:val="none" w:sz="0" w:space="0" w:color="auto"/>
            <w:bottom w:val="none" w:sz="0" w:space="0" w:color="auto"/>
            <w:right w:val="none" w:sz="0" w:space="0" w:color="auto"/>
          </w:divBdr>
        </w:div>
        <w:div w:id="653291796">
          <w:marLeft w:val="480"/>
          <w:marRight w:val="0"/>
          <w:marTop w:val="0"/>
          <w:marBottom w:val="0"/>
          <w:divBdr>
            <w:top w:val="none" w:sz="0" w:space="0" w:color="auto"/>
            <w:left w:val="none" w:sz="0" w:space="0" w:color="auto"/>
            <w:bottom w:val="none" w:sz="0" w:space="0" w:color="auto"/>
            <w:right w:val="none" w:sz="0" w:space="0" w:color="auto"/>
          </w:divBdr>
        </w:div>
        <w:div w:id="2002658290">
          <w:marLeft w:val="480"/>
          <w:marRight w:val="0"/>
          <w:marTop w:val="0"/>
          <w:marBottom w:val="0"/>
          <w:divBdr>
            <w:top w:val="none" w:sz="0" w:space="0" w:color="auto"/>
            <w:left w:val="none" w:sz="0" w:space="0" w:color="auto"/>
            <w:bottom w:val="none" w:sz="0" w:space="0" w:color="auto"/>
            <w:right w:val="none" w:sz="0" w:space="0" w:color="auto"/>
          </w:divBdr>
        </w:div>
        <w:div w:id="2097943422">
          <w:marLeft w:val="480"/>
          <w:marRight w:val="0"/>
          <w:marTop w:val="0"/>
          <w:marBottom w:val="0"/>
          <w:divBdr>
            <w:top w:val="none" w:sz="0" w:space="0" w:color="auto"/>
            <w:left w:val="none" w:sz="0" w:space="0" w:color="auto"/>
            <w:bottom w:val="none" w:sz="0" w:space="0" w:color="auto"/>
            <w:right w:val="none" w:sz="0" w:space="0" w:color="auto"/>
          </w:divBdr>
        </w:div>
        <w:div w:id="465006266">
          <w:marLeft w:val="480"/>
          <w:marRight w:val="0"/>
          <w:marTop w:val="0"/>
          <w:marBottom w:val="0"/>
          <w:divBdr>
            <w:top w:val="none" w:sz="0" w:space="0" w:color="auto"/>
            <w:left w:val="none" w:sz="0" w:space="0" w:color="auto"/>
            <w:bottom w:val="none" w:sz="0" w:space="0" w:color="auto"/>
            <w:right w:val="none" w:sz="0" w:space="0" w:color="auto"/>
          </w:divBdr>
        </w:div>
        <w:div w:id="532884072">
          <w:marLeft w:val="480"/>
          <w:marRight w:val="0"/>
          <w:marTop w:val="0"/>
          <w:marBottom w:val="0"/>
          <w:divBdr>
            <w:top w:val="none" w:sz="0" w:space="0" w:color="auto"/>
            <w:left w:val="none" w:sz="0" w:space="0" w:color="auto"/>
            <w:bottom w:val="none" w:sz="0" w:space="0" w:color="auto"/>
            <w:right w:val="none" w:sz="0" w:space="0" w:color="auto"/>
          </w:divBdr>
        </w:div>
        <w:div w:id="1886019795">
          <w:marLeft w:val="480"/>
          <w:marRight w:val="0"/>
          <w:marTop w:val="0"/>
          <w:marBottom w:val="0"/>
          <w:divBdr>
            <w:top w:val="none" w:sz="0" w:space="0" w:color="auto"/>
            <w:left w:val="none" w:sz="0" w:space="0" w:color="auto"/>
            <w:bottom w:val="none" w:sz="0" w:space="0" w:color="auto"/>
            <w:right w:val="none" w:sz="0" w:space="0" w:color="auto"/>
          </w:divBdr>
        </w:div>
        <w:div w:id="1898081241">
          <w:marLeft w:val="480"/>
          <w:marRight w:val="0"/>
          <w:marTop w:val="0"/>
          <w:marBottom w:val="0"/>
          <w:divBdr>
            <w:top w:val="none" w:sz="0" w:space="0" w:color="auto"/>
            <w:left w:val="none" w:sz="0" w:space="0" w:color="auto"/>
            <w:bottom w:val="none" w:sz="0" w:space="0" w:color="auto"/>
            <w:right w:val="none" w:sz="0" w:space="0" w:color="auto"/>
          </w:divBdr>
        </w:div>
        <w:div w:id="1630432196">
          <w:marLeft w:val="480"/>
          <w:marRight w:val="0"/>
          <w:marTop w:val="0"/>
          <w:marBottom w:val="0"/>
          <w:divBdr>
            <w:top w:val="none" w:sz="0" w:space="0" w:color="auto"/>
            <w:left w:val="none" w:sz="0" w:space="0" w:color="auto"/>
            <w:bottom w:val="none" w:sz="0" w:space="0" w:color="auto"/>
            <w:right w:val="none" w:sz="0" w:space="0" w:color="auto"/>
          </w:divBdr>
        </w:div>
        <w:div w:id="2022468058">
          <w:marLeft w:val="480"/>
          <w:marRight w:val="0"/>
          <w:marTop w:val="0"/>
          <w:marBottom w:val="0"/>
          <w:divBdr>
            <w:top w:val="none" w:sz="0" w:space="0" w:color="auto"/>
            <w:left w:val="none" w:sz="0" w:space="0" w:color="auto"/>
            <w:bottom w:val="none" w:sz="0" w:space="0" w:color="auto"/>
            <w:right w:val="none" w:sz="0" w:space="0" w:color="auto"/>
          </w:divBdr>
        </w:div>
        <w:div w:id="102304890">
          <w:marLeft w:val="480"/>
          <w:marRight w:val="0"/>
          <w:marTop w:val="0"/>
          <w:marBottom w:val="0"/>
          <w:divBdr>
            <w:top w:val="none" w:sz="0" w:space="0" w:color="auto"/>
            <w:left w:val="none" w:sz="0" w:space="0" w:color="auto"/>
            <w:bottom w:val="none" w:sz="0" w:space="0" w:color="auto"/>
            <w:right w:val="none" w:sz="0" w:space="0" w:color="auto"/>
          </w:divBdr>
        </w:div>
        <w:div w:id="1147821479">
          <w:marLeft w:val="480"/>
          <w:marRight w:val="0"/>
          <w:marTop w:val="0"/>
          <w:marBottom w:val="0"/>
          <w:divBdr>
            <w:top w:val="none" w:sz="0" w:space="0" w:color="auto"/>
            <w:left w:val="none" w:sz="0" w:space="0" w:color="auto"/>
            <w:bottom w:val="none" w:sz="0" w:space="0" w:color="auto"/>
            <w:right w:val="none" w:sz="0" w:space="0" w:color="auto"/>
          </w:divBdr>
        </w:div>
        <w:div w:id="261229079">
          <w:marLeft w:val="480"/>
          <w:marRight w:val="0"/>
          <w:marTop w:val="0"/>
          <w:marBottom w:val="0"/>
          <w:divBdr>
            <w:top w:val="none" w:sz="0" w:space="0" w:color="auto"/>
            <w:left w:val="none" w:sz="0" w:space="0" w:color="auto"/>
            <w:bottom w:val="none" w:sz="0" w:space="0" w:color="auto"/>
            <w:right w:val="none" w:sz="0" w:space="0" w:color="auto"/>
          </w:divBdr>
        </w:div>
        <w:div w:id="160630728">
          <w:marLeft w:val="480"/>
          <w:marRight w:val="0"/>
          <w:marTop w:val="0"/>
          <w:marBottom w:val="0"/>
          <w:divBdr>
            <w:top w:val="none" w:sz="0" w:space="0" w:color="auto"/>
            <w:left w:val="none" w:sz="0" w:space="0" w:color="auto"/>
            <w:bottom w:val="none" w:sz="0" w:space="0" w:color="auto"/>
            <w:right w:val="none" w:sz="0" w:space="0" w:color="auto"/>
          </w:divBdr>
        </w:div>
        <w:div w:id="2145780137">
          <w:marLeft w:val="480"/>
          <w:marRight w:val="0"/>
          <w:marTop w:val="0"/>
          <w:marBottom w:val="0"/>
          <w:divBdr>
            <w:top w:val="none" w:sz="0" w:space="0" w:color="auto"/>
            <w:left w:val="none" w:sz="0" w:space="0" w:color="auto"/>
            <w:bottom w:val="none" w:sz="0" w:space="0" w:color="auto"/>
            <w:right w:val="none" w:sz="0" w:space="0" w:color="auto"/>
          </w:divBdr>
        </w:div>
      </w:divsChild>
    </w:div>
    <w:div w:id="770735568">
      <w:bodyDiv w:val="1"/>
      <w:marLeft w:val="0"/>
      <w:marRight w:val="0"/>
      <w:marTop w:val="0"/>
      <w:marBottom w:val="0"/>
      <w:divBdr>
        <w:top w:val="none" w:sz="0" w:space="0" w:color="auto"/>
        <w:left w:val="none" w:sz="0" w:space="0" w:color="auto"/>
        <w:bottom w:val="none" w:sz="0" w:space="0" w:color="auto"/>
        <w:right w:val="none" w:sz="0" w:space="0" w:color="auto"/>
      </w:divBdr>
    </w:div>
    <w:div w:id="771047610">
      <w:bodyDiv w:val="1"/>
      <w:marLeft w:val="0"/>
      <w:marRight w:val="0"/>
      <w:marTop w:val="0"/>
      <w:marBottom w:val="0"/>
      <w:divBdr>
        <w:top w:val="none" w:sz="0" w:space="0" w:color="auto"/>
        <w:left w:val="none" w:sz="0" w:space="0" w:color="auto"/>
        <w:bottom w:val="none" w:sz="0" w:space="0" w:color="auto"/>
        <w:right w:val="none" w:sz="0" w:space="0" w:color="auto"/>
      </w:divBdr>
    </w:div>
    <w:div w:id="773213687">
      <w:bodyDiv w:val="1"/>
      <w:marLeft w:val="0"/>
      <w:marRight w:val="0"/>
      <w:marTop w:val="0"/>
      <w:marBottom w:val="0"/>
      <w:divBdr>
        <w:top w:val="none" w:sz="0" w:space="0" w:color="auto"/>
        <w:left w:val="none" w:sz="0" w:space="0" w:color="auto"/>
        <w:bottom w:val="none" w:sz="0" w:space="0" w:color="auto"/>
        <w:right w:val="none" w:sz="0" w:space="0" w:color="auto"/>
      </w:divBdr>
    </w:div>
    <w:div w:id="780414884">
      <w:bodyDiv w:val="1"/>
      <w:marLeft w:val="0"/>
      <w:marRight w:val="0"/>
      <w:marTop w:val="0"/>
      <w:marBottom w:val="0"/>
      <w:divBdr>
        <w:top w:val="none" w:sz="0" w:space="0" w:color="auto"/>
        <w:left w:val="none" w:sz="0" w:space="0" w:color="auto"/>
        <w:bottom w:val="none" w:sz="0" w:space="0" w:color="auto"/>
        <w:right w:val="none" w:sz="0" w:space="0" w:color="auto"/>
      </w:divBdr>
      <w:divsChild>
        <w:div w:id="1409768303">
          <w:marLeft w:val="480"/>
          <w:marRight w:val="0"/>
          <w:marTop w:val="0"/>
          <w:marBottom w:val="0"/>
          <w:divBdr>
            <w:top w:val="none" w:sz="0" w:space="0" w:color="auto"/>
            <w:left w:val="none" w:sz="0" w:space="0" w:color="auto"/>
            <w:bottom w:val="none" w:sz="0" w:space="0" w:color="auto"/>
            <w:right w:val="none" w:sz="0" w:space="0" w:color="auto"/>
          </w:divBdr>
        </w:div>
        <w:div w:id="2082822195">
          <w:marLeft w:val="480"/>
          <w:marRight w:val="0"/>
          <w:marTop w:val="0"/>
          <w:marBottom w:val="0"/>
          <w:divBdr>
            <w:top w:val="none" w:sz="0" w:space="0" w:color="auto"/>
            <w:left w:val="none" w:sz="0" w:space="0" w:color="auto"/>
            <w:bottom w:val="none" w:sz="0" w:space="0" w:color="auto"/>
            <w:right w:val="none" w:sz="0" w:space="0" w:color="auto"/>
          </w:divBdr>
        </w:div>
        <w:div w:id="279797419">
          <w:marLeft w:val="480"/>
          <w:marRight w:val="0"/>
          <w:marTop w:val="0"/>
          <w:marBottom w:val="0"/>
          <w:divBdr>
            <w:top w:val="none" w:sz="0" w:space="0" w:color="auto"/>
            <w:left w:val="none" w:sz="0" w:space="0" w:color="auto"/>
            <w:bottom w:val="none" w:sz="0" w:space="0" w:color="auto"/>
            <w:right w:val="none" w:sz="0" w:space="0" w:color="auto"/>
          </w:divBdr>
        </w:div>
        <w:div w:id="40326869">
          <w:marLeft w:val="480"/>
          <w:marRight w:val="0"/>
          <w:marTop w:val="0"/>
          <w:marBottom w:val="0"/>
          <w:divBdr>
            <w:top w:val="none" w:sz="0" w:space="0" w:color="auto"/>
            <w:left w:val="none" w:sz="0" w:space="0" w:color="auto"/>
            <w:bottom w:val="none" w:sz="0" w:space="0" w:color="auto"/>
            <w:right w:val="none" w:sz="0" w:space="0" w:color="auto"/>
          </w:divBdr>
        </w:div>
        <w:div w:id="1201429885">
          <w:marLeft w:val="480"/>
          <w:marRight w:val="0"/>
          <w:marTop w:val="0"/>
          <w:marBottom w:val="0"/>
          <w:divBdr>
            <w:top w:val="none" w:sz="0" w:space="0" w:color="auto"/>
            <w:left w:val="none" w:sz="0" w:space="0" w:color="auto"/>
            <w:bottom w:val="none" w:sz="0" w:space="0" w:color="auto"/>
            <w:right w:val="none" w:sz="0" w:space="0" w:color="auto"/>
          </w:divBdr>
        </w:div>
        <w:div w:id="1780638532">
          <w:marLeft w:val="480"/>
          <w:marRight w:val="0"/>
          <w:marTop w:val="0"/>
          <w:marBottom w:val="0"/>
          <w:divBdr>
            <w:top w:val="none" w:sz="0" w:space="0" w:color="auto"/>
            <w:left w:val="none" w:sz="0" w:space="0" w:color="auto"/>
            <w:bottom w:val="none" w:sz="0" w:space="0" w:color="auto"/>
            <w:right w:val="none" w:sz="0" w:space="0" w:color="auto"/>
          </w:divBdr>
        </w:div>
        <w:div w:id="1528526232">
          <w:marLeft w:val="480"/>
          <w:marRight w:val="0"/>
          <w:marTop w:val="0"/>
          <w:marBottom w:val="0"/>
          <w:divBdr>
            <w:top w:val="none" w:sz="0" w:space="0" w:color="auto"/>
            <w:left w:val="none" w:sz="0" w:space="0" w:color="auto"/>
            <w:bottom w:val="none" w:sz="0" w:space="0" w:color="auto"/>
            <w:right w:val="none" w:sz="0" w:space="0" w:color="auto"/>
          </w:divBdr>
        </w:div>
        <w:div w:id="536549845">
          <w:marLeft w:val="480"/>
          <w:marRight w:val="0"/>
          <w:marTop w:val="0"/>
          <w:marBottom w:val="0"/>
          <w:divBdr>
            <w:top w:val="none" w:sz="0" w:space="0" w:color="auto"/>
            <w:left w:val="none" w:sz="0" w:space="0" w:color="auto"/>
            <w:bottom w:val="none" w:sz="0" w:space="0" w:color="auto"/>
            <w:right w:val="none" w:sz="0" w:space="0" w:color="auto"/>
          </w:divBdr>
        </w:div>
        <w:div w:id="2068993189">
          <w:marLeft w:val="480"/>
          <w:marRight w:val="0"/>
          <w:marTop w:val="0"/>
          <w:marBottom w:val="0"/>
          <w:divBdr>
            <w:top w:val="none" w:sz="0" w:space="0" w:color="auto"/>
            <w:left w:val="none" w:sz="0" w:space="0" w:color="auto"/>
            <w:bottom w:val="none" w:sz="0" w:space="0" w:color="auto"/>
            <w:right w:val="none" w:sz="0" w:space="0" w:color="auto"/>
          </w:divBdr>
        </w:div>
        <w:div w:id="554046725">
          <w:marLeft w:val="480"/>
          <w:marRight w:val="0"/>
          <w:marTop w:val="0"/>
          <w:marBottom w:val="0"/>
          <w:divBdr>
            <w:top w:val="none" w:sz="0" w:space="0" w:color="auto"/>
            <w:left w:val="none" w:sz="0" w:space="0" w:color="auto"/>
            <w:bottom w:val="none" w:sz="0" w:space="0" w:color="auto"/>
            <w:right w:val="none" w:sz="0" w:space="0" w:color="auto"/>
          </w:divBdr>
        </w:div>
        <w:div w:id="102040360">
          <w:marLeft w:val="480"/>
          <w:marRight w:val="0"/>
          <w:marTop w:val="0"/>
          <w:marBottom w:val="0"/>
          <w:divBdr>
            <w:top w:val="none" w:sz="0" w:space="0" w:color="auto"/>
            <w:left w:val="none" w:sz="0" w:space="0" w:color="auto"/>
            <w:bottom w:val="none" w:sz="0" w:space="0" w:color="auto"/>
            <w:right w:val="none" w:sz="0" w:space="0" w:color="auto"/>
          </w:divBdr>
        </w:div>
        <w:div w:id="1180850721">
          <w:marLeft w:val="480"/>
          <w:marRight w:val="0"/>
          <w:marTop w:val="0"/>
          <w:marBottom w:val="0"/>
          <w:divBdr>
            <w:top w:val="none" w:sz="0" w:space="0" w:color="auto"/>
            <w:left w:val="none" w:sz="0" w:space="0" w:color="auto"/>
            <w:bottom w:val="none" w:sz="0" w:space="0" w:color="auto"/>
            <w:right w:val="none" w:sz="0" w:space="0" w:color="auto"/>
          </w:divBdr>
        </w:div>
        <w:div w:id="769198548">
          <w:marLeft w:val="480"/>
          <w:marRight w:val="0"/>
          <w:marTop w:val="0"/>
          <w:marBottom w:val="0"/>
          <w:divBdr>
            <w:top w:val="none" w:sz="0" w:space="0" w:color="auto"/>
            <w:left w:val="none" w:sz="0" w:space="0" w:color="auto"/>
            <w:bottom w:val="none" w:sz="0" w:space="0" w:color="auto"/>
            <w:right w:val="none" w:sz="0" w:space="0" w:color="auto"/>
          </w:divBdr>
        </w:div>
        <w:div w:id="962271451">
          <w:marLeft w:val="480"/>
          <w:marRight w:val="0"/>
          <w:marTop w:val="0"/>
          <w:marBottom w:val="0"/>
          <w:divBdr>
            <w:top w:val="none" w:sz="0" w:space="0" w:color="auto"/>
            <w:left w:val="none" w:sz="0" w:space="0" w:color="auto"/>
            <w:bottom w:val="none" w:sz="0" w:space="0" w:color="auto"/>
            <w:right w:val="none" w:sz="0" w:space="0" w:color="auto"/>
          </w:divBdr>
        </w:div>
        <w:div w:id="1531452555">
          <w:marLeft w:val="480"/>
          <w:marRight w:val="0"/>
          <w:marTop w:val="0"/>
          <w:marBottom w:val="0"/>
          <w:divBdr>
            <w:top w:val="none" w:sz="0" w:space="0" w:color="auto"/>
            <w:left w:val="none" w:sz="0" w:space="0" w:color="auto"/>
            <w:bottom w:val="none" w:sz="0" w:space="0" w:color="auto"/>
            <w:right w:val="none" w:sz="0" w:space="0" w:color="auto"/>
          </w:divBdr>
        </w:div>
        <w:div w:id="1337461752">
          <w:marLeft w:val="480"/>
          <w:marRight w:val="0"/>
          <w:marTop w:val="0"/>
          <w:marBottom w:val="0"/>
          <w:divBdr>
            <w:top w:val="none" w:sz="0" w:space="0" w:color="auto"/>
            <w:left w:val="none" w:sz="0" w:space="0" w:color="auto"/>
            <w:bottom w:val="none" w:sz="0" w:space="0" w:color="auto"/>
            <w:right w:val="none" w:sz="0" w:space="0" w:color="auto"/>
          </w:divBdr>
        </w:div>
        <w:div w:id="899444292">
          <w:marLeft w:val="480"/>
          <w:marRight w:val="0"/>
          <w:marTop w:val="0"/>
          <w:marBottom w:val="0"/>
          <w:divBdr>
            <w:top w:val="none" w:sz="0" w:space="0" w:color="auto"/>
            <w:left w:val="none" w:sz="0" w:space="0" w:color="auto"/>
            <w:bottom w:val="none" w:sz="0" w:space="0" w:color="auto"/>
            <w:right w:val="none" w:sz="0" w:space="0" w:color="auto"/>
          </w:divBdr>
        </w:div>
        <w:div w:id="272444594">
          <w:marLeft w:val="480"/>
          <w:marRight w:val="0"/>
          <w:marTop w:val="0"/>
          <w:marBottom w:val="0"/>
          <w:divBdr>
            <w:top w:val="none" w:sz="0" w:space="0" w:color="auto"/>
            <w:left w:val="none" w:sz="0" w:space="0" w:color="auto"/>
            <w:bottom w:val="none" w:sz="0" w:space="0" w:color="auto"/>
            <w:right w:val="none" w:sz="0" w:space="0" w:color="auto"/>
          </w:divBdr>
        </w:div>
        <w:div w:id="1275870318">
          <w:marLeft w:val="480"/>
          <w:marRight w:val="0"/>
          <w:marTop w:val="0"/>
          <w:marBottom w:val="0"/>
          <w:divBdr>
            <w:top w:val="none" w:sz="0" w:space="0" w:color="auto"/>
            <w:left w:val="none" w:sz="0" w:space="0" w:color="auto"/>
            <w:bottom w:val="none" w:sz="0" w:space="0" w:color="auto"/>
            <w:right w:val="none" w:sz="0" w:space="0" w:color="auto"/>
          </w:divBdr>
        </w:div>
        <w:div w:id="2043289542">
          <w:marLeft w:val="480"/>
          <w:marRight w:val="0"/>
          <w:marTop w:val="0"/>
          <w:marBottom w:val="0"/>
          <w:divBdr>
            <w:top w:val="none" w:sz="0" w:space="0" w:color="auto"/>
            <w:left w:val="none" w:sz="0" w:space="0" w:color="auto"/>
            <w:bottom w:val="none" w:sz="0" w:space="0" w:color="auto"/>
            <w:right w:val="none" w:sz="0" w:space="0" w:color="auto"/>
          </w:divBdr>
        </w:div>
        <w:div w:id="1373580714">
          <w:marLeft w:val="480"/>
          <w:marRight w:val="0"/>
          <w:marTop w:val="0"/>
          <w:marBottom w:val="0"/>
          <w:divBdr>
            <w:top w:val="none" w:sz="0" w:space="0" w:color="auto"/>
            <w:left w:val="none" w:sz="0" w:space="0" w:color="auto"/>
            <w:bottom w:val="none" w:sz="0" w:space="0" w:color="auto"/>
            <w:right w:val="none" w:sz="0" w:space="0" w:color="auto"/>
          </w:divBdr>
        </w:div>
        <w:div w:id="992029429">
          <w:marLeft w:val="480"/>
          <w:marRight w:val="0"/>
          <w:marTop w:val="0"/>
          <w:marBottom w:val="0"/>
          <w:divBdr>
            <w:top w:val="none" w:sz="0" w:space="0" w:color="auto"/>
            <w:left w:val="none" w:sz="0" w:space="0" w:color="auto"/>
            <w:bottom w:val="none" w:sz="0" w:space="0" w:color="auto"/>
            <w:right w:val="none" w:sz="0" w:space="0" w:color="auto"/>
          </w:divBdr>
        </w:div>
        <w:div w:id="637035441">
          <w:marLeft w:val="480"/>
          <w:marRight w:val="0"/>
          <w:marTop w:val="0"/>
          <w:marBottom w:val="0"/>
          <w:divBdr>
            <w:top w:val="none" w:sz="0" w:space="0" w:color="auto"/>
            <w:left w:val="none" w:sz="0" w:space="0" w:color="auto"/>
            <w:bottom w:val="none" w:sz="0" w:space="0" w:color="auto"/>
            <w:right w:val="none" w:sz="0" w:space="0" w:color="auto"/>
          </w:divBdr>
        </w:div>
        <w:div w:id="379862322">
          <w:marLeft w:val="480"/>
          <w:marRight w:val="0"/>
          <w:marTop w:val="0"/>
          <w:marBottom w:val="0"/>
          <w:divBdr>
            <w:top w:val="none" w:sz="0" w:space="0" w:color="auto"/>
            <w:left w:val="none" w:sz="0" w:space="0" w:color="auto"/>
            <w:bottom w:val="none" w:sz="0" w:space="0" w:color="auto"/>
            <w:right w:val="none" w:sz="0" w:space="0" w:color="auto"/>
          </w:divBdr>
        </w:div>
        <w:div w:id="1435662738">
          <w:marLeft w:val="480"/>
          <w:marRight w:val="0"/>
          <w:marTop w:val="0"/>
          <w:marBottom w:val="0"/>
          <w:divBdr>
            <w:top w:val="none" w:sz="0" w:space="0" w:color="auto"/>
            <w:left w:val="none" w:sz="0" w:space="0" w:color="auto"/>
            <w:bottom w:val="none" w:sz="0" w:space="0" w:color="auto"/>
            <w:right w:val="none" w:sz="0" w:space="0" w:color="auto"/>
          </w:divBdr>
        </w:div>
        <w:div w:id="1990556748">
          <w:marLeft w:val="480"/>
          <w:marRight w:val="0"/>
          <w:marTop w:val="0"/>
          <w:marBottom w:val="0"/>
          <w:divBdr>
            <w:top w:val="none" w:sz="0" w:space="0" w:color="auto"/>
            <w:left w:val="none" w:sz="0" w:space="0" w:color="auto"/>
            <w:bottom w:val="none" w:sz="0" w:space="0" w:color="auto"/>
            <w:right w:val="none" w:sz="0" w:space="0" w:color="auto"/>
          </w:divBdr>
        </w:div>
        <w:div w:id="479464492">
          <w:marLeft w:val="480"/>
          <w:marRight w:val="0"/>
          <w:marTop w:val="0"/>
          <w:marBottom w:val="0"/>
          <w:divBdr>
            <w:top w:val="none" w:sz="0" w:space="0" w:color="auto"/>
            <w:left w:val="none" w:sz="0" w:space="0" w:color="auto"/>
            <w:bottom w:val="none" w:sz="0" w:space="0" w:color="auto"/>
            <w:right w:val="none" w:sz="0" w:space="0" w:color="auto"/>
          </w:divBdr>
        </w:div>
        <w:div w:id="1069959950">
          <w:marLeft w:val="480"/>
          <w:marRight w:val="0"/>
          <w:marTop w:val="0"/>
          <w:marBottom w:val="0"/>
          <w:divBdr>
            <w:top w:val="none" w:sz="0" w:space="0" w:color="auto"/>
            <w:left w:val="none" w:sz="0" w:space="0" w:color="auto"/>
            <w:bottom w:val="none" w:sz="0" w:space="0" w:color="auto"/>
            <w:right w:val="none" w:sz="0" w:space="0" w:color="auto"/>
          </w:divBdr>
        </w:div>
        <w:div w:id="1639453397">
          <w:marLeft w:val="480"/>
          <w:marRight w:val="0"/>
          <w:marTop w:val="0"/>
          <w:marBottom w:val="0"/>
          <w:divBdr>
            <w:top w:val="none" w:sz="0" w:space="0" w:color="auto"/>
            <w:left w:val="none" w:sz="0" w:space="0" w:color="auto"/>
            <w:bottom w:val="none" w:sz="0" w:space="0" w:color="auto"/>
            <w:right w:val="none" w:sz="0" w:space="0" w:color="auto"/>
          </w:divBdr>
        </w:div>
        <w:div w:id="434983278">
          <w:marLeft w:val="480"/>
          <w:marRight w:val="0"/>
          <w:marTop w:val="0"/>
          <w:marBottom w:val="0"/>
          <w:divBdr>
            <w:top w:val="none" w:sz="0" w:space="0" w:color="auto"/>
            <w:left w:val="none" w:sz="0" w:space="0" w:color="auto"/>
            <w:bottom w:val="none" w:sz="0" w:space="0" w:color="auto"/>
            <w:right w:val="none" w:sz="0" w:space="0" w:color="auto"/>
          </w:divBdr>
        </w:div>
        <w:div w:id="948468817">
          <w:marLeft w:val="480"/>
          <w:marRight w:val="0"/>
          <w:marTop w:val="0"/>
          <w:marBottom w:val="0"/>
          <w:divBdr>
            <w:top w:val="none" w:sz="0" w:space="0" w:color="auto"/>
            <w:left w:val="none" w:sz="0" w:space="0" w:color="auto"/>
            <w:bottom w:val="none" w:sz="0" w:space="0" w:color="auto"/>
            <w:right w:val="none" w:sz="0" w:space="0" w:color="auto"/>
          </w:divBdr>
        </w:div>
        <w:div w:id="840243141">
          <w:marLeft w:val="480"/>
          <w:marRight w:val="0"/>
          <w:marTop w:val="0"/>
          <w:marBottom w:val="0"/>
          <w:divBdr>
            <w:top w:val="none" w:sz="0" w:space="0" w:color="auto"/>
            <w:left w:val="none" w:sz="0" w:space="0" w:color="auto"/>
            <w:bottom w:val="none" w:sz="0" w:space="0" w:color="auto"/>
            <w:right w:val="none" w:sz="0" w:space="0" w:color="auto"/>
          </w:divBdr>
        </w:div>
        <w:div w:id="867716250">
          <w:marLeft w:val="480"/>
          <w:marRight w:val="0"/>
          <w:marTop w:val="0"/>
          <w:marBottom w:val="0"/>
          <w:divBdr>
            <w:top w:val="none" w:sz="0" w:space="0" w:color="auto"/>
            <w:left w:val="none" w:sz="0" w:space="0" w:color="auto"/>
            <w:bottom w:val="none" w:sz="0" w:space="0" w:color="auto"/>
            <w:right w:val="none" w:sz="0" w:space="0" w:color="auto"/>
          </w:divBdr>
        </w:div>
      </w:divsChild>
    </w:div>
    <w:div w:id="786436003">
      <w:bodyDiv w:val="1"/>
      <w:marLeft w:val="0"/>
      <w:marRight w:val="0"/>
      <w:marTop w:val="0"/>
      <w:marBottom w:val="0"/>
      <w:divBdr>
        <w:top w:val="none" w:sz="0" w:space="0" w:color="auto"/>
        <w:left w:val="none" w:sz="0" w:space="0" w:color="auto"/>
        <w:bottom w:val="none" w:sz="0" w:space="0" w:color="auto"/>
        <w:right w:val="none" w:sz="0" w:space="0" w:color="auto"/>
      </w:divBdr>
      <w:divsChild>
        <w:div w:id="342318101">
          <w:marLeft w:val="480"/>
          <w:marRight w:val="0"/>
          <w:marTop w:val="0"/>
          <w:marBottom w:val="0"/>
          <w:divBdr>
            <w:top w:val="none" w:sz="0" w:space="0" w:color="auto"/>
            <w:left w:val="none" w:sz="0" w:space="0" w:color="auto"/>
            <w:bottom w:val="none" w:sz="0" w:space="0" w:color="auto"/>
            <w:right w:val="none" w:sz="0" w:space="0" w:color="auto"/>
          </w:divBdr>
        </w:div>
        <w:div w:id="2044087226">
          <w:marLeft w:val="480"/>
          <w:marRight w:val="0"/>
          <w:marTop w:val="0"/>
          <w:marBottom w:val="0"/>
          <w:divBdr>
            <w:top w:val="none" w:sz="0" w:space="0" w:color="auto"/>
            <w:left w:val="none" w:sz="0" w:space="0" w:color="auto"/>
            <w:bottom w:val="none" w:sz="0" w:space="0" w:color="auto"/>
            <w:right w:val="none" w:sz="0" w:space="0" w:color="auto"/>
          </w:divBdr>
        </w:div>
        <w:div w:id="794561203">
          <w:marLeft w:val="480"/>
          <w:marRight w:val="0"/>
          <w:marTop w:val="0"/>
          <w:marBottom w:val="0"/>
          <w:divBdr>
            <w:top w:val="none" w:sz="0" w:space="0" w:color="auto"/>
            <w:left w:val="none" w:sz="0" w:space="0" w:color="auto"/>
            <w:bottom w:val="none" w:sz="0" w:space="0" w:color="auto"/>
            <w:right w:val="none" w:sz="0" w:space="0" w:color="auto"/>
          </w:divBdr>
        </w:div>
        <w:div w:id="956064945">
          <w:marLeft w:val="480"/>
          <w:marRight w:val="0"/>
          <w:marTop w:val="0"/>
          <w:marBottom w:val="0"/>
          <w:divBdr>
            <w:top w:val="none" w:sz="0" w:space="0" w:color="auto"/>
            <w:left w:val="none" w:sz="0" w:space="0" w:color="auto"/>
            <w:bottom w:val="none" w:sz="0" w:space="0" w:color="auto"/>
            <w:right w:val="none" w:sz="0" w:space="0" w:color="auto"/>
          </w:divBdr>
        </w:div>
        <w:div w:id="1893076453">
          <w:marLeft w:val="480"/>
          <w:marRight w:val="0"/>
          <w:marTop w:val="0"/>
          <w:marBottom w:val="0"/>
          <w:divBdr>
            <w:top w:val="none" w:sz="0" w:space="0" w:color="auto"/>
            <w:left w:val="none" w:sz="0" w:space="0" w:color="auto"/>
            <w:bottom w:val="none" w:sz="0" w:space="0" w:color="auto"/>
            <w:right w:val="none" w:sz="0" w:space="0" w:color="auto"/>
          </w:divBdr>
        </w:div>
        <w:div w:id="1190069439">
          <w:marLeft w:val="480"/>
          <w:marRight w:val="0"/>
          <w:marTop w:val="0"/>
          <w:marBottom w:val="0"/>
          <w:divBdr>
            <w:top w:val="none" w:sz="0" w:space="0" w:color="auto"/>
            <w:left w:val="none" w:sz="0" w:space="0" w:color="auto"/>
            <w:bottom w:val="none" w:sz="0" w:space="0" w:color="auto"/>
            <w:right w:val="none" w:sz="0" w:space="0" w:color="auto"/>
          </w:divBdr>
        </w:div>
        <w:div w:id="1527332340">
          <w:marLeft w:val="480"/>
          <w:marRight w:val="0"/>
          <w:marTop w:val="0"/>
          <w:marBottom w:val="0"/>
          <w:divBdr>
            <w:top w:val="none" w:sz="0" w:space="0" w:color="auto"/>
            <w:left w:val="none" w:sz="0" w:space="0" w:color="auto"/>
            <w:bottom w:val="none" w:sz="0" w:space="0" w:color="auto"/>
            <w:right w:val="none" w:sz="0" w:space="0" w:color="auto"/>
          </w:divBdr>
        </w:div>
        <w:div w:id="1261333425">
          <w:marLeft w:val="480"/>
          <w:marRight w:val="0"/>
          <w:marTop w:val="0"/>
          <w:marBottom w:val="0"/>
          <w:divBdr>
            <w:top w:val="none" w:sz="0" w:space="0" w:color="auto"/>
            <w:left w:val="none" w:sz="0" w:space="0" w:color="auto"/>
            <w:bottom w:val="none" w:sz="0" w:space="0" w:color="auto"/>
            <w:right w:val="none" w:sz="0" w:space="0" w:color="auto"/>
          </w:divBdr>
        </w:div>
        <w:div w:id="1070809087">
          <w:marLeft w:val="480"/>
          <w:marRight w:val="0"/>
          <w:marTop w:val="0"/>
          <w:marBottom w:val="0"/>
          <w:divBdr>
            <w:top w:val="none" w:sz="0" w:space="0" w:color="auto"/>
            <w:left w:val="none" w:sz="0" w:space="0" w:color="auto"/>
            <w:bottom w:val="none" w:sz="0" w:space="0" w:color="auto"/>
            <w:right w:val="none" w:sz="0" w:space="0" w:color="auto"/>
          </w:divBdr>
        </w:div>
        <w:div w:id="191693743">
          <w:marLeft w:val="480"/>
          <w:marRight w:val="0"/>
          <w:marTop w:val="0"/>
          <w:marBottom w:val="0"/>
          <w:divBdr>
            <w:top w:val="none" w:sz="0" w:space="0" w:color="auto"/>
            <w:left w:val="none" w:sz="0" w:space="0" w:color="auto"/>
            <w:bottom w:val="none" w:sz="0" w:space="0" w:color="auto"/>
            <w:right w:val="none" w:sz="0" w:space="0" w:color="auto"/>
          </w:divBdr>
        </w:div>
        <w:div w:id="586888398">
          <w:marLeft w:val="480"/>
          <w:marRight w:val="0"/>
          <w:marTop w:val="0"/>
          <w:marBottom w:val="0"/>
          <w:divBdr>
            <w:top w:val="none" w:sz="0" w:space="0" w:color="auto"/>
            <w:left w:val="none" w:sz="0" w:space="0" w:color="auto"/>
            <w:bottom w:val="none" w:sz="0" w:space="0" w:color="auto"/>
            <w:right w:val="none" w:sz="0" w:space="0" w:color="auto"/>
          </w:divBdr>
        </w:div>
        <w:div w:id="1583487062">
          <w:marLeft w:val="480"/>
          <w:marRight w:val="0"/>
          <w:marTop w:val="0"/>
          <w:marBottom w:val="0"/>
          <w:divBdr>
            <w:top w:val="none" w:sz="0" w:space="0" w:color="auto"/>
            <w:left w:val="none" w:sz="0" w:space="0" w:color="auto"/>
            <w:bottom w:val="none" w:sz="0" w:space="0" w:color="auto"/>
            <w:right w:val="none" w:sz="0" w:space="0" w:color="auto"/>
          </w:divBdr>
        </w:div>
        <w:div w:id="1849829964">
          <w:marLeft w:val="480"/>
          <w:marRight w:val="0"/>
          <w:marTop w:val="0"/>
          <w:marBottom w:val="0"/>
          <w:divBdr>
            <w:top w:val="none" w:sz="0" w:space="0" w:color="auto"/>
            <w:left w:val="none" w:sz="0" w:space="0" w:color="auto"/>
            <w:bottom w:val="none" w:sz="0" w:space="0" w:color="auto"/>
            <w:right w:val="none" w:sz="0" w:space="0" w:color="auto"/>
          </w:divBdr>
        </w:div>
        <w:div w:id="263222361">
          <w:marLeft w:val="480"/>
          <w:marRight w:val="0"/>
          <w:marTop w:val="0"/>
          <w:marBottom w:val="0"/>
          <w:divBdr>
            <w:top w:val="none" w:sz="0" w:space="0" w:color="auto"/>
            <w:left w:val="none" w:sz="0" w:space="0" w:color="auto"/>
            <w:bottom w:val="none" w:sz="0" w:space="0" w:color="auto"/>
            <w:right w:val="none" w:sz="0" w:space="0" w:color="auto"/>
          </w:divBdr>
        </w:div>
        <w:div w:id="1928884338">
          <w:marLeft w:val="480"/>
          <w:marRight w:val="0"/>
          <w:marTop w:val="0"/>
          <w:marBottom w:val="0"/>
          <w:divBdr>
            <w:top w:val="none" w:sz="0" w:space="0" w:color="auto"/>
            <w:left w:val="none" w:sz="0" w:space="0" w:color="auto"/>
            <w:bottom w:val="none" w:sz="0" w:space="0" w:color="auto"/>
            <w:right w:val="none" w:sz="0" w:space="0" w:color="auto"/>
          </w:divBdr>
        </w:div>
        <w:div w:id="296491070">
          <w:marLeft w:val="480"/>
          <w:marRight w:val="0"/>
          <w:marTop w:val="0"/>
          <w:marBottom w:val="0"/>
          <w:divBdr>
            <w:top w:val="none" w:sz="0" w:space="0" w:color="auto"/>
            <w:left w:val="none" w:sz="0" w:space="0" w:color="auto"/>
            <w:bottom w:val="none" w:sz="0" w:space="0" w:color="auto"/>
            <w:right w:val="none" w:sz="0" w:space="0" w:color="auto"/>
          </w:divBdr>
        </w:div>
        <w:div w:id="387605967">
          <w:marLeft w:val="480"/>
          <w:marRight w:val="0"/>
          <w:marTop w:val="0"/>
          <w:marBottom w:val="0"/>
          <w:divBdr>
            <w:top w:val="none" w:sz="0" w:space="0" w:color="auto"/>
            <w:left w:val="none" w:sz="0" w:space="0" w:color="auto"/>
            <w:bottom w:val="none" w:sz="0" w:space="0" w:color="auto"/>
            <w:right w:val="none" w:sz="0" w:space="0" w:color="auto"/>
          </w:divBdr>
        </w:div>
        <w:div w:id="110318346">
          <w:marLeft w:val="480"/>
          <w:marRight w:val="0"/>
          <w:marTop w:val="0"/>
          <w:marBottom w:val="0"/>
          <w:divBdr>
            <w:top w:val="none" w:sz="0" w:space="0" w:color="auto"/>
            <w:left w:val="none" w:sz="0" w:space="0" w:color="auto"/>
            <w:bottom w:val="none" w:sz="0" w:space="0" w:color="auto"/>
            <w:right w:val="none" w:sz="0" w:space="0" w:color="auto"/>
          </w:divBdr>
        </w:div>
        <w:div w:id="976298738">
          <w:marLeft w:val="480"/>
          <w:marRight w:val="0"/>
          <w:marTop w:val="0"/>
          <w:marBottom w:val="0"/>
          <w:divBdr>
            <w:top w:val="none" w:sz="0" w:space="0" w:color="auto"/>
            <w:left w:val="none" w:sz="0" w:space="0" w:color="auto"/>
            <w:bottom w:val="none" w:sz="0" w:space="0" w:color="auto"/>
            <w:right w:val="none" w:sz="0" w:space="0" w:color="auto"/>
          </w:divBdr>
        </w:div>
        <w:div w:id="290209084">
          <w:marLeft w:val="480"/>
          <w:marRight w:val="0"/>
          <w:marTop w:val="0"/>
          <w:marBottom w:val="0"/>
          <w:divBdr>
            <w:top w:val="none" w:sz="0" w:space="0" w:color="auto"/>
            <w:left w:val="none" w:sz="0" w:space="0" w:color="auto"/>
            <w:bottom w:val="none" w:sz="0" w:space="0" w:color="auto"/>
            <w:right w:val="none" w:sz="0" w:space="0" w:color="auto"/>
          </w:divBdr>
        </w:div>
        <w:div w:id="1889099153">
          <w:marLeft w:val="480"/>
          <w:marRight w:val="0"/>
          <w:marTop w:val="0"/>
          <w:marBottom w:val="0"/>
          <w:divBdr>
            <w:top w:val="none" w:sz="0" w:space="0" w:color="auto"/>
            <w:left w:val="none" w:sz="0" w:space="0" w:color="auto"/>
            <w:bottom w:val="none" w:sz="0" w:space="0" w:color="auto"/>
            <w:right w:val="none" w:sz="0" w:space="0" w:color="auto"/>
          </w:divBdr>
        </w:div>
        <w:div w:id="1576234952">
          <w:marLeft w:val="480"/>
          <w:marRight w:val="0"/>
          <w:marTop w:val="0"/>
          <w:marBottom w:val="0"/>
          <w:divBdr>
            <w:top w:val="none" w:sz="0" w:space="0" w:color="auto"/>
            <w:left w:val="none" w:sz="0" w:space="0" w:color="auto"/>
            <w:bottom w:val="none" w:sz="0" w:space="0" w:color="auto"/>
            <w:right w:val="none" w:sz="0" w:space="0" w:color="auto"/>
          </w:divBdr>
        </w:div>
        <w:div w:id="853962748">
          <w:marLeft w:val="480"/>
          <w:marRight w:val="0"/>
          <w:marTop w:val="0"/>
          <w:marBottom w:val="0"/>
          <w:divBdr>
            <w:top w:val="none" w:sz="0" w:space="0" w:color="auto"/>
            <w:left w:val="none" w:sz="0" w:space="0" w:color="auto"/>
            <w:bottom w:val="none" w:sz="0" w:space="0" w:color="auto"/>
            <w:right w:val="none" w:sz="0" w:space="0" w:color="auto"/>
          </w:divBdr>
        </w:div>
        <w:div w:id="2125153544">
          <w:marLeft w:val="480"/>
          <w:marRight w:val="0"/>
          <w:marTop w:val="0"/>
          <w:marBottom w:val="0"/>
          <w:divBdr>
            <w:top w:val="none" w:sz="0" w:space="0" w:color="auto"/>
            <w:left w:val="none" w:sz="0" w:space="0" w:color="auto"/>
            <w:bottom w:val="none" w:sz="0" w:space="0" w:color="auto"/>
            <w:right w:val="none" w:sz="0" w:space="0" w:color="auto"/>
          </w:divBdr>
        </w:div>
        <w:div w:id="1613975823">
          <w:marLeft w:val="480"/>
          <w:marRight w:val="0"/>
          <w:marTop w:val="0"/>
          <w:marBottom w:val="0"/>
          <w:divBdr>
            <w:top w:val="none" w:sz="0" w:space="0" w:color="auto"/>
            <w:left w:val="none" w:sz="0" w:space="0" w:color="auto"/>
            <w:bottom w:val="none" w:sz="0" w:space="0" w:color="auto"/>
            <w:right w:val="none" w:sz="0" w:space="0" w:color="auto"/>
          </w:divBdr>
        </w:div>
        <w:div w:id="741637502">
          <w:marLeft w:val="480"/>
          <w:marRight w:val="0"/>
          <w:marTop w:val="0"/>
          <w:marBottom w:val="0"/>
          <w:divBdr>
            <w:top w:val="none" w:sz="0" w:space="0" w:color="auto"/>
            <w:left w:val="none" w:sz="0" w:space="0" w:color="auto"/>
            <w:bottom w:val="none" w:sz="0" w:space="0" w:color="auto"/>
            <w:right w:val="none" w:sz="0" w:space="0" w:color="auto"/>
          </w:divBdr>
        </w:div>
        <w:div w:id="1812288393">
          <w:marLeft w:val="480"/>
          <w:marRight w:val="0"/>
          <w:marTop w:val="0"/>
          <w:marBottom w:val="0"/>
          <w:divBdr>
            <w:top w:val="none" w:sz="0" w:space="0" w:color="auto"/>
            <w:left w:val="none" w:sz="0" w:space="0" w:color="auto"/>
            <w:bottom w:val="none" w:sz="0" w:space="0" w:color="auto"/>
            <w:right w:val="none" w:sz="0" w:space="0" w:color="auto"/>
          </w:divBdr>
        </w:div>
        <w:div w:id="1040975719">
          <w:marLeft w:val="480"/>
          <w:marRight w:val="0"/>
          <w:marTop w:val="0"/>
          <w:marBottom w:val="0"/>
          <w:divBdr>
            <w:top w:val="none" w:sz="0" w:space="0" w:color="auto"/>
            <w:left w:val="none" w:sz="0" w:space="0" w:color="auto"/>
            <w:bottom w:val="none" w:sz="0" w:space="0" w:color="auto"/>
            <w:right w:val="none" w:sz="0" w:space="0" w:color="auto"/>
          </w:divBdr>
        </w:div>
        <w:div w:id="1416365331">
          <w:marLeft w:val="480"/>
          <w:marRight w:val="0"/>
          <w:marTop w:val="0"/>
          <w:marBottom w:val="0"/>
          <w:divBdr>
            <w:top w:val="none" w:sz="0" w:space="0" w:color="auto"/>
            <w:left w:val="none" w:sz="0" w:space="0" w:color="auto"/>
            <w:bottom w:val="none" w:sz="0" w:space="0" w:color="auto"/>
            <w:right w:val="none" w:sz="0" w:space="0" w:color="auto"/>
          </w:divBdr>
        </w:div>
        <w:div w:id="437913609">
          <w:marLeft w:val="480"/>
          <w:marRight w:val="0"/>
          <w:marTop w:val="0"/>
          <w:marBottom w:val="0"/>
          <w:divBdr>
            <w:top w:val="none" w:sz="0" w:space="0" w:color="auto"/>
            <w:left w:val="none" w:sz="0" w:space="0" w:color="auto"/>
            <w:bottom w:val="none" w:sz="0" w:space="0" w:color="auto"/>
            <w:right w:val="none" w:sz="0" w:space="0" w:color="auto"/>
          </w:divBdr>
        </w:div>
        <w:div w:id="2127846665">
          <w:marLeft w:val="480"/>
          <w:marRight w:val="0"/>
          <w:marTop w:val="0"/>
          <w:marBottom w:val="0"/>
          <w:divBdr>
            <w:top w:val="none" w:sz="0" w:space="0" w:color="auto"/>
            <w:left w:val="none" w:sz="0" w:space="0" w:color="auto"/>
            <w:bottom w:val="none" w:sz="0" w:space="0" w:color="auto"/>
            <w:right w:val="none" w:sz="0" w:space="0" w:color="auto"/>
          </w:divBdr>
        </w:div>
        <w:div w:id="85855099">
          <w:marLeft w:val="480"/>
          <w:marRight w:val="0"/>
          <w:marTop w:val="0"/>
          <w:marBottom w:val="0"/>
          <w:divBdr>
            <w:top w:val="none" w:sz="0" w:space="0" w:color="auto"/>
            <w:left w:val="none" w:sz="0" w:space="0" w:color="auto"/>
            <w:bottom w:val="none" w:sz="0" w:space="0" w:color="auto"/>
            <w:right w:val="none" w:sz="0" w:space="0" w:color="auto"/>
          </w:divBdr>
        </w:div>
        <w:div w:id="1406415831">
          <w:marLeft w:val="480"/>
          <w:marRight w:val="0"/>
          <w:marTop w:val="0"/>
          <w:marBottom w:val="0"/>
          <w:divBdr>
            <w:top w:val="none" w:sz="0" w:space="0" w:color="auto"/>
            <w:left w:val="none" w:sz="0" w:space="0" w:color="auto"/>
            <w:bottom w:val="none" w:sz="0" w:space="0" w:color="auto"/>
            <w:right w:val="none" w:sz="0" w:space="0" w:color="auto"/>
          </w:divBdr>
        </w:div>
        <w:div w:id="1423992428">
          <w:marLeft w:val="480"/>
          <w:marRight w:val="0"/>
          <w:marTop w:val="0"/>
          <w:marBottom w:val="0"/>
          <w:divBdr>
            <w:top w:val="none" w:sz="0" w:space="0" w:color="auto"/>
            <w:left w:val="none" w:sz="0" w:space="0" w:color="auto"/>
            <w:bottom w:val="none" w:sz="0" w:space="0" w:color="auto"/>
            <w:right w:val="none" w:sz="0" w:space="0" w:color="auto"/>
          </w:divBdr>
        </w:div>
        <w:div w:id="374280538">
          <w:marLeft w:val="480"/>
          <w:marRight w:val="0"/>
          <w:marTop w:val="0"/>
          <w:marBottom w:val="0"/>
          <w:divBdr>
            <w:top w:val="none" w:sz="0" w:space="0" w:color="auto"/>
            <w:left w:val="none" w:sz="0" w:space="0" w:color="auto"/>
            <w:bottom w:val="none" w:sz="0" w:space="0" w:color="auto"/>
            <w:right w:val="none" w:sz="0" w:space="0" w:color="auto"/>
          </w:divBdr>
        </w:div>
        <w:div w:id="1176725163">
          <w:marLeft w:val="480"/>
          <w:marRight w:val="0"/>
          <w:marTop w:val="0"/>
          <w:marBottom w:val="0"/>
          <w:divBdr>
            <w:top w:val="none" w:sz="0" w:space="0" w:color="auto"/>
            <w:left w:val="none" w:sz="0" w:space="0" w:color="auto"/>
            <w:bottom w:val="none" w:sz="0" w:space="0" w:color="auto"/>
            <w:right w:val="none" w:sz="0" w:space="0" w:color="auto"/>
          </w:divBdr>
        </w:div>
        <w:div w:id="1885554115">
          <w:marLeft w:val="480"/>
          <w:marRight w:val="0"/>
          <w:marTop w:val="0"/>
          <w:marBottom w:val="0"/>
          <w:divBdr>
            <w:top w:val="none" w:sz="0" w:space="0" w:color="auto"/>
            <w:left w:val="none" w:sz="0" w:space="0" w:color="auto"/>
            <w:bottom w:val="none" w:sz="0" w:space="0" w:color="auto"/>
            <w:right w:val="none" w:sz="0" w:space="0" w:color="auto"/>
          </w:divBdr>
        </w:div>
        <w:div w:id="1375229858">
          <w:marLeft w:val="480"/>
          <w:marRight w:val="0"/>
          <w:marTop w:val="0"/>
          <w:marBottom w:val="0"/>
          <w:divBdr>
            <w:top w:val="none" w:sz="0" w:space="0" w:color="auto"/>
            <w:left w:val="none" w:sz="0" w:space="0" w:color="auto"/>
            <w:bottom w:val="none" w:sz="0" w:space="0" w:color="auto"/>
            <w:right w:val="none" w:sz="0" w:space="0" w:color="auto"/>
          </w:divBdr>
        </w:div>
      </w:divsChild>
    </w:div>
    <w:div w:id="789010171">
      <w:bodyDiv w:val="1"/>
      <w:marLeft w:val="0"/>
      <w:marRight w:val="0"/>
      <w:marTop w:val="0"/>
      <w:marBottom w:val="0"/>
      <w:divBdr>
        <w:top w:val="none" w:sz="0" w:space="0" w:color="auto"/>
        <w:left w:val="none" w:sz="0" w:space="0" w:color="auto"/>
        <w:bottom w:val="none" w:sz="0" w:space="0" w:color="auto"/>
        <w:right w:val="none" w:sz="0" w:space="0" w:color="auto"/>
      </w:divBdr>
    </w:div>
    <w:div w:id="793913406">
      <w:bodyDiv w:val="1"/>
      <w:marLeft w:val="0"/>
      <w:marRight w:val="0"/>
      <w:marTop w:val="0"/>
      <w:marBottom w:val="0"/>
      <w:divBdr>
        <w:top w:val="none" w:sz="0" w:space="0" w:color="auto"/>
        <w:left w:val="none" w:sz="0" w:space="0" w:color="auto"/>
        <w:bottom w:val="none" w:sz="0" w:space="0" w:color="auto"/>
        <w:right w:val="none" w:sz="0" w:space="0" w:color="auto"/>
      </w:divBdr>
    </w:div>
    <w:div w:id="794175986">
      <w:bodyDiv w:val="1"/>
      <w:marLeft w:val="0"/>
      <w:marRight w:val="0"/>
      <w:marTop w:val="0"/>
      <w:marBottom w:val="0"/>
      <w:divBdr>
        <w:top w:val="none" w:sz="0" w:space="0" w:color="auto"/>
        <w:left w:val="none" w:sz="0" w:space="0" w:color="auto"/>
        <w:bottom w:val="none" w:sz="0" w:space="0" w:color="auto"/>
        <w:right w:val="none" w:sz="0" w:space="0" w:color="auto"/>
      </w:divBdr>
    </w:div>
    <w:div w:id="798689739">
      <w:bodyDiv w:val="1"/>
      <w:marLeft w:val="0"/>
      <w:marRight w:val="0"/>
      <w:marTop w:val="0"/>
      <w:marBottom w:val="0"/>
      <w:divBdr>
        <w:top w:val="none" w:sz="0" w:space="0" w:color="auto"/>
        <w:left w:val="none" w:sz="0" w:space="0" w:color="auto"/>
        <w:bottom w:val="none" w:sz="0" w:space="0" w:color="auto"/>
        <w:right w:val="none" w:sz="0" w:space="0" w:color="auto"/>
      </w:divBdr>
      <w:divsChild>
        <w:div w:id="1324965986">
          <w:marLeft w:val="480"/>
          <w:marRight w:val="0"/>
          <w:marTop w:val="0"/>
          <w:marBottom w:val="0"/>
          <w:divBdr>
            <w:top w:val="none" w:sz="0" w:space="0" w:color="auto"/>
            <w:left w:val="none" w:sz="0" w:space="0" w:color="auto"/>
            <w:bottom w:val="none" w:sz="0" w:space="0" w:color="auto"/>
            <w:right w:val="none" w:sz="0" w:space="0" w:color="auto"/>
          </w:divBdr>
        </w:div>
        <w:div w:id="346952297">
          <w:marLeft w:val="480"/>
          <w:marRight w:val="0"/>
          <w:marTop w:val="0"/>
          <w:marBottom w:val="0"/>
          <w:divBdr>
            <w:top w:val="none" w:sz="0" w:space="0" w:color="auto"/>
            <w:left w:val="none" w:sz="0" w:space="0" w:color="auto"/>
            <w:bottom w:val="none" w:sz="0" w:space="0" w:color="auto"/>
            <w:right w:val="none" w:sz="0" w:space="0" w:color="auto"/>
          </w:divBdr>
        </w:div>
        <w:div w:id="232396247">
          <w:marLeft w:val="480"/>
          <w:marRight w:val="0"/>
          <w:marTop w:val="0"/>
          <w:marBottom w:val="0"/>
          <w:divBdr>
            <w:top w:val="none" w:sz="0" w:space="0" w:color="auto"/>
            <w:left w:val="none" w:sz="0" w:space="0" w:color="auto"/>
            <w:bottom w:val="none" w:sz="0" w:space="0" w:color="auto"/>
            <w:right w:val="none" w:sz="0" w:space="0" w:color="auto"/>
          </w:divBdr>
        </w:div>
        <w:div w:id="1730765541">
          <w:marLeft w:val="480"/>
          <w:marRight w:val="0"/>
          <w:marTop w:val="0"/>
          <w:marBottom w:val="0"/>
          <w:divBdr>
            <w:top w:val="none" w:sz="0" w:space="0" w:color="auto"/>
            <w:left w:val="none" w:sz="0" w:space="0" w:color="auto"/>
            <w:bottom w:val="none" w:sz="0" w:space="0" w:color="auto"/>
            <w:right w:val="none" w:sz="0" w:space="0" w:color="auto"/>
          </w:divBdr>
        </w:div>
        <w:div w:id="863323418">
          <w:marLeft w:val="480"/>
          <w:marRight w:val="0"/>
          <w:marTop w:val="0"/>
          <w:marBottom w:val="0"/>
          <w:divBdr>
            <w:top w:val="none" w:sz="0" w:space="0" w:color="auto"/>
            <w:left w:val="none" w:sz="0" w:space="0" w:color="auto"/>
            <w:bottom w:val="none" w:sz="0" w:space="0" w:color="auto"/>
            <w:right w:val="none" w:sz="0" w:space="0" w:color="auto"/>
          </w:divBdr>
        </w:div>
        <w:div w:id="42750924">
          <w:marLeft w:val="480"/>
          <w:marRight w:val="0"/>
          <w:marTop w:val="0"/>
          <w:marBottom w:val="0"/>
          <w:divBdr>
            <w:top w:val="none" w:sz="0" w:space="0" w:color="auto"/>
            <w:left w:val="none" w:sz="0" w:space="0" w:color="auto"/>
            <w:bottom w:val="none" w:sz="0" w:space="0" w:color="auto"/>
            <w:right w:val="none" w:sz="0" w:space="0" w:color="auto"/>
          </w:divBdr>
        </w:div>
        <w:div w:id="126356680">
          <w:marLeft w:val="480"/>
          <w:marRight w:val="0"/>
          <w:marTop w:val="0"/>
          <w:marBottom w:val="0"/>
          <w:divBdr>
            <w:top w:val="none" w:sz="0" w:space="0" w:color="auto"/>
            <w:left w:val="none" w:sz="0" w:space="0" w:color="auto"/>
            <w:bottom w:val="none" w:sz="0" w:space="0" w:color="auto"/>
            <w:right w:val="none" w:sz="0" w:space="0" w:color="auto"/>
          </w:divBdr>
        </w:div>
        <w:div w:id="947129030">
          <w:marLeft w:val="480"/>
          <w:marRight w:val="0"/>
          <w:marTop w:val="0"/>
          <w:marBottom w:val="0"/>
          <w:divBdr>
            <w:top w:val="none" w:sz="0" w:space="0" w:color="auto"/>
            <w:left w:val="none" w:sz="0" w:space="0" w:color="auto"/>
            <w:bottom w:val="none" w:sz="0" w:space="0" w:color="auto"/>
            <w:right w:val="none" w:sz="0" w:space="0" w:color="auto"/>
          </w:divBdr>
        </w:div>
        <w:div w:id="1828746197">
          <w:marLeft w:val="480"/>
          <w:marRight w:val="0"/>
          <w:marTop w:val="0"/>
          <w:marBottom w:val="0"/>
          <w:divBdr>
            <w:top w:val="none" w:sz="0" w:space="0" w:color="auto"/>
            <w:left w:val="none" w:sz="0" w:space="0" w:color="auto"/>
            <w:bottom w:val="none" w:sz="0" w:space="0" w:color="auto"/>
            <w:right w:val="none" w:sz="0" w:space="0" w:color="auto"/>
          </w:divBdr>
        </w:div>
        <w:div w:id="306521253">
          <w:marLeft w:val="480"/>
          <w:marRight w:val="0"/>
          <w:marTop w:val="0"/>
          <w:marBottom w:val="0"/>
          <w:divBdr>
            <w:top w:val="none" w:sz="0" w:space="0" w:color="auto"/>
            <w:left w:val="none" w:sz="0" w:space="0" w:color="auto"/>
            <w:bottom w:val="none" w:sz="0" w:space="0" w:color="auto"/>
            <w:right w:val="none" w:sz="0" w:space="0" w:color="auto"/>
          </w:divBdr>
        </w:div>
        <w:div w:id="619187066">
          <w:marLeft w:val="480"/>
          <w:marRight w:val="0"/>
          <w:marTop w:val="0"/>
          <w:marBottom w:val="0"/>
          <w:divBdr>
            <w:top w:val="none" w:sz="0" w:space="0" w:color="auto"/>
            <w:left w:val="none" w:sz="0" w:space="0" w:color="auto"/>
            <w:bottom w:val="none" w:sz="0" w:space="0" w:color="auto"/>
            <w:right w:val="none" w:sz="0" w:space="0" w:color="auto"/>
          </w:divBdr>
        </w:div>
        <w:div w:id="632567528">
          <w:marLeft w:val="480"/>
          <w:marRight w:val="0"/>
          <w:marTop w:val="0"/>
          <w:marBottom w:val="0"/>
          <w:divBdr>
            <w:top w:val="none" w:sz="0" w:space="0" w:color="auto"/>
            <w:left w:val="none" w:sz="0" w:space="0" w:color="auto"/>
            <w:bottom w:val="none" w:sz="0" w:space="0" w:color="auto"/>
            <w:right w:val="none" w:sz="0" w:space="0" w:color="auto"/>
          </w:divBdr>
        </w:div>
        <w:div w:id="96292637">
          <w:marLeft w:val="480"/>
          <w:marRight w:val="0"/>
          <w:marTop w:val="0"/>
          <w:marBottom w:val="0"/>
          <w:divBdr>
            <w:top w:val="none" w:sz="0" w:space="0" w:color="auto"/>
            <w:left w:val="none" w:sz="0" w:space="0" w:color="auto"/>
            <w:bottom w:val="none" w:sz="0" w:space="0" w:color="auto"/>
            <w:right w:val="none" w:sz="0" w:space="0" w:color="auto"/>
          </w:divBdr>
        </w:div>
        <w:div w:id="2065834805">
          <w:marLeft w:val="480"/>
          <w:marRight w:val="0"/>
          <w:marTop w:val="0"/>
          <w:marBottom w:val="0"/>
          <w:divBdr>
            <w:top w:val="none" w:sz="0" w:space="0" w:color="auto"/>
            <w:left w:val="none" w:sz="0" w:space="0" w:color="auto"/>
            <w:bottom w:val="none" w:sz="0" w:space="0" w:color="auto"/>
            <w:right w:val="none" w:sz="0" w:space="0" w:color="auto"/>
          </w:divBdr>
        </w:div>
        <w:div w:id="487672760">
          <w:marLeft w:val="480"/>
          <w:marRight w:val="0"/>
          <w:marTop w:val="0"/>
          <w:marBottom w:val="0"/>
          <w:divBdr>
            <w:top w:val="none" w:sz="0" w:space="0" w:color="auto"/>
            <w:left w:val="none" w:sz="0" w:space="0" w:color="auto"/>
            <w:bottom w:val="none" w:sz="0" w:space="0" w:color="auto"/>
            <w:right w:val="none" w:sz="0" w:space="0" w:color="auto"/>
          </w:divBdr>
        </w:div>
        <w:div w:id="342172717">
          <w:marLeft w:val="480"/>
          <w:marRight w:val="0"/>
          <w:marTop w:val="0"/>
          <w:marBottom w:val="0"/>
          <w:divBdr>
            <w:top w:val="none" w:sz="0" w:space="0" w:color="auto"/>
            <w:left w:val="none" w:sz="0" w:space="0" w:color="auto"/>
            <w:bottom w:val="none" w:sz="0" w:space="0" w:color="auto"/>
            <w:right w:val="none" w:sz="0" w:space="0" w:color="auto"/>
          </w:divBdr>
        </w:div>
        <w:div w:id="673067562">
          <w:marLeft w:val="480"/>
          <w:marRight w:val="0"/>
          <w:marTop w:val="0"/>
          <w:marBottom w:val="0"/>
          <w:divBdr>
            <w:top w:val="none" w:sz="0" w:space="0" w:color="auto"/>
            <w:left w:val="none" w:sz="0" w:space="0" w:color="auto"/>
            <w:bottom w:val="none" w:sz="0" w:space="0" w:color="auto"/>
            <w:right w:val="none" w:sz="0" w:space="0" w:color="auto"/>
          </w:divBdr>
        </w:div>
        <w:div w:id="518664981">
          <w:marLeft w:val="480"/>
          <w:marRight w:val="0"/>
          <w:marTop w:val="0"/>
          <w:marBottom w:val="0"/>
          <w:divBdr>
            <w:top w:val="none" w:sz="0" w:space="0" w:color="auto"/>
            <w:left w:val="none" w:sz="0" w:space="0" w:color="auto"/>
            <w:bottom w:val="none" w:sz="0" w:space="0" w:color="auto"/>
            <w:right w:val="none" w:sz="0" w:space="0" w:color="auto"/>
          </w:divBdr>
        </w:div>
        <w:div w:id="482505868">
          <w:marLeft w:val="480"/>
          <w:marRight w:val="0"/>
          <w:marTop w:val="0"/>
          <w:marBottom w:val="0"/>
          <w:divBdr>
            <w:top w:val="none" w:sz="0" w:space="0" w:color="auto"/>
            <w:left w:val="none" w:sz="0" w:space="0" w:color="auto"/>
            <w:bottom w:val="none" w:sz="0" w:space="0" w:color="auto"/>
            <w:right w:val="none" w:sz="0" w:space="0" w:color="auto"/>
          </w:divBdr>
        </w:div>
        <w:div w:id="1012992040">
          <w:marLeft w:val="480"/>
          <w:marRight w:val="0"/>
          <w:marTop w:val="0"/>
          <w:marBottom w:val="0"/>
          <w:divBdr>
            <w:top w:val="none" w:sz="0" w:space="0" w:color="auto"/>
            <w:left w:val="none" w:sz="0" w:space="0" w:color="auto"/>
            <w:bottom w:val="none" w:sz="0" w:space="0" w:color="auto"/>
            <w:right w:val="none" w:sz="0" w:space="0" w:color="auto"/>
          </w:divBdr>
        </w:div>
        <w:div w:id="1016343363">
          <w:marLeft w:val="480"/>
          <w:marRight w:val="0"/>
          <w:marTop w:val="0"/>
          <w:marBottom w:val="0"/>
          <w:divBdr>
            <w:top w:val="none" w:sz="0" w:space="0" w:color="auto"/>
            <w:left w:val="none" w:sz="0" w:space="0" w:color="auto"/>
            <w:bottom w:val="none" w:sz="0" w:space="0" w:color="auto"/>
            <w:right w:val="none" w:sz="0" w:space="0" w:color="auto"/>
          </w:divBdr>
        </w:div>
        <w:div w:id="1665743450">
          <w:marLeft w:val="480"/>
          <w:marRight w:val="0"/>
          <w:marTop w:val="0"/>
          <w:marBottom w:val="0"/>
          <w:divBdr>
            <w:top w:val="none" w:sz="0" w:space="0" w:color="auto"/>
            <w:left w:val="none" w:sz="0" w:space="0" w:color="auto"/>
            <w:bottom w:val="none" w:sz="0" w:space="0" w:color="auto"/>
            <w:right w:val="none" w:sz="0" w:space="0" w:color="auto"/>
          </w:divBdr>
        </w:div>
        <w:div w:id="249583371">
          <w:marLeft w:val="480"/>
          <w:marRight w:val="0"/>
          <w:marTop w:val="0"/>
          <w:marBottom w:val="0"/>
          <w:divBdr>
            <w:top w:val="none" w:sz="0" w:space="0" w:color="auto"/>
            <w:left w:val="none" w:sz="0" w:space="0" w:color="auto"/>
            <w:bottom w:val="none" w:sz="0" w:space="0" w:color="auto"/>
            <w:right w:val="none" w:sz="0" w:space="0" w:color="auto"/>
          </w:divBdr>
        </w:div>
        <w:div w:id="65500142">
          <w:marLeft w:val="480"/>
          <w:marRight w:val="0"/>
          <w:marTop w:val="0"/>
          <w:marBottom w:val="0"/>
          <w:divBdr>
            <w:top w:val="none" w:sz="0" w:space="0" w:color="auto"/>
            <w:left w:val="none" w:sz="0" w:space="0" w:color="auto"/>
            <w:bottom w:val="none" w:sz="0" w:space="0" w:color="auto"/>
            <w:right w:val="none" w:sz="0" w:space="0" w:color="auto"/>
          </w:divBdr>
        </w:div>
        <w:div w:id="1799912408">
          <w:marLeft w:val="480"/>
          <w:marRight w:val="0"/>
          <w:marTop w:val="0"/>
          <w:marBottom w:val="0"/>
          <w:divBdr>
            <w:top w:val="none" w:sz="0" w:space="0" w:color="auto"/>
            <w:left w:val="none" w:sz="0" w:space="0" w:color="auto"/>
            <w:bottom w:val="none" w:sz="0" w:space="0" w:color="auto"/>
            <w:right w:val="none" w:sz="0" w:space="0" w:color="auto"/>
          </w:divBdr>
        </w:div>
        <w:div w:id="2090882852">
          <w:marLeft w:val="480"/>
          <w:marRight w:val="0"/>
          <w:marTop w:val="0"/>
          <w:marBottom w:val="0"/>
          <w:divBdr>
            <w:top w:val="none" w:sz="0" w:space="0" w:color="auto"/>
            <w:left w:val="none" w:sz="0" w:space="0" w:color="auto"/>
            <w:bottom w:val="none" w:sz="0" w:space="0" w:color="auto"/>
            <w:right w:val="none" w:sz="0" w:space="0" w:color="auto"/>
          </w:divBdr>
        </w:div>
        <w:div w:id="1909612370">
          <w:marLeft w:val="480"/>
          <w:marRight w:val="0"/>
          <w:marTop w:val="0"/>
          <w:marBottom w:val="0"/>
          <w:divBdr>
            <w:top w:val="none" w:sz="0" w:space="0" w:color="auto"/>
            <w:left w:val="none" w:sz="0" w:space="0" w:color="auto"/>
            <w:bottom w:val="none" w:sz="0" w:space="0" w:color="auto"/>
            <w:right w:val="none" w:sz="0" w:space="0" w:color="auto"/>
          </w:divBdr>
        </w:div>
        <w:div w:id="126434089">
          <w:marLeft w:val="480"/>
          <w:marRight w:val="0"/>
          <w:marTop w:val="0"/>
          <w:marBottom w:val="0"/>
          <w:divBdr>
            <w:top w:val="none" w:sz="0" w:space="0" w:color="auto"/>
            <w:left w:val="none" w:sz="0" w:space="0" w:color="auto"/>
            <w:bottom w:val="none" w:sz="0" w:space="0" w:color="auto"/>
            <w:right w:val="none" w:sz="0" w:space="0" w:color="auto"/>
          </w:divBdr>
        </w:div>
        <w:div w:id="322389846">
          <w:marLeft w:val="480"/>
          <w:marRight w:val="0"/>
          <w:marTop w:val="0"/>
          <w:marBottom w:val="0"/>
          <w:divBdr>
            <w:top w:val="none" w:sz="0" w:space="0" w:color="auto"/>
            <w:left w:val="none" w:sz="0" w:space="0" w:color="auto"/>
            <w:bottom w:val="none" w:sz="0" w:space="0" w:color="auto"/>
            <w:right w:val="none" w:sz="0" w:space="0" w:color="auto"/>
          </w:divBdr>
        </w:div>
        <w:div w:id="1781218096">
          <w:marLeft w:val="480"/>
          <w:marRight w:val="0"/>
          <w:marTop w:val="0"/>
          <w:marBottom w:val="0"/>
          <w:divBdr>
            <w:top w:val="none" w:sz="0" w:space="0" w:color="auto"/>
            <w:left w:val="none" w:sz="0" w:space="0" w:color="auto"/>
            <w:bottom w:val="none" w:sz="0" w:space="0" w:color="auto"/>
            <w:right w:val="none" w:sz="0" w:space="0" w:color="auto"/>
          </w:divBdr>
        </w:div>
        <w:div w:id="1714302526">
          <w:marLeft w:val="480"/>
          <w:marRight w:val="0"/>
          <w:marTop w:val="0"/>
          <w:marBottom w:val="0"/>
          <w:divBdr>
            <w:top w:val="none" w:sz="0" w:space="0" w:color="auto"/>
            <w:left w:val="none" w:sz="0" w:space="0" w:color="auto"/>
            <w:bottom w:val="none" w:sz="0" w:space="0" w:color="auto"/>
            <w:right w:val="none" w:sz="0" w:space="0" w:color="auto"/>
          </w:divBdr>
        </w:div>
        <w:div w:id="562912037">
          <w:marLeft w:val="480"/>
          <w:marRight w:val="0"/>
          <w:marTop w:val="0"/>
          <w:marBottom w:val="0"/>
          <w:divBdr>
            <w:top w:val="none" w:sz="0" w:space="0" w:color="auto"/>
            <w:left w:val="none" w:sz="0" w:space="0" w:color="auto"/>
            <w:bottom w:val="none" w:sz="0" w:space="0" w:color="auto"/>
            <w:right w:val="none" w:sz="0" w:space="0" w:color="auto"/>
          </w:divBdr>
        </w:div>
        <w:div w:id="2031493026">
          <w:marLeft w:val="480"/>
          <w:marRight w:val="0"/>
          <w:marTop w:val="0"/>
          <w:marBottom w:val="0"/>
          <w:divBdr>
            <w:top w:val="none" w:sz="0" w:space="0" w:color="auto"/>
            <w:left w:val="none" w:sz="0" w:space="0" w:color="auto"/>
            <w:bottom w:val="none" w:sz="0" w:space="0" w:color="auto"/>
            <w:right w:val="none" w:sz="0" w:space="0" w:color="auto"/>
          </w:divBdr>
        </w:div>
      </w:divsChild>
    </w:div>
    <w:div w:id="800611051">
      <w:bodyDiv w:val="1"/>
      <w:marLeft w:val="0"/>
      <w:marRight w:val="0"/>
      <w:marTop w:val="0"/>
      <w:marBottom w:val="0"/>
      <w:divBdr>
        <w:top w:val="none" w:sz="0" w:space="0" w:color="auto"/>
        <w:left w:val="none" w:sz="0" w:space="0" w:color="auto"/>
        <w:bottom w:val="none" w:sz="0" w:space="0" w:color="auto"/>
        <w:right w:val="none" w:sz="0" w:space="0" w:color="auto"/>
      </w:divBdr>
      <w:divsChild>
        <w:div w:id="1932008525">
          <w:marLeft w:val="480"/>
          <w:marRight w:val="0"/>
          <w:marTop w:val="0"/>
          <w:marBottom w:val="0"/>
          <w:divBdr>
            <w:top w:val="none" w:sz="0" w:space="0" w:color="auto"/>
            <w:left w:val="none" w:sz="0" w:space="0" w:color="auto"/>
            <w:bottom w:val="none" w:sz="0" w:space="0" w:color="auto"/>
            <w:right w:val="none" w:sz="0" w:space="0" w:color="auto"/>
          </w:divBdr>
        </w:div>
        <w:div w:id="446852149">
          <w:marLeft w:val="480"/>
          <w:marRight w:val="0"/>
          <w:marTop w:val="0"/>
          <w:marBottom w:val="0"/>
          <w:divBdr>
            <w:top w:val="none" w:sz="0" w:space="0" w:color="auto"/>
            <w:left w:val="none" w:sz="0" w:space="0" w:color="auto"/>
            <w:bottom w:val="none" w:sz="0" w:space="0" w:color="auto"/>
            <w:right w:val="none" w:sz="0" w:space="0" w:color="auto"/>
          </w:divBdr>
        </w:div>
        <w:div w:id="943850312">
          <w:marLeft w:val="480"/>
          <w:marRight w:val="0"/>
          <w:marTop w:val="0"/>
          <w:marBottom w:val="0"/>
          <w:divBdr>
            <w:top w:val="none" w:sz="0" w:space="0" w:color="auto"/>
            <w:left w:val="none" w:sz="0" w:space="0" w:color="auto"/>
            <w:bottom w:val="none" w:sz="0" w:space="0" w:color="auto"/>
            <w:right w:val="none" w:sz="0" w:space="0" w:color="auto"/>
          </w:divBdr>
        </w:div>
        <w:div w:id="1706714858">
          <w:marLeft w:val="480"/>
          <w:marRight w:val="0"/>
          <w:marTop w:val="0"/>
          <w:marBottom w:val="0"/>
          <w:divBdr>
            <w:top w:val="none" w:sz="0" w:space="0" w:color="auto"/>
            <w:left w:val="none" w:sz="0" w:space="0" w:color="auto"/>
            <w:bottom w:val="none" w:sz="0" w:space="0" w:color="auto"/>
            <w:right w:val="none" w:sz="0" w:space="0" w:color="auto"/>
          </w:divBdr>
        </w:div>
        <w:div w:id="871187838">
          <w:marLeft w:val="480"/>
          <w:marRight w:val="0"/>
          <w:marTop w:val="0"/>
          <w:marBottom w:val="0"/>
          <w:divBdr>
            <w:top w:val="none" w:sz="0" w:space="0" w:color="auto"/>
            <w:left w:val="none" w:sz="0" w:space="0" w:color="auto"/>
            <w:bottom w:val="none" w:sz="0" w:space="0" w:color="auto"/>
            <w:right w:val="none" w:sz="0" w:space="0" w:color="auto"/>
          </w:divBdr>
        </w:div>
        <w:div w:id="336466104">
          <w:marLeft w:val="480"/>
          <w:marRight w:val="0"/>
          <w:marTop w:val="0"/>
          <w:marBottom w:val="0"/>
          <w:divBdr>
            <w:top w:val="none" w:sz="0" w:space="0" w:color="auto"/>
            <w:left w:val="none" w:sz="0" w:space="0" w:color="auto"/>
            <w:bottom w:val="none" w:sz="0" w:space="0" w:color="auto"/>
            <w:right w:val="none" w:sz="0" w:space="0" w:color="auto"/>
          </w:divBdr>
        </w:div>
        <w:div w:id="123617058">
          <w:marLeft w:val="480"/>
          <w:marRight w:val="0"/>
          <w:marTop w:val="0"/>
          <w:marBottom w:val="0"/>
          <w:divBdr>
            <w:top w:val="none" w:sz="0" w:space="0" w:color="auto"/>
            <w:left w:val="none" w:sz="0" w:space="0" w:color="auto"/>
            <w:bottom w:val="none" w:sz="0" w:space="0" w:color="auto"/>
            <w:right w:val="none" w:sz="0" w:space="0" w:color="auto"/>
          </w:divBdr>
        </w:div>
        <w:div w:id="1270508514">
          <w:marLeft w:val="480"/>
          <w:marRight w:val="0"/>
          <w:marTop w:val="0"/>
          <w:marBottom w:val="0"/>
          <w:divBdr>
            <w:top w:val="none" w:sz="0" w:space="0" w:color="auto"/>
            <w:left w:val="none" w:sz="0" w:space="0" w:color="auto"/>
            <w:bottom w:val="none" w:sz="0" w:space="0" w:color="auto"/>
            <w:right w:val="none" w:sz="0" w:space="0" w:color="auto"/>
          </w:divBdr>
        </w:div>
        <w:div w:id="648092771">
          <w:marLeft w:val="480"/>
          <w:marRight w:val="0"/>
          <w:marTop w:val="0"/>
          <w:marBottom w:val="0"/>
          <w:divBdr>
            <w:top w:val="none" w:sz="0" w:space="0" w:color="auto"/>
            <w:left w:val="none" w:sz="0" w:space="0" w:color="auto"/>
            <w:bottom w:val="none" w:sz="0" w:space="0" w:color="auto"/>
            <w:right w:val="none" w:sz="0" w:space="0" w:color="auto"/>
          </w:divBdr>
        </w:div>
        <w:div w:id="134421757">
          <w:marLeft w:val="480"/>
          <w:marRight w:val="0"/>
          <w:marTop w:val="0"/>
          <w:marBottom w:val="0"/>
          <w:divBdr>
            <w:top w:val="none" w:sz="0" w:space="0" w:color="auto"/>
            <w:left w:val="none" w:sz="0" w:space="0" w:color="auto"/>
            <w:bottom w:val="none" w:sz="0" w:space="0" w:color="auto"/>
            <w:right w:val="none" w:sz="0" w:space="0" w:color="auto"/>
          </w:divBdr>
        </w:div>
        <w:div w:id="910433435">
          <w:marLeft w:val="480"/>
          <w:marRight w:val="0"/>
          <w:marTop w:val="0"/>
          <w:marBottom w:val="0"/>
          <w:divBdr>
            <w:top w:val="none" w:sz="0" w:space="0" w:color="auto"/>
            <w:left w:val="none" w:sz="0" w:space="0" w:color="auto"/>
            <w:bottom w:val="none" w:sz="0" w:space="0" w:color="auto"/>
            <w:right w:val="none" w:sz="0" w:space="0" w:color="auto"/>
          </w:divBdr>
        </w:div>
        <w:div w:id="992417379">
          <w:marLeft w:val="480"/>
          <w:marRight w:val="0"/>
          <w:marTop w:val="0"/>
          <w:marBottom w:val="0"/>
          <w:divBdr>
            <w:top w:val="none" w:sz="0" w:space="0" w:color="auto"/>
            <w:left w:val="none" w:sz="0" w:space="0" w:color="auto"/>
            <w:bottom w:val="none" w:sz="0" w:space="0" w:color="auto"/>
            <w:right w:val="none" w:sz="0" w:space="0" w:color="auto"/>
          </w:divBdr>
        </w:div>
        <w:div w:id="92673039">
          <w:marLeft w:val="480"/>
          <w:marRight w:val="0"/>
          <w:marTop w:val="0"/>
          <w:marBottom w:val="0"/>
          <w:divBdr>
            <w:top w:val="none" w:sz="0" w:space="0" w:color="auto"/>
            <w:left w:val="none" w:sz="0" w:space="0" w:color="auto"/>
            <w:bottom w:val="none" w:sz="0" w:space="0" w:color="auto"/>
            <w:right w:val="none" w:sz="0" w:space="0" w:color="auto"/>
          </w:divBdr>
        </w:div>
        <w:div w:id="1474178344">
          <w:marLeft w:val="480"/>
          <w:marRight w:val="0"/>
          <w:marTop w:val="0"/>
          <w:marBottom w:val="0"/>
          <w:divBdr>
            <w:top w:val="none" w:sz="0" w:space="0" w:color="auto"/>
            <w:left w:val="none" w:sz="0" w:space="0" w:color="auto"/>
            <w:bottom w:val="none" w:sz="0" w:space="0" w:color="auto"/>
            <w:right w:val="none" w:sz="0" w:space="0" w:color="auto"/>
          </w:divBdr>
        </w:div>
        <w:div w:id="58869894">
          <w:marLeft w:val="480"/>
          <w:marRight w:val="0"/>
          <w:marTop w:val="0"/>
          <w:marBottom w:val="0"/>
          <w:divBdr>
            <w:top w:val="none" w:sz="0" w:space="0" w:color="auto"/>
            <w:left w:val="none" w:sz="0" w:space="0" w:color="auto"/>
            <w:bottom w:val="none" w:sz="0" w:space="0" w:color="auto"/>
            <w:right w:val="none" w:sz="0" w:space="0" w:color="auto"/>
          </w:divBdr>
        </w:div>
        <w:div w:id="2123258624">
          <w:marLeft w:val="480"/>
          <w:marRight w:val="0"/>
          <w:marTop w:val="0"/>
          <w:marBottom w:val="0"/>
          <w:divBdr>
            <w:top w:val="none" w:sz="0" w:space="0" w:color="auto"/>
            <w:left w:val="none" w:sz="0" w:space="0" w:color="auto"/>
            <w:bottom w:val="none" w:sz="0" w:space="0" w:color="auto"/>
            <w:right w:val="none" w:sz="0" w:space="0" w:color="auto"/>
          </w:divBdr>
        </w:div>
        <w:div w:id="1246916812">
          <w:marLeft w:val="480"/>
          <w:marRight w:val="0"/>
          <w:marTop w:val="0"/>
          <w:marBottom w:val="0"/>
          <w:divBdr>
            <w:top w:val="none" w:sz="0" w:space="0" w:color="auto"/>
            <w:left w:val="none" w:sz="0" w:space="0" w:color="auto"/>
            <w:bottom w:val="none" w:sz="0" w:space="0" w:color="auto"/>
            <w:right w:val="none" w:sz="0" w:space="0" w:color="auto"/>
          </w:divBdr>
        </w:div>
        <w:div w:id="1256863777">
          <w:marLeft w:val="480"/>
          <w:marRight w:val="0"/>
          <w:marTop w:val="0"/>
          <w:marBottom w:val="0"/>
          <w:divBdr>
            <w:top w:val="none" w:sz="0" w:space="0" w:color="auto"/>
            <w:left w:val="none" w:sz="0" w:space="0" w:color="auto"/>
            <w:bottom w:val="none" w:sz="0" w:space="0" w:color="auto"/>
            <w:right w:val="none" w:sz="0" w:space="0" w:color="auto"/>
          </w:divBdr>
        </w:div>
        <w:div w:id="653336578">
          <w:marLeft w:val="480"/>
          <w:marRight w:val="0"/>
          <w:marTop w:val="0"/>
          <w:marBottom w:val="0"/>
          <w:divBdr>
            <w:top w:val="none" w:sz="0" w:space="0" w:color="auto"/>
            <w:left w:val="none" w:sz="0" w:space="0" w:color="auto"/>
            <w:bottom w:val="none" w:sz="0" w:space="0" w:color="auto"/>
            <w:right w:val="none" w:sz="0" w:space="0" w:color="auto"/>
          </w:divBdr>
        </w:div>
        <w:div w:id="750125478">
          <w:marLeft w:val="480"/>
          <w:marRight w:val="0"/>
          <w:marTop w:val="0"/>
          <w:marBottom w:val="0"/>
          <w:divBdr>
            <w:top w:val="none" w:sz="0" w:space="0" w:color="auto"/>
            <w:left w:val="none" w:sz="0" w:space="0" w:color="auto"/>
            <w:bottom w:val="none" w:sz="0" w:space="0" w:color="auto"/>
            <w:right w:val="none" w:sz="0" w:space="0" w:color="auto"/>
          </w:divBdr>
        </w:div>
        <w:div w:id="280261777">
          <w:marLeft w:val="480"/>
          <w:marRight w:val="0"/>
          <w:marTop w:val="0"/>
          <w:marBottom w:val="0"/>
          <w:divBdr>
            <w:top w:val="none" w:sz="0" w:space="0" w:color="auto"/>
            <w:left w:val="none" w:sz="0" w:space="0" w:color="auto"/>
            <w:bottom w:val="none" w:sz="0" w:space="0" w:color="auto"/>
            <w:right w:val="none" w:sz="0" w:space="0" w:color="auto"/>
          </w:divBdr>
        </w:div>
        <w:div w:id="659848240">
          <w:marLeft w:val="480"/>
          <w:marRight w:val="0"/>
          <w:marTop w:val="0"/>
          <w:marBottom w:val="0"/>
          <w:divBdr>
            <w:top w:val="none" w:sz="0" w:space="0" w:color="auto"/>
            <w:left w:val="none" w:sz="0" w:space="0" w:color="auto"/>
            <w:bottom w:val="none" w:sz="0" w:space="0" w:color="auto"/>
            <w:right w:val="none" w:sz="0" w:space="0" w:color="auto"/>
          </w:divBdr>
        </w:div>
        <w:div w:id="1844317180">
          <w:marLeft w:val="480"/>
          <w:marRight w:val="0"/>
          <w:marTop w:val="0"/>
          <w:marBottom w:val="0"/>
          <w:divBdr>
            <w:top w:val="none" w:sz="0" w:space="0" w:color="auto"/>
            <w:left w:val="none" w:sz="0" w:space="0" w:color="auto"/>
            <w:bottom w:val="none" w:sz="0" w:space="0" w:color="auto"/>
            <w:right w:val="none" w:sz="0" w:space="0" w:color="auto"/>
          </w:divBdr>
        </w:div>
        <w:div w:id="2034842403">
          <w:marLeft w:val="480"/>
          <w:marRight w:val="0"/>
          <w:marTop w:val="0"/>
          <w:marBottom w:val="0"/>
          <w:divBdr>
            <w:top w:val="none" w:sz="0" w:space="0" w:color="auto"/>
            <w:left w:val="none" w:sz="0" w:space="0" w:color="auto"/>
            <w:bottom w:val="none" w:sz="0" w:space="0" w:color="auto"/>
            <w:right w:val="none" w:sz="0" w:space="0" w:color="auto"/>
          </w:divBdr>
        </w:div>
        <w:div w:id="369230014">
          <w:marLeft w:val="480"/>
          <w:marRight w:val="0"/>
          <w:marTop w:val="0"/>
          <w:marBottom w:val="0"/>
          <w:divBdr>
            <w:top w:val="none" w:sz="0" w:space="0" w:color="auto"/>
            <w:left w:val="none" w:sz="0" w:space="0" w:color="auto"/>
            <w:bottom w:val="none" w:sz="0" w:space="0" w:color="auto"/>
            <w:right w:val="none" w:sz="0" w:space="0" w:color="auto"/>
          </w:divBdr>
        </w:div>
        <w:div w:id="1051462851">
          <w:marLeft w:val="480"/>
          <w:marRight w:val="0"/>
          <w:marTop w:val="0"/>
          <w:marBottom w:val="0"/>
          <w:divBdr>
            <w:top w:val="none" w:sz="0" w:space="0" w:color="auto"/>
            <w:left w:val="none" w:sz="0" w:space="0" w:color="auto"/>
            <w:bottom w:val="none" w:sz="0" w:space="0" w:color="auto"/>
            <w:right w:val="none" w:sz="0" w:space="0" w:color="auto"/>
          </w:divBdr>
        </w:div>
        <w:div w:id="348140320">
          <w:marLeft w:val="480"/>
          <w:marRight w:val="0"/>
          <w:marTop w:val="0"/>
          <w:marBottom w:val="0"/>
          <w:divBdr>
            <w:top w:val="none" w:sz="0" w:space="0" w:color="auto"/>
            <w:left w:val="none" w:sz="0" w:space="0" w:color="auto"/>
            <w:bottom w:val="none" w:sz="0" w:space="0" w:color="auto"/>
            <w:right w:val="none" w:sz="0" w:space="0" w:color="auto"/>
          </w:divBdr>
        </w:div>
        <w:div w:id="22294502">
          <w:marLeft w:val="480"/>
          <w:marRight w:val="0"/>
          <w:marTop w:val="0"/>
          <w:marBottom w:val="0"/>
          <w:divBdr>
            <w:top w:val="none" w:sz="0" w:space="0" w:color="auto"/>
            <w:left w:val="none" w:sz="0" w:space="0" w:color="auto"/>
            <w:bottom w:val="none" w:sz="0" w:space="0" w:color="auto"/>
            <w:right w:val="none" w:sz="0" w:space="0" w:color="auto"/>
          </w:divBdr>
        </w:div>
        <w:div w:id="1591238654">
          <w:marLeft w:val="480"/>
          <w:marRight w:val="0"/>
          <w:marTop w:val="0"/>
          <w:marBottom w:val="0"/>
          <w:divBdr>
            <w:top w:val="none" w:sz="0" w:space="0" w:color="auto"/>
            <w:left w:val="none" w:sz="0" w:space="0" w:color="auto"/>
            <w:bottom w:val="none" w:sz="0" w:space="0" w:color="auto"/>
            <w:right w:val="none" w:sz="0" w:space="0" w:color="auto"/>
          </w:divBdr>
        </w:div>
        <w:div w:id="1123960094">
          <w:marLeft w:val="480"/>
          <w:marRight w:val="0"/>
          <w:marTop w:val="0"/>
          <w:marBottom w:val="0"/>
          <w:divBdr>
            <w:top w:val="none" w:sz="0" w:space="0" w:color="auto"/>
            <w:left w:val="none" w:sz="0" w:space="0" w:color="auto"/>
            <w:bottom w:val="none" w:sz="0" w:space="0" w:color="auto"/>
            <w:right w:val="none" w:sz="0" w:space="0" w:color="auto"/>
          </w:divBdr>
        </w:div>
        <w:div w:id="62652668">
          <w:marLeft w:val="480"/>
          <w:marRight w:val="0"/>
          <w:marTop w:val="0"/>
          <w:marBottom w:val="0"/>
          <w:divBdr>
            <w:top w:val="none" w:sz="0" w:space="0" w:color="auto"/>
            <w:left w:val="none" w:sz="0" w:space="0" w:color="auto"/>
            <w:bottom w:val="none" w:sz="0" w:space="0" w:color="auto"/>
            <w:right w:val="none" w:sz="0" w:space="0" w:color="auto"/>
          </w:divBdr>
        </w:div>
        <w:div w:id="1187019874">
          <w:marLeft w:val="480"/>
          <w:marRight w:val="0"/>
          <w:marTop w:val="0"/>
          <w:marBottom w:val="0"/>
          <w:divBdr>
            <w:top w:val="none" w:sz="0" w:space="0" w:color="auto"/>
            <w:left w:val="none" w:sz="0" w:space="0" w:color="auto"/>
            <w:bottom w:val="none" w:sz="0" w:space="0" w:color="auto"/>
            <w:right w:val="none" w:sz="0" w:space="0" w:color="auto"/>
          </w:divBdr>
        </w:div>
        <w:div w:id="661008155">
          <w:marLeft w:val="480"/>
          <w:marRight w:val="0"/>
          <w:marTop w:val="0"/>
          <w:marBottom w:val="0"/>
          <w:divBdr>
            <w:top w:val="none" w:sz="0" w:space="0" w:color="auto"/>
            <w:left w:val="none" w:sz="0" w:space="0" w:color="auto"/>
            <w:bottom w:val="none" w:sz="0" w:space="0" w:color="auto"/>
            <w:right w:val="none" w:sz="0" w:space="0" w:color="auto"/>
          </w:divBdr>
        </w:div>
        <w:div w:id="362830854">
          <w:marLeft w:val="480"/>
          <w:marRight w:val="0"/>
          <w:marTop w:val="0"/>
          <w:marBottom w:val="0"/>
          <w:divBdr>
            <w:top w:val="none" w:sz="0" w:space="0" w:color="auto"/>
            <w:left w:val="none" w:sz="0" w:space="0" w:color="auto"/>
            <w:bottom w:val="none" w:sz="0" w:space="0" w:color="auto"/>
            <w:right w:val="none" w:sz="0" w:space="0" w:color="auto"/>
          </w:divBdr>
        </w:div>
        <w:div w:id="2041853989">
          <w:marLeft w:val="480"/>
          <w:marRight w:val="0"/>
          <w:marTop w:val="0"/>
          <w:marBottom w:val="0"/>
          <w:divBdr>
            <w:top w:val="none" w:sz="0" w:space="0" w:color="auto"/>
            <w:left w:val="none" w:sz="0" w:space="0" w:color="auto"/>
            <w:bottom w:val="none" w:sz="0" w:space="0" w:color="auto"/>
            <w:right w:val="none" w:sz="0" w:space="0" w:color="auto"/>
          </w:divBdr>
        </w:div>
        <w:div w:id="1789816300">
          <w:marLeft w:val="480"/>
          <w:marRight w:val="0"/>
          <w:marTop w:val="0"/>
          <w:marBottom w:val="0"/>
          <w:divBdr>
            <w:top w:val="none" w:sz="0" w:space="0" w:color="auto"/>
            <w:left w:val="none" w:sz="0" w:space="0" w:color="auto"/>
            <w:bottom w:val="none" w:sz="0" w:space="0" w:color="auto"/>
            <w:right w:val="none" w:sz="0" w:space="0" w:color="auto"/>
          </w:divBdr>
        </w:div>
        <w:div w:id="92821500">
          <w:marLeft w:val="480"/>
          <w:marRight w:val="0"/>
          <w:marTop w:val="0"/>
          <w:marBottom w:val="0"/>
          <w:divBdr>
            <w:top w:val="none" w:sz="0" w:space="0" w:color="auto"/>
            <w:left w:val="none" w:sz="0" w:space="0" w:color="auto"/>
            <w:bottom w:val="none" w:sz="0" w:space="0" w:color="auto"/>
            <w:right w:val="none" w:sz="0" w:space="0" w:color="auto"/>
          </w:divBdr>
        </w:div>
        <w:div w:id="1811362469">
          <w:marLeft w:val="480"/>
          <w:marRight w:val="0"/>
          <w:marTop w:val="0"/>
          <w:marBottom w:val="0"/>
          <w:divBdr>
            <w:top w:val="none" w:sz="0" w:space="0" w:color="auto"/>
            <w:left w:val="none" w:sz="0" w:space="0" w:color="auto"/>
            <w:bottom w:val="none" w:sz="0" w:space="0" w:color="auto"/>
            <w:right w:val="none" w:sz="0" w:space="0" w:color="auto"/>
          </w:divBdr>
        </w:div>
        <w:div w:id="59718679">
          <w:marLeft w:val="480"/>
          <w:marRight w:val="0"/>
          <w:marTop w:val="0"/>
          <w:marBottom w:val="0"/>
          <w:divBdr>
            <w:top w:val="none" w:sz="0" w:space="0" w:color="auto"/>
            <w:left w:val="none" w:sz="0" w:space="0" w:color="auto"/>
            <w:bottom w:val="none" w:sz="0" w:space="0" w:color="auto"/>
            <w:right w:val="none" w:sz="0" w:space="0" w:color="auto"/>
          </w:divBdr>
        </w:div>
        <w:div w:id="304700892">
          <w:marLeft w:val="480"/>
          <w:marRight w:val="0"/>
          <w:marTop w:val="0"/>
          <w:marBottom w:val="0"/>
          <w:divBdr>
            <w:top w:val="none" w:sz="0" w:space="0" w:color="auto"/>
            <w:left w:val="none" w:sz="0" w:space="0" w:color="auto"/>
            <w:bottom w:val="none" w:sz="0" w:space="0" w:color="auto"/>
            <w:right w:val="none" w:sz="0" w:space="0" w:color="auto"/>
          </w:divBdr>
        </w:div>
        <w:div w:id="1383363778">
          <w:marLeft w:val="480"/>
          <w:marRight w:val="0"/>
          <w:marTop w:val="0"/>
          <w:marBottom w:val="0"/>
          <w:divBdr>
            <w:top w:val="none" w:sz="0" w:space="0" w:color="auto"/>
            <w:left w:val="none" w:sz="0" w:space="0" w:color="auto"/>
            <w:bottom w:val="none" w:sz="0" w:space="0" w:color="auto"/>
            <w:right w:val="none" w:sz="0" w:space="0" w:color="auto"/>
          </w:divBdr>
        </w:div>
      </w:divsChild>
    </w:div>
    <w:div w:id="801119901">
      <w:bodyDiv w:val="1"/>
      <w:marLeft w:val="0"/>
      <w:marRight w:val="0"/>
      <w:marTop w:val="0"/>
      <w:marBottom w:val="0"/>
      <w:divBdr>
        <w:top w:val="none" w:sz="0" w:space="0" w:color="auto"/>
        <w:left w:val="none" w:sz="0" w:space="0" w:color="auto"/>
        <w:bottom w:val="none" w:sz="0" w:space="0" w:color="auto"/>
        <w:right w:val="none" w:sz="0" w:space="0" w:color="auto"/>
      </w:divBdr>
    </w:div>
    <w:div w:id="802043232">
      <w:bodyDiv w:val="1"/>
      <w:marLeft w:val="0"/>
      <w:marRight w:val="0"/>
      <w:marTop w:val="0"/>
      <w:marBottom w:val="0"/>
      <w:divBdr>
        <w:top w:val="none" w:sz="0" w:space="0" w:color="auto"/>
        <w:left w:val="none" w:sz="0" w:space="0" w:color="auto"/>
        <w:bottom w:val="none" w:sz="0" w:space="0" w:color="auto"/>
        <w:right w:val="none" w:sz="0" w:space="0" w:color="auto"/>
      </w:divBdr>
      <w:divsChild>
        <w:div w:id="1919288971">
          <w:marLeft w:val="480"/>
          <w:marRight w:val="0"/>
          <w:marTop w:val="0"/>
          <w:marBottom w:val="0"/>
          <w:divBdr>
            <w:top w:val="none" w:sz="0" w:space="0" w:color="auto"/>
            <w:left w:val="none" w:sz="0" w:space="0" w:color="auto"/>
            <w:bottom w:val="none" w:sz="0" w:space="0" w:color="auto"/>
            <w:right w:val="none" w:sz="0" w:space="0" w:color="auto"/>
          </w:divBdr>
        </w:div>
        <w:div w:id="740299495">
          <w:marLeft w:val="480"/>
          <w:marRight w:val="0"/>
          <w:marTop w:val="0"/>
          <w:marBottom w:val="0"/>
          <w:divBdr>
            <w:top w:val="none" w:sz="0" w:space="0" w:color="auto"/>
            <w:left w:val="none" w:sz="0" w:space="0" w:color="auto"/>
            <w:bottom w:val="none" w:sz="0" w:space="0" w:color="auto"/>
            <w:right w:val="none" w:sz="0" w:space="0" w:color="auto"/>
          </w:divBdr>
        </w:div>
        <w:div w:id="560486273">
          <w:marLeft w:val="480"/>
          <w:marRight w:val="0"/>
          <w:marTop w:val="0"/>
          <w:marBottom w:val="0"/>
          <w:divBdr>
            <w:top w:val="none" w:sz="0" w:space="0" w:color="auto"/>
            <w:left w:val="none" w:sz="0" w:space="0" w:color="auto"/>
            <w:bottom w:val="none" w:sz="0" w:space="0" w:color="auto"/>
            <w:right w:val="none" w:sz="0" w:space="0" w:color="auto"/>
          </w:divBdr>
        </w:div>
        <w:div w:id="1121336341">
          <w:marLeft w:val="480"/>
          <w:marRight w:val="0"/>
          <w:marTop w:val="0"/>
          <w:marBottom w:val="0"/>
          <w:divBdr>
            <w:top w:val="none" w:sz="0" w:space="0" w:color="auto"/>
            <w:left w:val="none" w:sz="0" w:space="0" w:color="auto"/>
            <w:bottom w:val="none" w:sz="0" w:space="0" w:color="auto"/>
            <w:right w:val="none" w:sz="0" w:space="0" w:color="auto"/>
          </w:divBdr>
        </w:div>
        <w:div w:id="693001308">
          <w:marLeft w:val="480"/>
          <w:marRight w:val="0"/>
          <w:marTop w:val="0"/>
          <w:marBottom w:val="0"/>
          <w:divBdr>
            <w:top w:val="none" w:sz="0" w:space="0" w:color="auto"/>
            <w:left w:val="none" w:sz="0" w:space="0" w:color="auto"/>
            <w:bottom w:val="none" w:sz="0" w:space="0" w:color="auto"/>
            <w:right w:val="none" w:sz="0" w:space="0" w:color="auto"/>
          </w:divBdr>
        </w:div>
        <w:div w:id="1921984784">
          <w:marLeft w:val="480"/>
          <w:marRight w:val="0"/>
          <w:marTop w:val="0"/>
          <w:marBottom w:val="0"/>
          <w:divBdr>
            <w:top w:val="none" w:sz="0" w:space="0" w:color="auto"/>
            <w:left w:val="none" w:sz="0" w:space="0" w:color="auto"/>
            <w:bottom w:val="none" w:sz="0" w:space="0" w:color="auto"/>
            <w:right w:val="none" w:sz="0" w:space="0" w:color="auto"/>
          </w:divBdr>
        </w:div>
        <w:div w:id="467094031">
          <w:marLeft w:val="480"/>
          <w:marRight w:val="0"/>
          <w:marTop w:val="0"/>
          <w:marBottom w:val="0"/>
          <w:divBdr>
            <w:top w:val="none" w:sz="0" w:space="0" w:color="auto"/>
            <w:left w:val="none" w:sz="0" w:space="0" w:color="auto"/>
            <w:bottom w:val="none" w:sz="0" w:space="0" w:color="auto"/>
            <w:right w:val="none" w:sz="0" w:space="0" w:color="auto"/>
          </w:divBdr>
        </w:div>
        <w:div w:id="117069145">
          <w:marLeft w:val="480"/>
          <w:marRight w:val="0"/>
          <w:marTop w:val="0"/>
          <w:marBottom w:val="0"/>
          <w:divBdr>
            <w:top w:val="none" w:sz="0" w:space="0" w:color="auto"/>
            <w:left w:val="none" w:sz="0" w:space="0" w:color="auto"/>
            <w:bottom w:val="none" w:sz="0" w:space="0" w:color="auto"/>
            <w:right w:val="none" w:sz="0" w:space="0" w:color="auto"/>
          </w:divBdr>
        </w:div>
        <w:div w:id="962425116">
          <w:marLeft w:val="480"/>
          <w:marRight w:val="0"/>
          <w:marTop w:val="0"/>
          <w:marBottom w:val="0"/>
          <w:divBdr>
            <w:top w:val="none" w:sz="0" w:space="0" w:color="auto"/>
            <w:left w:val="none" w:sz="0" w:space="0" w:color="auto"/>
            <w:bottom w:val="none" w:sz="0" w:space="0" w:color="auto"/>
            <w:right w:val="none" w:sz="0" w:space="0" w:color="auto"/>
          </w:divBdr>
        </w:div>
        <w:div w:id="225192770">
          <w:marLeft w:val="480"/>
          <w:marRight w:val="0"/>
          <w:marTop w:val="0"/>
          <w:marBottom w:val="0"/>
          <w:divBdr>
            <w:top w:val="none" w:sz="0" w:space="0" w:color="auto"/>
            <w:left w:val="none" w:sz="0" w:space="0" w:color="auto"/>
            <w:bottom w:val="none" w:sz="0" w:space="0" w:color="auto"/>
            <w:right w:val="none" w:sz="0" w:space="0" w:color="auto"/>
          </w:divBdr>
        </w:div>
        <w:div w:id="649988030">
          <w:marLeft w:val="480"/>
          <w:marRight w:val="0"/>
          <w:marTop w:val="0"/>
          <w:marBottom w:val="0"/>
          <w:divBdr>
            <w:top w:val="none" w:sz="0" w:space="0" w:color="auto"/>
            <w:left w:val="none" w:sz="0" w:space="0" w:color="auto"/>
            <w:bottom w:val="none" w:sz="0" w:space="0" w:color="auto"/>
            <w:right w:val="none" w:sz="0" w:space="0" w:color="auto"/>
          </w:divBdr>
        </w:div>
        <w:div w:id="828785712">
          <w:marLeft w:val="480"/>
          <w:marRight w:val="0"/>
          <w:marTop w:val="0"/>
          <w:marBottom w:val="0"/>
          <w:divBdr>
            <w:top w:val="none" w:sz="0" w:space="0" w:color="auto"/>
            <w:left w:val="none" w:sz="0" w:space="0" w:color="auto"/>
            <w:bottom w:val="none" w:sz="0" w:space="0" w:color="auto"/>
            <w:right w:val="none" w:sz="0" w:space="0" w:color="auto"/>
          </w:divBdr>
        </w:div>
        <w:div w:id="950431690">
          <w:marLeft w:val="480"/>
          <w:marRight w:val="0"/>
          <w:marTop w:val="0"/>
          <w:marBottom w:val="0"/>
          <w:divBdr>
            <w:top w:val="none" w:sz="0" w:space="0" w:color="auto"/>
            <w:left w:val="none" w:sz="0" w:space="0" w:color="auto"/>
            <w:bottom w:val="none" w:sz="0" w:space="0" w:color="auto"/>
            <w:right w:val="none" w:sz="0" w:space="0" w:color="auto"/>
          </w:divBdr>
        </w:div>
        <w:div w:id="386688734">
          <w:marLeft w:val="480"/>
          <w:marRight w:val="0"/>
          <w:marTop w:val="0"/>
          <w:marBottom w:val="0"/>
          <w:divBdr>
            <w:top w:val="none" w:sz="0" w:space="0" w:color="auto"/>
            <w:left w:val="none" w:sz="0" w:space="0" w:color="auto"/>
            <w:bottom w:val="none" w:sz="0" w:space="0" w:color="auto"/>
            <w:right w:val="none" w:sz="0" w:space="0" w:color="auto"/>
          </w:divBdr>
        </w:div>
        <w:div w:id="1981885485">
          <w:marLeft w:val="480"/>
          <w:marRight w:val="0"/>
          <w:marTop w:val="0"/>
          <w:marBottom w:val="0"/>
          <w:divBdr>
            <w:top w:val="none" w:sz="0" w:space="0" w:color="auto"/>
            <w:left w:val="none" w:sz="0" w:space="0" w:color="auto"/>
            <w:bottom w:val="none" w:sz="0" w:space="0" w:color="auto"/>
            <w:right w:val="none" w:sz="0" w:space="0" w:color="auto"/>
          </w:divBdr>
        </w:div>
        <w:div w:id="579288850">
          <w:marLeft w:val="480"/>
          <w:marRight w:val="0"/>
          <w:marTop w:val="0"/>
          <w:marBottom w:val="0"/>
          <w:divBdr>
            <w:top w:val="none" w:sz="0" w:space="0" w:color="auto"/>
            <w:left w:val="none" w:sz="0" w:space="0" w:color="auto"/>
            <w:bottom w:val="none" w:sz="0" w:space="0" w:color="auto"/>
            <w:right w:val="none" w:sz="0" w:space="0" w:color="auto"/>
          </w:divBdr>
        </w:div>
        <w:div w:id="127556994">
          <w:marLeft w:val="480"/>
          <w:marRight w:val="0"/>
          <w:marTop w:val="0"/>
          <w:marBottom w:val="0"/>
          <w:divBdr>
            <w:top w:val="none" w:sz="0" w:space="0" w:color="auto"/>
            <w:left w:val="none" w:sz="0" w:space="0" w:color="auto"/>
            <w:bottom w:val="none" w:sz="0" w:space="0" w:color="auto"/>
            <w:right w:val="none" w:sz="0" w:space="0" w:color="auto"/>
          </w:divBdr>
        </w:div>
        <w:div w:id="1184854898">
          <w:marLeft w:val="480"/>
          <w:marRight w:val="0"/>
          <w:marTop w:val="0"/>
          <w:marBottom w:val="0"/>
          <w:divBdr>
            <w:top w:val="none" w:sz="0" w:space="0" w:color="auto"/>
            <w:left w:val="none" w:sz="0" w:space="0" w:color="auto"/>
            <w:bottom w:val="none" w:sz="0" w:space="0" w:color="auto"/>
            <w:right w:val="none" w:sz="0" w:space="0" w:color="auto"/>
          </w:divBdr>
        </w:div>
        <w:div w:id="1071469840">
          <w:marLeft w:val="480"/>
          <w:marRight w:val="0"/>
          <w:marTop w:val="0"/>
          <w:marBottom w:val="0"/>
          <w:divBdr>
            <w:top w:val="none" w:sz="0" w:space="0" w:color="auto"/>
            <w:left w:val="none" w:sz="0" w:space="0" w:color="auto"/>
            <w:bottom w:val="none" w:sz="0" w:space="0" w:color="auto"/>
            <w:right w:val="none" w:sz="0" w:space="0" w:color="auto"/>
          </w:divBdr>
        </w:div>
        <w:div w:id="459228878">
          <w:marLeft w:val="480"/>
          <w:marRight w:val="0"/>
          <w:marTop w:val="0"/>
          <w:marBottom w:val="0"/>
          <w:divBdr>
            <w:top w:val="none" w:sz="0" w:space="0" w:color="auto"/>
            <w:left w:val="none" w:sz="0" w:space="0" w:color="auto"/>
            <w:bottom w:val="none" w:sz="0" w:space="0" w:color="auto"/>
            <w:right w:val="none" w:sz="0" w:space="0" w:color="auto"/>
          </w:divBdr>
        </w:div>
        <w:div w:id="1933394122">
          <w:marLeft w:val="480"/>
          <w:marRight w:val="0"/>
          <w:marTop w:val="0"/>
          <w:marBottom w:val="0"/>
          <w:divBdr>
            <w:top w:val="none" w:sz="0" w:space="0" w:color="auto"/>
            <w:left w:val="none" w:sz="0" w:space="0" w:color="auto"/>
            <w:bottom w:val="none" w:sz="0" w:space="0" w:color="auto"/>
            <w:right w:val="none" w:sz="0" w:space="0" w:color="auto"/>
          </w:divBdr>
        </w:div>
        <w:div w:id="2088460547">
          <w:marLeft w:val="480"/>
          <w:marRight w:val="0"/>
          <w:marTop w:val="0"/>
          <w:marBottom w:val="0"/>
          <w:divBdr>
            <w:top w:val="none" w:sz="0" w:space="0" w:color="auto"/>
            <w:left w:val="none" w:sz="0" w:space="0" w:color="auto"/>
            <w:bottom w:val="none" w:sz="0" w:space="0" w:color="auto"/>
            <w:right w:val="none" w:sz="0" w:space="0" w:color="auto"/>
          </w:divBdr>
        </w:div>
        <w:div w:id="673075387">
          <w:marLeft w:val="480"/>
          <w:marRight w:val="0"/>
          <w:marTop w:val="0"/>
          <w:marBottom w:val="0"/>
          <w:divBdr>
            <w:top w:val="none" w:sz="0" w:space="0" w:color="auto"/>
            <w:left w:val="none" w:sz="0" w:space="0" w:color="auto"/>
            <w:bottom w:val="none" w:sz="0" w:space="0" w:color="auto"/>
            <w:right w:val="none" w:sz="0" w:space="0" w:color="auto"/>
          </w:divBdr>
        </w:div>
        <w:div w:id="1064790627">
          <w:marLeft w:val="480"/>
          <w:marRight w:val="0"/>
          <w:marTop w:val="0"/>
          <w:marBottom w:val="0"/>
          <w:divBdr>
            <w:top w:val="none" w:sz="0" w:space="0" w:color="auto"/>
            <w:left w:val="none" w:sz="0" w:space="0" w:color="auto"/>
            <w:bottom w:val="none" w:sz="0" w:space="0" w:color="auto"/>
            <w:right w:val="none" w:sz="0" w:space="0" w:color="auto"/>
          </w:divBdr>
        </w:div>
        <w:div w:id="1788111799">
          <w:marLeft w:val="480"/>
          <w:marRight w:val="0"/>
          <w:marTop w:val="0"/>
          <w:marBottom w:val="0"/>
          <w:divBdr>
            <w:top w:val="none" w:sz="0" w:space="0" w:color="auto"/>
            <w:left w:val="none" w:sz="0" w:space="0" w:color="auto"/>
            <w:bottom w:val="none" w:sz="0" w:space="0" w:color="auto"/>
            <w:right w:val="none" w:sz="0" w:space="0" w:color="auto"/>
          </w:divBdr>
        </w:div>
      </w:divsChild>
    </w:div>
    <w:div w:id="808210448">
      <w:bodyDiv w:val="1"/>
      <w:marLeft w:val="0"/>
      <w:marRight w:val="0"/>
      <w:marTop w:val="0"/>
      <w:marBottom w:val="0"/>
      <w:divBdr>
        <w:top w:val="none" w:sz="0" w:space="0" w:color="auto"/>
        <w:left w:val="none" w:sz="0" w:space="0" w:color="auto"/>
        <w:bottom w:val="none" w:sz="0" w:space="0" w:color="auto"/>
        <w:right w:val="none" w:sz="0" w:space="0" w:color="auto"/>
      </w:divBdr>
    </w:div>
    <w:div w:id="808860315">
      <w:bodyDiv w:val="1"/>
      <w:marLeft w:val="0"/>
      <w:marRight w:val="0"/>
      <w:marTop w:val="0"/>
      <w:marBottom w:val="0"/>
      <w:divBdr>
        <w:top w:val="none" w:sz="0" w:space="0" w:color="auto"/>
        <w:left w:val="none" w:sz="0" w:space="0" w:color="auto"/>
        <w:bottom w:val="none" w:sz="0" w:space="0" w:color="auto"/>
        <w:right w:val="none" w:sz="0" w:space="0" w:color="auto"/>
      </w:divBdr>
    </w:div>
    <w:div w:id="815099741">
      <w:bodyDiv w:val="1"/>
      <w:marLeft w:val="0"/>
      <w:marRight w:val="0"/>
      <w:marTop w:val="0"/>
      <w:marBottom w:val="0"/>
      <w:divBdr>
        <w:top w:val="none" w:sz="0" w:space="0" w:color="auto"/>
        <w:left w:val="none" w:sz="0" w:space="0" w:color="auto"/>
        <w:bottom w:val="none" w:sz="0" w:space="0" w:color="auto"/>
        <w:right w:val="none" w:sz="0" w:space="0" w:color="auto"/>
      </w:divBdr>
    </w:div>
    <w:div w:id="825129613">
      <w:bodyDiv w:val="1"/>
      <w:marLeft w:val="0"/>
      <w:marRight w:val="0"/>
      <w:marTop w:val="0"/>
      <w:marBottom w:val="0"/>
      <w:divBdr>
        <w:top w:val="none" w:sz="0" w:space="0" w:color="auto"/>
        <w:left w:val="none" w:sz="0" w:space="0" w:color="auto"/>
        <w:bottom w:val="none" w:sz="0" w:space="0" w:color="auto"/>
        <w:right w:val="none" w:sz="0" w:space="0" w:color="auto"/>
      </w:divBdr>
      <w:divsChild>
        <w:div w:id="1360621991">
          <w:marLeft w:val="480"/>
          <w:marRight w:val="0"/>
          <w:marTop w:val="0"/>
          <w:marBottom w:val="0"/>
          <w:divBdr>
            <w:top w:val="none" w:sz="0" w:space="0" w:color="auto"/>
            <w:left w:val="none" w:sz="0" w:space="0" w:color="auto"/>
            <w:bottom w:val="none" w:sz="0" w:space="0" w:color="auto"/>
            <w:right w:val="none" w:sz="0" w:space="0" w:color="auto"/>
          </w:divBdr>
        </w:div>
        <w:div w:id="1607930004">
          <w:marLeft w:val="480"/>
          <w:marRight w:val="0"/>
          <w:marTop w:val="0"/>
          <w:marBottom w:val="0"/>
          <w:divBdr>
            <w:top w:val="none" w:sz="0" w:space="0" w:color="auto"/>
            <w:left w:val="none" w:sz="0" w:space="0" w:color="auto"/>
            <w:bottom w:val="none" w:sz="0" w:space="0" w:color="auto"/>
            <w:right w:val="none" w:sz="0" w:space="0" w:color="auto"/>
          </w:divBdr>
        </w:div>
        <w:div w:id="1770739926">
          <w:marLeft w:val="480"/>
          <w:marRight w:val="0"/>
          <w:marTop w:val="0"/>
          <w:marBottom w:val="0"/>
          <w:divBdr>
            <w:top w:val="none" w:sz="0" w:space="0" w:color="auto"/>
            <w:left w:val="none" w:sz="0" w:space="0" w:color="auto"/>
            <w:bottom w:val="none" w:sz="0" w:space="0" w:color="auto"/>
            <w:right w:val="none" w:sz="0" w:space="0" w:color="auto"/>
          </w:divBdr>
        </w:div>
        <w:div w:id="1136683200">
          <w:marLeft w:val="480"/>
          <w:marRight w:val="0"/>
          <w:marTop w:val="0"/>
          <w:marBottom w:val="0"/>
          <w:divBdr>
            <w:top w:val="none" w:sz="0" w:space="0" w:color="auto"/>
            <w:left w:val="none" w:sz="0" w:space="0" w:color="auto"/>
            <w:bottom w:val="none" w:sz="0" w:space="0" w:color="auto"/>
            <w:right w:val="none" w:sz="0" w:space="0" w:color="auto"/>
          </w:divBdr>
        </w:div>
        <w:div w:id="2127845350">
          <w:marLeft w:val="480"/>
          <w:marRight w:val="0"/>
          <w:marTop w:val="0"/>
          <w:marBottom w:val="0"/>
          <w:divBdr>
            <w:top w:val="none" w:sz="0" w:space="0" w:color="auto"/>
            <w:left w:val="none" w:sz="0" w:space="0" w:color="auto"/>
            <w:bottom w:val="none" w:sz="0" w:space="0" w:color="auto"/>
            <w:right w:val="none" w:sz="0" w:space="0" w:color="auto"/>
          </w:divBdr>
        </w:div>
        <w:div w:id="795559296">
          <w:marLeft w:val="480"/>
          <w:marRight w:val="0"/>
          <w:marTop w:val="0"/>
          <w:marBottom w:val="0"/>
          <w:divBdr>
            <w:top w:val="none" w:sz="0" w:space="0" w:color="auto"/>
            <w:left w:val="none" w:sz="0" w:space="0" w:color="auto"/>
            <w:bottom w:val="none" w:sz="0" w:space="0" w:color="auto"/>
            <w:right w:val="none" w:sz="0" w:space="0" w:color="auto"/>
          </w:divBdr>
        </w:div>
        <w:div w:id="1523399038">
          <w:marLeft w:val="480"/>
          <w:marRight w:val="0"/>
          <w:marTop w:val="0"/>
          <w:marBottom w:val="0"/>
          <w:divBdr>
            <w:top w:val="none" w:sz="0" w:space="0" w:color="auto"/>
            <w:left w:val="none" w:sz="0" w:space="0" w:color="auto"/>
            <w:bottom w:val="none" w:sz="0" w:space="0" w:color="auto"/>
            <w:right w:val="none" w:sz="0" w:space="0" w:color="auto"/>
          </w:divBdr>
        </w:div>
        <w:div w:id="1670328579">
          <w:marLeft w:val="480"/>
          <w:marRight w:val="0"/>
          <w:marTop w:val="0"/>
          <w:marBottom w:val="0"/>
          <w:divBdr>
            <w:top w:val="none" w:sz="0" w:space="0" w:color="auto"/>
            <w:left w:val="none" w:sz="0" w:space="0" w:color="auto"/>
            <w:bottom w:val="none" w:sz="0" w:space="0" w:color="auto"/>
            <w:right w:val="none" w:sz="0" w:space="0" w:color="auto"/>
          </w:divBdr>
        </w:div>
        <w:div w:id="372967167">
          <w:marLeft w:val="480"/>
          <w:marRight w:val="0"/>
          <w:marTop w:val="0"/>
          <w:marBottom w:val="0"/>
          <w:divBdr>
            <w:top w:val="none" w:sz="0" w:space="0" w:color="auto"/>
            <w:left w:val="none" w:sz="0" w:space="0" w:color="auto"/>
            <w:bottom w:val="none" w:sz="0" w:space="0" w:color="auto"/>
            <w:right w:val="none" w:sz="0" w:space="0" w:color="auto"/>
          </w:divBdr>
        </w:div>
        <w:div w:id="691339285">
          <w:marLeft w:val="480"/>
          <w:marRight w:val="0"/>
          <w:marTop w:val="0"/>
          <w:marBottom w:val="0"/>
          <w:divBdr>
            <w:top w:val="none" w:sz="0" w:space="0" w:color="auto"/>
            <w:left w:val="none" w:sz="0" w:space="0" w:color="auto"/>
            <w:bottom w:val="none" w:sz="0" w:space="0" w:color="auto"/>
            <w:right w:val="none" w:sz="0" w:space="0" w:color="auto"/>
          </w:divBdr>
        </w:div>
        <w:div w:id="1267156534">
          <w:marLeft w:val="480"/>
          <w:marRight w:val="0"/>
          <w:marTop w:val="0"/>
          <w:marBottom w:val="0"/>
          <w:divBdr>
            <w:top w:val="none" w:sz="0" w:space="0" w:color="auto"/>
            <w:left w:val="none" w:sz="0" w:space="0" w:color="auto"/>
            <w:bottom w:val="none" w:sz="0" w:space="0" w:color="auto"/>
            <w:right w:val="none" w:sz="0" w:space="0" w:color="auto"/>
          </w:divBdr>
        </w:div>
        <w:div w:id="411465453">
          <w:marLeft w:val="480"/>
          <w:marRight w:val="0"/>
          <w:marTop w:val="0"/>
          <w:marBottom w:val="0"/>
          <w:divBdr>
            <w:top w:val="none" w:sz="0" w:space="0" w:color="auto"/>
            <w:left w:val="none" w:sz="0" w:space="0" w:color="auto"/>
            <w:bottom w:val="none" w:sz="0" w:space="0" w:color="auto"/>
            <w:right w:val="none" w:sz="0" w:space="0" w:color="auto"/>
          </w:divBdr>
        </w:div>
        <w:div w:id="840196575">
          <w:marLeft w:val="480"/>
          <w:marRight w:val="0"/>
          <w:marTop w:val="0"/>
          <w:marBottom w:val="0"/>
          <w:divBdr>
            <w:top w:val="none" w:sz="0" w:space="0" w:color="auto"/>
            <w:left w:val="none" w:sz="0" w:space="0" w:color="auto"/>
            <w:bottom w:val="none" w:sz="0" w:space="0" w:color="auto"/>
            <w:right w:val="none" w:sz="0" w:space="0" w:color="auto"/>
          </w:divBdr>
        </w:div>
        <w:div w:id="1218932540">
          <w:marLeft w:val="480"/>
          <w:marRight w:val="0"/>
          <w:marTop w:val="0"/>
          <w:marBottom w:val="0"/>
          <w:divBdr>
            <w:top w:val="none" w:sz="0" w:space="0" w:color="auto"/>
            <w:left w:val="none" w:sz="0" w:space="0" w:color="auto"/>
            <w:bottom w:val="none" w:sz="0" w:space="0" w:color="auto"/>
            <w:right w:val="none" w:sz="0" w:space="0" w:color="auto"/>
          </w:divBdr>
        </w:div>
        <w:div w:id="1882860028">
          <w:marLeft w:val="480"/>
          <w:marRight w:val="0"/>
          <w:marTop w:val="0"/>
          <w:marBottom w:val="0"/>
          <w:divBdr>
            <w:top w:val="none" w:sz="0" w:space="0" w:color="auto"/>
            <w:left w:val="none" w:sz="0" w:space="0" w:color="auto"/>
            <w:bottom w:val="none" w:sz="0" w:space="0" w:color="auto"/>
            <w:right w:val="none" w:sz="0" w:space="0" w:color="auto"/>
          </w:divBdr>
        </w:div>
        <w:div w:id="1087725030">
          <w:marLeft w:val="480"/>
          <w:marRight w:val="0"/>
          <w:marTop w:val="0"/>
          <w:marBottom w:val="0"/>
          <w:divBdr>
            <w:top w:val="none" w:sz="0" w:space="0" w:color="auto"/>
            <w:left w:val="none" w:sz="0" w:space="0" w:color="auto"/>
            <w:bottom w:val="none" w:sz="0" w:space="0" w:color="auto"/>
            <w:right w:val="none" w:sz="0" w:space="0" w:color="auto"/>
          </w:divBdr>
        </w:div>
        <w:div w:id="983893759">
          <w:marLeft w:val="480"/>
          <w:marRight w:val="0"/>
          <w:marTop w:val="0"/>
          <w:marBottom w:val="0"/>
          <w:divBdr>
            <w:top w:val="none" w:sz="0" w:space="0" w:color="auto"/>
            <w:left w:val="none" w:sz="0" w:space="0" w:color="auto"/>
            <w:bottom w:val="none" w:sz="0" w:space="0" w:color="auto"/>
            <w:right w:val="none" w:sz="0" w:space="0" w:color="auto"/>
          </w:divBdr>
        </w:div>
        <w:div w:id="1377395031">
          <w:marLeft w:val="480"/>
          <w:marRight w:val="0"/>
          <w:marTop w:val="0"/>
          <w:marBottom w:val="0"/>
          <w:divBdr>
            <w:top w:val="none" w:sz="0" w:space="0" w:color="auto"/>
            <w:left w:val="none" w:sz="0" w:space="0" w:color="auto"/>
            <w:bottom w:val="none" w:sz="0" w:space="0" w:color="auto"/>
            <w:right w:val="none" w:sz="0" w:space="0" w:color="auto"/>
          </w:divBdr>
        </w:div>
        <w:div w:id="65229509">
          <w:marLeft w:val="480"/>
          <w:marRight w:val="0"/>
          <w:marTop w:val="0"/>
          <w:marBottom w:val="0"/>
          <w:divBdr>
            <w:top w:val="none" w:sz="0" w:space="0" w:color="auto"/>
            <w:left w:val="none" w:sz="0" w:space="0" w:color="auto"/>
            <w:bottom w:val="none" w:sz="0" w:space="0" w:color="auto"/>
            <w:right w:val="none" w:sz="0" w:space="0" w:color="auto"/>
          </w:divBdr>
        </w:div>
        <w:div w:id="291641334">
          <w:marLeft w:val="480"/>
          <w:marRight w:val="0"/>
          <w:marTop w:val="0"/>
          <w:marBottom w:val="0"/>
          <w:divBdr>
            <w:top w:val="none" w:sz="0" w:space="0" w:color="auto"/>
            <w:left w:val="none" w:sz="0" w:space="0" w:color="auto"/>
            <w:bottom w:val="none" w:sz="0" w:space="0" w:color="auto"/>
            <w:right w:val="none" w:sz="0" w:space="0" w:color="auto"/>
          </w:divBdr>
        </w:div>
        <w:div w:id="806975712">
          <w:marLeft w:val="480"/>
          <w:marRight w:val="0"/>
          <w:marTop w:val="0"/>
          <w:marBottom w:val="0"/>
          <w:divBdr>
            <w:top w:val="none" w:sz="0" w:space="0" w:color="auto"/>
            <w:left w:val="none" w:sz="0" w:space="0" w:color="auto"/>
            <w:bottom w:val="none" w:sz="0" w:space="0" w:color="auto"/>
            <w:right w:val="none" w:sz="0" w:space="0" w:color="auto"/>
          </w:divBdr>
        </w:div>
        <w:div w:id="885027246">
          <w:marLeft w:val="480"/>
          <w:marRight w:val="0"/>
          <w:marTop w:val="0"/>
          <w:marBottom w:val="0"/>
          <w:divBdr>
            <w:top w:val="none" w:sz="0" w:space="0" w:color="auto"/>
            <w:left w:val="none" w:sz="0" w:space="0" w:color="auto"/>
            <w:bottom w:val="none" w:sz="0" w:space="0" w:color="auto"/>
            <w:right w:val="none" w:sz="0" w:space="0" w:color="auto"/>
          </w:divBdr>
        </w:div>
        <w:div w:id="1649163000">
          <w:marLeft w:val="480"/>
          <w:marRight w:val="0"/>
          <w:marTop w:val="0"/>
          <w:marBottom w:val="0"/>
          <w:divBdr>
            <w:top w:val="none" w:sz="0" w:space="0" w:color="auto"/>
            <w:left w:val="none" w:sz="0" w:space="0" w:color="auto"/>
            <w:bottom w:val="none" w:sz="0" w:space="0" w:color="auto"/>
            <w:right w:val="none" w:sz="0" w:space="0" w:color="auto"/>
          </w:divBdr>
        </w:div>
        <w:div w:id="1778941580">
          <w:marLeft w:val="480"/>
          <w:marRight w:val="0"/>
          <w:marTop w:val="0"/>
          <w:marBottom w:val="0"/>
          <w:divBdr>
            <w:top w:val="none" w:sz="0" w:space="0" w:color="auto"/>
            <w:left w:val="none" w:sz="0" w:space="0" w:color="auto"/>
            <w:bottom w:val="none" w:sz="0" w:space="0" w:color="auto"/>
            <w:right w:val="none" w:sz="0" w:space="0" w:color="auto"/>
          </w:divBdr>
        </w:div>
        <w:div w:id="1241449230">
          <w:marLeft w:val="480"/>
          <w:marRight w:val="0"/>
          <w:marTop w:val="0"/>
          <w:marBottom w:val="0"/>
          <w:divBdr>
            <w:top w:val="none" w:sz="0" w:space="0" w:color="auto"/>
            <w:left w:val="none" w:sz="0" w:space="0" w:color="auto"/>
            <w:bottom w:val="none" w:sz="0" w:space="0" w:color="auto"/>
            <w:right w:val="none" w:sz="0" w:space="0" w:color="auto"/>
          </w:divBdr>
        </w:div>
        <w:div w:id="1389497016">
          <w:marLeft w:val="480"/>
          <w:marRight w:val="0"/>
          <w:marTop w:val="0"/>
          <w:marBottom w:val="0"/>
          <w:divBdr>
            <w:top w:val="none" w:sz="0" w:space="0" w:color="auto"/>
            <w:left w:val="none" w:sz="0" w:space="0" w:color="auto"/>
            <w:bottom w:val="none" w:sz="0" w:space="0" w:color="auto"/>
            <w:right w:val="none" w:sz="0" w:space="0" w:color="auto"/>
          </w:divBdr>
        </w:div>
        <w:div w:id="688023253">
          <w:marLeft w:val="480"/>
          <w:marRight w:val="0"/>
          <w:marTop w:val="0"/>
          <w:marBottom w:val="0"/>
          <w:divBdr>
            <w:top w:val="none" w:sz="0" w:space="0" w:color="auto"/>
            <w:left w:val="none" w:sz="0" w:space="0" w:color="auto"/>
            <w:bottom w:val="none" w:sz="0" w:space="0" w:color="auto"/>
            <w:right w:val="none" w:sz="0" w:space="0" w:color="auto"/>
          </w:divBdr>
        </w:div>
        <w:div w:id="1299215751">
          <w:marLeft w:val="480"/>
          <w:marRight w:val="0"/>
          <w:marTop w:val="0"/>
          <w:marBottom w:val="0"/>
          <w:divBdr>
            <w:top w:val="none" w:sz="0" w:space="0" w:color="auto"/>
            <w:left w:val="none" w:sz="0" w:space="0" w:color="auto"/>
            <w:bottom w:val="none" w:sz="0" w:space="0" w:color="auto"/>
            <w:right w:val="none" w:sz="0" w:space="0" w:color="auto"/>
          </w:divBdr>
        </w:div>
        <w:div w:id="1875652129">
          <w:marLeft w:val="480"/>
          <w:marRight w:val="0"/>
          <w:marTop w:val="0"/>
          <w:marBottom w:val="0"/>
          <w:divBdr>
            <w:top w:val="none" w:sz="0" w:space="0" w:color="auto"/>
            <w:left w:val="none" w:sz="0" w:space="0" w:color="auto"/>
            <w:bottom w:val="none" w:sz="0" w:space="0" w:color="auto"/>
            <w:right w:val="none" w:sz="0" w:space="0" w:color="auto"/>
          </w:divBdr>
        </w:div>
      </w:divsChild>
    </w:div>
    <w:div w:id="837353767">
      <w:bodyDiv w:val="1"/>
      <w:marLeft w:val="0"/>
      <w:marRight w:val="0"/>
      <w:marTop w:val="0"/>
      <w:marBottom w:val="0"/>
      <w:divBdr>
        <w:top w:val="none" w:sz="0" w:space="0" w:color="auto"/>
        <w:left w:val="none" w:sz="0" w:space="0" w:color="auto"/>
        <w:bottom w:val="none" w:sz="0" w:space="0" w:color="auto"/>
        <w:right w:val="none" w:sz="0" w:space="0" w:color="auto"/>
      </w:divBdr>
    </w:div>
    <w:div w:id="839001324">
      <w:bodyDiv w:val="1"/>
      <w:marLeft w:val="0"/>
      <w:marRight w:val="0"/>
      <w:marTop w:val="0"/>
      <w:marBottom w:val="0"/>
      <w:divBdr>
        <w:top w:val="none" w:sz="0" w:space="0" w:color="auto"/>
        <w:left w:val="none" w:sz="0" w:space="0" w:color="auto"/>
        <w:bottom w:val="none" w:sz="0" w:space="0" w:color="auto"/>
        <w:right w:val="none" w:sz="0" w:space="0" w:color="auto"/>
      </w:divBdr>
    </w:div>
    <w:div w:id="847526704">
      <w:bodyDiv w:val="1"/>
      <w:marLeft w:val="0"/>
      <w:marRight w:val="0"/>
      <w:marTop w:val="0"/>
      <w:marBottom w:val="0"/>
      <w:divBdr>
        <w:top w:val="none" w:sz="0" w:space="0" w:color="auto"/>
        <w:left w:val="none" w:sz="0" w:space="0" w:color="auto"/>
        <w:bottom w:val="none" w:sz="0" w:space="0" w:color="auto"/>
        <w:right w:val="none" w:sz="0" w:space="0" w:color="auto"/>
      </w:divBdr>
      <w:divsChild>
        <w:div w:id="1221675314">
          <w:marLeft w:val="480"/>
          <w:marRight w:val="0"/>
          <w:marTop w:val="0"/>
          <w:marBottom w:val="0"/>
          <w:divBdr>
            <w:top w:val="none" w:sz="0" w:space="0" w:color="auto"/>
            <w:left w:val="none" w:sz="0" w:space="0" w:color="auto"/>
            <w:bottom w:val="none" w:sz="0" w:space="0" w:color="auto"/>
            <w:right w:val="none" w:sz="0" w:space="0" w:color="auto"/>
          </w:divBdr>
        </w:div>
        <w:div w:id="1138183621">
          <w:marLeft w:val="480"/>
          <w:marRight w:val="0"/>
          <w:marTop w:val="0"/>
          <w:marBottom w:val="0"/>
          <w:divBdr>
            <w:top w:val="none" w:sz="0" w:space="0" w:color="auto"/>
            <w:left w:val="none" w:sz="0" w:space="0" w:color="auto"/>
            <w:bottom w:val="none" w:sz="0" w:space="0" w:color="auto"/>
            <w:right w:val="none" w:sz="0" w:space="0" w:color="auto"/>
          </w:divBdr>
        </w:div>
        <w:div w:id="191111063">
          <w:marLeft w:val="480"/>
          <w:marRight w:val="0"/>
          <w:marTop w:val="0"/>
          <w:marBottom w:val="0"/>
          <w:divBdr>
            <w:top w:val="none" w:sz="0" w:space="0" w:color="auto"/>
            <w:left w:val="none" w:sz="0" w:space="0" w:color="auto"/>
            <w:bottom w:val="none" w:sz="0" w:space="0" w:color="auto"/>
            <w:right w:val="none" w:sz="0" w:space="0" w:color="auto"/>
          </w:divBdr>
        </w:div>
        <w:div w:id="1743718453">
          <w:marLeft w:val="480"/>
          <w:marRight w:val="0"/>
          <w:marTop w:val="0"/>
          <w:marBottom w:val="0"/>
          <w:divBdr>
            <w:top w:val="none" w:sz="0" w:space="0" w:color="auto"/>
            <w:left w:val="none" w:sz="0" w:space="0" w:color="auto"/>
            <w:bottom w:val="none" w:sz="0" w:space="0" w:color="auto"/>
            <w:right w:val="none" w:sz="0" w:space="0" w:color="auto"/>
          </w:divBdr>
        </w:div>
        <w:div w:id="945888354">
          <w:marLeft w:val="480"/>
          <w:marRight w:val="0"/>
          <w:marTop w:val="0"/>
          <w:marBottom w:val="0"/>
          <w:divBdr>
            <w:top w:val="none" w:sz="0" w:space="0" w:color="auto"/>
            <w:left w:val="none" w:sz="0" w:space="0" w:color="auto"/>
            <w:bottom w:val="none" w:sz="0" w:space="0" w:color="auto"/>
            <w:right w:val="none" w:sz="0" w:space="0" w:color="auto"/>
          </w:divBdr>
        </w:div>
        <w:div w:id="532155624">
          <w:marLeft w:val="480"/>
          <w:marRight w:val="0"/>
          <w:marTop w:val="0"/>
          <w:marBottom w:val="0"/>
          <w:divBdr>
            <w:top w:val="none" w:sz="0" w:space="0" w:color="auto"/>
            <w:left w:val="none" w:sz="0" w:space="0" w:color="auto"/>
            <w:bottom w:val="none" w:sz="0" w:space="0" w:color="auto"/>
            <w:right w:val="none" w:sz="0" w:space="0" w:color="auto"/>
          </w:divBdr>
        </w:div>
        <w:div w:id="596208601">
          <w:marLeft w:val="480"/>
          <w:marRight w:val="0"/>
          <w:marTop w:val="0"/>
          <w:marBottom w:val="0"/>
          <w:divBdr>
            <w:top w:val="none" w:sz="0" w:space="0" w:color="auto"/>
            <w:left w:val="none" w:sz="0" w:space="0" w:color="auto"/>
            <w:bottom w:val="none" w:sz="0" w:space="0" w:color="auto"/>
            <w:right w:val="none" w:sz="0" w:space="0" w:color="auto"/>
          </w:divBdr>
        </w:div>
        <w:div w:id="1201013041">
          <w:marLeft w:val="480"/>
          <w:marRight w:val="0"/>
          <w:marTop w:val="0"/>
          <w:marBottom w:val="0"/>
          <w:divBdr>
            <w:top w:val="none" w:sz="0" w:space="0" w:color="auto"/>
            <w:left w:val="none" w:sz="0" w:space="0" w:color="auto"/>
            <w:bottom w:val="none" w:sz="0" w:space="0" w:color="auto"/>
            <w:right w:val="none" w:sz="0" w:space="0" w:color="auto"/>
          </w:divBdr>
        </w:div>
        <w:div w:id="724111795">
          <w:marLeft w:val="480"/>
          <w:marRight w:val="0"/>
          <w:marTop w:val="0"/>
          <w:marBottom w:val="0"/>
          <w:divBdr>
            <w:top w:val="none" w:sz="0" w:space="0" w:color="auto"/>
            <w:left w:val="none" w:sz="0" w:space="0" w:color="auto"/>
            <w:bottom w:val="none" w:sz="0" w:space="0" w:color="auto"/>
            <w:right w:val="none" w:sz="0" w:space="0" w:color="auto"/>
          </w:divBdr>
        </w:div>
        <w:div w:id="1447312466">
          <w:marLeft w:val="480"/>
          <w:marRight w:val="0"/>
          <w:marTop w:val="0"/>
          <w:marBottom w:val="0"/>
          <w:divBdr>
            <w:top w:val="none" w:sz="0" w:space="0" w:color="auto"/>
            <w:left w:val="none" w:sz="0" w:space="0" w:color="auto"/>
            <w:bottom w:val="none" w:sz="0" w:space="0" w:color="auto"/>
            <w:right w:val="none" w:sz="0" w:space="0" w:color="auto"/>
          </w:divBdr>
        </w:div>
        <w:div w:id="1543178527">
          <w:marLeft w:val="480"/>
          <w:marRight w:val="0"/>
          <w:marTop w:val="0"/>
          <w:marBottom w:val="0"/>
          <w:divBdr>
            <w:top w:val="none" w:sz="0" w:space="0" w:color="auto"/>
            <w:left w:val="none" w:sz="0" w:space="0" w:color="auto"/>
            <w:bottom w:val="none" w:sz="0" w:space="0" w:color="auto"/>
            <w:right w:val="none" w:sz="0" w:space="0" w:color="auto"/>
          </w:divBdr>
        </w:div>
        <w:div w:id="1688829213">
          <w:marLeft w:val="480"/>
          <w:marRight w:val="0"/>
          <w:marTop w:val="0"/>
          <w:marBottom w:val="0"/>
          <w:divBdr>
            <w:top w:val="none" w:sz="0" w:space="0" w:color="auto"/>
            <w:left w:val="none" w:sz="0" w:space="0" w:color="auto"/>
            <w:bottom w:val="none" w:sz="0" w:space="0" w:color="auto"/>
            <w:right w:val="none" w:sz="0" w:space="0" w:color="auto"/>
          </w:divBdr>
        </w:div>
        <w:div w:id="827477348">
          <w:marLeft w:val="480"/>
          <w:marRight w:val="0"/>
          <w:marTop w:val="0"/>
          <w:marBottom w:val="0"/>
          <w:divBdr>
            <w:top w:val="none" w:sz="0" w:space="0" w:color="auto"/>
            <w:left w:val="none" w:sz="0" w:space="0" w:color="auto"/>
            <w:bottom w:val="none" w:sz="0" w:space="0" w:color="auto"/>
            <w:right w:val="none" w:sz="0" w:space="0" w:color="auto"/>
          </w:divBdr>
        </w:div>
        <w:div w:id="1422798506">
          <w:marLeft w:val="480"/>
          <w:marRight w:val="0"/>
          <w:marTop w:val="0"/>
          <w:marBottom w:val="0"/>
          <w:divBdr>
            <w:top w:val="none" w:sz="0" w:space="0" w:color="auto"/>
            <w:left w:val="none" w:sz="0" w:space="0" w:color="auto"/>
            <w:bottom w:val="none" w:sz="0" w:space="0" w:color="auto"/>
            <w:right w:val="none" w:sz="0" w:space="0" w:color="auto"/>
          </w:divBdr>
        </w:div>
        <w:div w:id="1109660783">
          <w:marLeft w:val="480"/>
          <w:marRight w:val="0"/>
          <w:marTop w:val="0"/>
          <w:marBottom w:val="0"/>
          <w:divBdr>
            <w:top w:val="none" w:sz="0" w:space="0" w:color="auto"/>
            <w:left w:val="none" w:sz="0" w:space="0" w:color="auto"/>
            <w:bottom w:val="none" w:sz="0" w:space="0" w:color="auto"/>
            <w:right w:val="none" w:sz="0" w:space="0" w:color="auto"/>
          </w:divBdr>
        </w:div>
        <w:div w:id="802312992">
          <w:marLeft w:val="480"/>
          <w:marRight w:val="0"/>
          <w:marTop w:val="0"/>
          <w:marBottom w:val="0"/>
          <w:divBdr>
            <w:top w:val="none" w:sz="0" w:space="0" w:color="auto"/>
            <w:left w:val="none" w:sz="0" w:space="0" w:color="auto"/>
            <w:bottom w:val="none" w:sz="0" w:space="0" w:color="auto"/>
            <w:right w:val="none" w:sz="0" w:space="0" w:color="auto"/>
          </w:divBdr>
        </w:div>
        <w:div w:id="1727681904">
          <w:marLeft w:val="480"/>
          <w:marRight w:val="0"/>
          <w:marTop w:val="0"/>
          <w:marBottom w:val="0"/>
          <w:divBdr>
            <w:top w:val="none" w:sz="0" w:space="0" w:color="auto"/>
            <w:left w:val="none" w:sz="0" w:space="0" w:color="auto"/>
            <w:bottom w:val="none" w:sz="0" w:space="0" w:color="auto"/>
            <w:right w:val="none" w:sz="0" w:space="0" w:color="auto"/>
          </w:divBdr>
        </w:div>
        <w:div w:id="2091999918">
          <w:marLeft w:val="480"/>
          <w:marRight w:val="0"/>
          <w:marTop w:val="0"/>
          <w:marBottom w:val="0"/>
          <w:divBdr>
            <w:top w:val="none" w:sz="0" w:space="0" w:color="auto"/>
            <w:left w:val="none" w:sz="0" w:space="0" w:color="auto"/>
            <w:bottom w:val="none" w:sz="0" w:space="0" w:color="auto"/>
            <w:right w:val="none" w:sz="0" w:space="0" w:color="auto"/>
          </w:divBdr>
        </w:div>
        <w:div w:id="1318531967">
          <w:marLeft w:val="480"/>
          <w:marRight w:val="0"/>
          <w:marTop w:val="0"/>
          <w:marBottom w:val="0"/>
          <w:divBdr>
            <w:top w:val="none" w:sz="0" w:space="0" w:color="auto"/>
            <w:left w:val="none" w:sz="0" w:space="0" w:color="auto"/>
            <w:bottom w:val="none" w:sz="0" w:space="0" w:color="auto"/>
            <w:right w:val="none" w:sz="0" w:space="0" w:color="auto"/>
          </w:divBdr>
        </w:div>
        <w:div w:id="896626294">
          <w:marLeft w:val="480"/>
          <w:marRight w:val="0"/>
          <w:marTop w:val="0"/>
          <w:marBottom w:val="0"/>
          <w:divBdr>
            <w:top w:val="none" w:sz="0" w:space="0" w:color="auto"/>
            <w:left w:val="none" w:sz="0" w:space="0" w:color="auto"/>
            <w:bottom w:val="none" w:sz="0" w:space="0" w:color="auto"/>
            <w:right w:val="none" w:sz="0" w:space="0" w:color="auto"/>
          </w:divBdr>
        </w:div>
        <w:div w:id="530730365">
          <w:marLeft w:val="480"/>
          <w:marRight w:val="0"/>
          <w:marTop w:val="0"/>
          <w:marBottom w:val="0"/>
          <w:divBdr>
            <w:top w:val="none" w:sz="0" w:space="0" w:color="auto"/>
            <w:left w:val="none" w:sz="0" w:space="0" w:color="auto"/>
            <w:bottom w:val="none" w:sz="0" w:space="0" w:color="auto"/>
            <w:right w:val="none" w:sz="0" w:space="0" w:color="auto"/>
          </w:divBdr>
        </w:div>
        <w:div w:id="861674071">
          <w:marLeft w:val="480"/>
          <w:marRight w:val="0"/>
          <w:marTop w:val="0"/>
          <w:marBottom w:val="0"/>
          <w:divBdr>
            <w:top w:val="none" w:sz="0" w:space="0" w:color="auto"/>
            <w:left w:val="none" w:sz="0" w:space="0" w:color="auto"/>
            <w:bottom w:val="none" w:sz="0" w:space="0" w:color="auto"/>
            <w:right w:val="none" w:sz="0" w:space="0" w:color="auto"/>
          </w:divBdr>
        </w:div>
        <w:div w:id="1323774278">
          <w:marLeft w:val="480"/>
          <w:marRight w:val="0"/>
          <w:marTop w:val="0"/>
          <w:marBottom w:val="0"/>
          <w:divBdr>
            <w:top w:val="none" w:sz="0" w:space="0" w:color="auto"/>
            <w:left w:val="none" w:sz="0" w:space="0" w:color="auto"/>
            <w:bottom w:val="none" w:sz="0" w:space="0" w:color="auto"/>
            <w:right w:val="none" w:sz="0" w:space="0" w:color="auto"/>
          </w:divBdr>
        </w:div>
        <w:div w:id="1324773729">
          <w:marLeft w:val="480"/>
          <w:marRight w:val="0"/>
          <w:marTop w:val="0"/>
          <w:marBottom w:val="0"/>
          <w:divBdr>
            <w:top w:val="none" w:sz="0" w:space="0" w:color="auto"/>
            <w:left w:val="none" w:sz="0" w:space="0" w:color="auto"/>
            <w:bottom w:val="none" w:sz="0" w:space="0" w:color="auto"/>
            <w:right w:val="none" w:sz="0" w:space="0" w:color="auto"/>
          </w:divBdr>
        </w:div>
        <w:div w:id="486678248">
          <w:marLeft w:val="480"/>
          <w:marRight w:val="0"/>
          <w:marTop w:val="0"/>
          <w:marBottom w:val="0"/>
          <w:divBdr>
            <w:top w:val="none" w:sz="0" w:space="0" w:color="auto"/>
            <w:left w:val="none" w:sz="0" w:space="0" w:color="auto"/>
            <w:bottom w:val="none" w:sz="0" w:space="0" w:color="auto"/>
            <w:right w:val="none" w:sz="0" w:space="0" w:color="auto"/>
          </w:divBdr>
        </w:div>
        <w:div w:id="1806462458">
          <w:marLeft w:val="480"/>
          <w:marRight w:val="0"/>
          <w:marTop w:val="0"/>
          <w:marBottom w:val="0"/>
          <w:divBdr>
            <w:top w:val="none" w:sz="0" w:space="0" w:color="auto"/>
            <w:left w:val="none" w:sz="0" w:space="0" w:color="auto"/>
            <w:bottom w:val="none" w:sz="0" w:space="0" w:color="auto"/>
            <w:right w:val="none" w:sz="0" w:space="0" w:color="auto"/>
          </w:divBdr>
        </w:div>
        <w:div w:id="1283265929">
          <w:marLeft w:val="480"/>
          <w:marRight w:val="0"/>
          <w:marTop w:val="0"/>
          <w:marBottom w:val="0"/>
          <w:divBdr>
            <w:top w:val="none" w:sz="0" w:space="0" w:color="auto"/>
            <w:left w:val="none" w:sz="0" w:space="0" w:color="auto"/>
            <w:bottom w:val="none" w:sz="0" w:space="0" w:color="auto"/>
            <w:right w:val="none" w:sz="0" w:space="0" w:color="auto"/>
          </w:divBdr>
        </w:div>
        <w:div w:id="879978217">
          <w:marLeft w:val="480"/>
          <w:marRight w:val="0"/>
          <w:marTop w:val="0"/>
          <w:marBottom w:val="0"/>
          <w:divBdr>
            <w:top w:val="none" w:sz="0" w:space="0" w:color="auto"/>
            <w:left w:val="none" w:sz="0" w:space="0" w:color="auto"/>
            <w:bottom w:val="none" w:sz="0" w:space="0" w:color="auto"/>
            <w:right w:val="none" w:sz="0" w:space="0" w:color="auto"/>
          </w:divBdr>
        </w:div>
        <w:div w:id="1138884902">
          <w:marLeft w:val="480"/>
          <w:marRight w:val="0"/>
          <w:marTop w:val="0"/>
          <w:marBottom w:val="0"/>
          <w:divBdr>
            <w:top w:val="none" w:sz="0" w:space="0" w:color="auto"/>
            <w:left w:val="none" w:sz="0" w:space="0" w:color="auto"/>
            <w:bottom w:val="none" w:sz="0" w:space="0" w:color="auto"/>
            <w:right w:val="none" w:sz="0" w:space="0" w:color="auto"/>
          </w:divBdr>
        </w:div>
        <w:div w:id="91978361">
          <w:marLeft w:val="480"/>
          <w:marRight w:val="0"/>
          <w:marTop w:val="0"/>
          <w:marBottom w:val="0"/>
          <w:divBdr>
            <w:top w:val="none" w:sz="0" w:space="0" w:color="auto"/>
            <w:left w:val="none" w:sz="0" w:space="0" w:color="auto"/>
            <w:bottom w:val="none" w:sz="0" w:space="0" w:color="auto"/>
            <w:right w:val="none" w:sz="0" w:space="0" w:color="auto"/>
          </w:divBdr>
        </w:div>
        <w:div w:id="470366519">
          <w:marLeft w:val="480"/>
          <w:marRight w:val="0"/>
          <w:marTop w:val="0"/>
          <w:marBottom w:val="0"/>
          <w:divBdr>
            <w:top w:val="none" w:sz="0" w:space="0" w:color="auto"/>
            <w:left w:val="none" w:sz="0" w:space="0" w:color="auto"/>
            <w:bottom w:val="none" w:sz="0" w:space="0" w:color="auto"/>
            <w:right w:val="none" w:sz="0" w:space="0" w:color="auto"/>
          </w:divBdr>
        </w:div>
        <w:div w:id="40861371">
          <w:marLeft w:val="480"/>
          <w:marRight w:val="0"/>
          <w:marTop w:val="0"/>
          <w:marBottom w:val="0"/>
          <w:divBdr>
            <w:top w:val="none" w:sz="0" w:space="0" w:color="auto"/>
            <w:left w:val="none" w:sz="0" w:space="0" w:color="auto"/>
            <w:bottom w:val="none" w:sz="0" w:space="0" w:color="auto"/>
            <w:right w:val="none" w:sz="0" w:space="0" w:color="auto"/>
          </w:divBdr>
        </w:div>
        <w:div w:id="55319589">
          <w:marLeft w:val="480"/>
          <w:marRight w:val="0"/>
          <w:marTop w:val="0"/>
          <w:marBottom w:val="0"/>
          <w:divBdr>
            <w:top w:val="none" w:sz="0" w:space="0" w:color="auto"/>
            <w:left w:val="none" w:sz="0" w:space="0" w:color="auto"/>
            <w:bottom w:val="none" w:sz="0" w:space="0" w:color="auto"/>
            <w:right w:val="none" w:sz="0" w:space="0" w:color="auto"/>
          </w:divBdr>
        </w:div>
        <w:div w:id="1423339187">
          <w:marLeft w:val="480"/>
          <w:marRight w:val="0"/>
          <w:marTop w:val="0"/>
          <w:marBottom w:val="0"/>
          <w:divBdr>
            <w:top w:val="none" w:sz="0" w:space="0" w:color="auto"/>
            <w:left w:val="none" w:sz="0" w:space="0" w:color="auto"/>
            <w:bottom w:val="none" w:sz="0" w:space="0" w:color="auto"/>
            <w:right w:val="none" w:sz="0" w:space="0" w:color="auto"/>
          </w:divBdr>
        </w:div>
        <w:div w:id="1877349129">
          <w:marLeft w:val="480"/>
          <w:marRight w:val="0"/>
          <w:marTop w:val="0"/>
          <w:marBottom w:val="0"/>
          <w:divBdr>
            <w:top w:val="none" w:sz="0" w:space="0" w:color="auto"/>
            <w:left w:val="none" w:sz="0" w:space="0" w:color="auto"/>
            <w:bottom w:val="none" w:sz="0" w:space="0" w:color="auto"/>
            <w:right w:val="none" w:sz="0" w:space="0" w:color="auto"/>
          </w:divBdr>
        </w:div>
        <w:div w:id="1055198242">
          <w:marLeft w:val="480"/>
          <w:marRight w:val="0"/>
          <w:marTop w:val="0"/>
          <w:marBottom w:val="0"/>
          <w:divBdr>
            <w:top w:val="none" w:sz="0" w:space="0" w:color="auto"/>
            <w:left w:val="none" w:sz="0" w:space="0" w:color="auto"/>
            <w:bottom w:val="none" w:sz="0" w:space="0" w:color="auto"/>
            <w:right w:val="none" w:sz="0" w:space="0" w:color="auto"/>
          </w:divBdr>
        </w:div>
        <w:div w:id="836073328">
          <w:marLeft w:val="480"/>
          <w:marRight w:val="0"/>
          <w:marTop w:val="0"/>
          <w:marBottom w:val="0"/>
          <w:divBdr>
            <w:top w:val="none" w:sz="0" w:space="0" w:color="auto"/>
            <w:left w:val="none" w:sz="0" w:space="0" w:color="auto"/>
            <w:bottom w:val="none" w:sz="0" w:space="0" w:color="auto"/>
            <w:right w:val="none" w:sz="0" w:space="0" w:color="auto"/>
          </w:divBdr>
        </w:div>
        <w:div w:id="89589852">
          <w:marLeft w:val="480"/>
          <w:marRight w:val="0"/>
          <w:marTop w:val="0"/>
          <w:marBottom w:val="0"/>
          <w:divBdr>
            <w:top w:val="none" w:sz="0" w:space="0" w:color="auto"/>
            <w:left w:val="none" w:sz="0" w:space="0" w:color="auto"/>
            <w:bottom w:val="none" w:sz="0" w:space="0" w:color="auto"/>
            <w:right w:val="none" w:sz="0" w:space="0" w:color="auto"/>
          </w:divBdr>
        </w:div>
        <w:div w:id="1434549039">
          <w:marLeft w:val="480"/>
          <w:marRight w:val="0"/>
          <w:marTop w:val="0"/>
          <w:marBottom w:val="0"/>
          <w:divBdr>
            <w:top w:val="none" w:sz="0" w:space="0" w:color="auto"/>
            <w:left w:val="none" w:sz="0" w:space="0" w:color="auto"/>
            <w:bottom w:val="none" w:sz="0" w:space="0" w:color="auto"/>
            <w:right w:val="none" w:sz="0" w:space="0" w:color="auto"/>
          </w:divBdr>
        </w:div>
        <w:div w:id="1190266826">
          <w:marLeft w:val="480"/>
          <w:marRight w:val="0"/>
          <w:marTop w:val="0"/>
          <w:marBottom w:val="0"/>
          <w:divBdr>
            <w:top w:val="none" w:sz="0" w:space="0" w:color="auto"/>
            <w:left w:val="none" w:sz="0" w:space="0" w:color="auto"/>
            <w:bottom w:val="none" w:sz="0" w:space="0" w:color="auto"/>
            <w:right w:val="none" w:sz="0" w:space="0" w:color="auto"/>
          </w:divBdr>
        </w:div>
        <w:div w:id="380985087">
          <w:marLeft w:val="480"/>
          <w:marRight w:val="0"/>
          <w:marTop w:val="0"/>
          <w:marBottom w:val="0"/>
          <w:divBdr>
            <w:top w:val="none" w:sz="0" w:space="0" w:color="auto"/>
            <w:left w:val="none" w:sz="0" w:space="0" w:color="auto"/>
            <w:bottom w:val="none" w:sz="0" w:space="0" w:color="auto"/>
            <w:right w:val="none" w:sz="0" w:space="0" w:color="auto"/>
          </w:divBdr>
        </w:div>
        <w:div w:id="393428940">
          <w:marLeft w:val="480"/>
          <w:marRight w:val="0"/>
          <w:marTop w:val="0"/>
          <w:marBottom w:val="0"/>
          <w:divBdr>
            <w:top w:val="none" w:sz="0" w:space="0" w:color="auto"/>
            <w:left w:val="none" w:sz="0" w:space="0" w:color="auto"/>
            <w:bottom w:val="none" w:sz="0" w:space="0" w:color="auto"/>
            <w:right w:val="none" w:sz="0" w:space="0" w:color="auto"/>
          </w:divBdr>
        </w:div>
        <w:div w:id="523330036">
          <w:marLeft w:val="480"/>
          <w:marRight w:val="0"/>
          <w:marTop w:val="0"/>
          <w:marBottom w:val="0"/>
          <w:divBdr>
            <w:top w:val="none" w:sz="0" w:space="0" w:color="auto"/>
            <w:left w:val="none" w:sz="0" w:space="0" w:color="auto"/>
            <w:bottom w:val="none" w:sz="0" w:space="0" w:color="auto"/>
            <w:right w:val="none" w:sz="0" w:space="0" w:color="auto"/>
          </w:divBdr>
        </w:div>
        <w:div w:id="664284821">
          <w:marLeft w:val="480"/>
          <w:marRight w:val="0"/>
          <w:marTop w:val="0"/>
          <w:marBottom w:val="0"/>
          <w:divBdr>
            <w:top w:val="none" w:sz="0" w:space="0" w:color="auto"/>
            <w:left w:val="none" w:sz="0" w:space="0" w:color="auto"/>
            <w:bottom w:val="none" w:sz="0" w:space="0" w:color="auto"/>
            <w:right w:val="none" w:sz="0" w:space="0" w:color="auto"/>
          </w:divBdr>
        </w:div>
      </w:divsChild>
    </w:div>
    <w:div w:id="855845637">
      <w:bodyDiv w:val="1"/>
      <w:marLeft w:val="0"/>
      <w:marRight w:val="0"/>
      <w:marTop w:val="0"/>
      <w:marBottom w:val="0"/>
      <w:divBdr>
        <w:top w:val="none" w:sz="0" w:space="0" w:color="auto"/>
        <w:left w:val="none" w:sz="0" w:space="0" w:color="auto"/>
        <w:bottom w:val="none" w:sz="0" w:space="0" w:color="auto"/>
        <w:right w:val="none" w:sz="0" w:space="0" w:color="auto"/>
      </w:divBdr>
      <w:divsChild>
        <w:div w:id="1247107601">
          <w:marLeft w:val="480"/>
          <w:marRight w:val="0"/>
          <w:marTop w:val="0"/>
          <w:marBottom w:val="0"/>
          <w:divBdr>
            <w:top w:val="none" w:sz="0" w:space="0" w:color="auto"/>
            <w:left w:val="none" w:sz="0" w:space="0" w:color="auto"/>
            <w:bottom w:val="none" w:sz="0" w:space="0" w:color="auto"/>
            <w:right w:val="none" w:sz="0" w:space="0" w:color="auto"/>
          </w:divBdr>
        </w:div>
        <w:div w:id="624699998">
          <w:marLeft w:val="480"/>
          <w:marRight w:val="0"/>
          <w:marTop w:val="0"/>
          <w:marBottom w:val="0"/>
          <w:divBdr>
            <w:top w:val="none" w:sz="0" w:space="0" w:color="auto"/>
            <w:left w:val="none" w:sz="0" w:space="0" w:color="auto"/>
            <w:bottom w:val="none" w:sz="0" w:space="0" w:color="auto"/>
            <w:right w:val="none" w:sz="0" w:space="0" w:color="auto"/>
          </w:divBdr>
        </w:div>
        <w:div w:id="1446773087">
          <w:marLeft w:val="480"/>
          <w:marRight w:val="0"/>
          <w:marTop w:val="0"/>
          <w:marBottom w:val="0"/>
          <w:divBdr>
            <w:top w:val="none" w:sz="0" w:space="0" w:color="auto"/>
            <w:left w:val="none" w:sz="0" w:space="0" w:color="auto"/>
            <w:bottom w:val="none" w:sz="0" w:space="0" w:color="auto"/>
            <w:right w:val="none" w:sz="0" w:space="0" w:color="auto"/>
          </w:divBdr>
        </w:div>
        <w:div w:id="1816990930">
          <w:marLeft w:val="480"/>
          <w:marRight w:val="0"/>
          <w:marTop w:val="0"/>
          <w:marBottom w:val="0"/>
          <w:divBdr>
            <w:top w:val="none" w:sz="0" w:space="0" w:color="auto"/>
            <w:left w:val="none" w:sz="0" w:space="0" w:color="auto"/>
            <w:bottom w:val="none" w:sz="0" w:space="0" w:color="auto"/>
            <w:right w:val="none" w:sz="0" w:space="0" w:color="auto"/>
          </w:divBdr>
        </w:div>
        <w:div w:id="527648366">
          <w:marLeft w:val="480"/>
          <w:marRight w:val="0"/>
          <w:marTop w:val="0"/>
          <w:marBottom w:val="0"/>
          <w:divBdr>
            <w:top w:val="none" w:sz="0" w:space="0" w:color="auto"/>
            <w:left w:val="none" w:sz="0" w:space="0" w:color="auto"/>
            <w:bottom w:val="none" w:sz="0" w:space="0" w:color="auto"/>
            <w:right w:val="none" w:sz="0" w:space="0" w:color="auto"/>
          </w:divBdr>
        </w:div>
        <w:div w:id="1229993205">
          <w:marLeft w:val="480"/>
          <w:marRight w:val="0"/>
          <w:marTop w:val="0"/>
          <w:marBottom w:val="0"/>
          <w:divBdr>
            <w:top w:val="none" w:sz="0" w:space="0" w:color="auto"/>
            <w:left w:val="none" w:sz="0" w:space="0" w:color="auto"/>
            <w:bottom w:val="none" w:sz="0" w:space="0" w:color="auto"/>
            <w:right w:val="none" w:sz="0" w:space="0" w:color="auto"/>
          </w:divBdr>
        </w:div>
        <w:div w:id="1578980408">
          <w:marLeft w:val="480"/>
          <w:marRight w:val="0"/>
          <w:marTop w:val="0"/>
          <w:marBottom w:val="0"/>
          <w:divBdr>
            <w:top w:val="none" w:sz="0" w:space="0" w:color="auto"/>
            <w:left w:val="none" w:sz="0" w:space="0" w:color="auto"/>
            <w:bottom w:val="none" w:sz="0" w:space="0" w:color="auto"/>
            <w:right w:val="none" w:sz="0" w:space="0" w:color="auto"/>
          </w:divBdr>
        </w:div>
        <w:div w:id="433285746">
          <w:marLeft w:val="480"/>
          <w:marRight w:val="0"/>
          <w:marTop w:val="0"/>
          <w:marBottom w:val="0"/>
          <w:divBdr>
            <w:top w:val="none" w:sz="0" w:space="0" w:color="auto"/>
            <w:left w:val="none" w:sz="0" w:space="0" w:color="auto"/>
            <w:bottom w:val="none" w:sz="0" w:space="0" w:color="auto"/>
            <w:right w:val="none" w:sz="0" w:space="0" w:color="auto"/>
          </w:divBdr>
        </w:div>
        <w:div w:id="335890872">
          <w:marLeft w:val="480"/>
          <w:marRight w:val="0"/>
          <w:marTop w:val="0"/>
          <w:marBottom w:val="0"/>
          <w:divBdr>
            <w:top w:val="none" w:sz="0" w:space="0" w:color="auto"/>
            <w:left w:val="none" w:sz="0" w:space="0" w:color="auto"/>
            <w:bottom w:val="none" w:sz="0" w:space="0" w:color="auto"/>
            <w:right w:val="none" w:sz="0" w:space="0" w:color="auto"/>
          </w:divBdr>
        </w:div>
        <w:div w:id="271599435">
          <w:marLeft w:val="480"/>
          <w:marRight w:val="0"/>
          <w:marTop w:val="0"/>
          <w:marBottom w:val="0"/>
          <w:divBdr>
            <w:top w:val="none" w:sz="0" w:space="0" w:color="auto"/>
            <w:left w:val="none" w:sz="0" w:space="0" w:color="auto"/>
            <w:bottom w:val="none" w:sz="0" w:space="0" w:color="auto"/>
            <w:right w:val="none" w:sz="0" w:space="0" w:color="auto"/>
          </w:divBdr>
        </w:div>
        <w:div w:id="1312715060">
          <w:marLeft w:val="480"/>
          <w:marRight w:val="0"/>
          <w:marTop w:val="0"/>
          <w:marBottom w:val="0"/>
          <w:divBdr>
            <w:top w:val="none" w:sz="0" w:space="0" w:color="auto"/>
            <w:left w:val="none" w:sz="0" w:space="0" w:color="auto"/>
            <w:bottom w:val="none" w:sz="0" w:space="0" w:color="auto"/>
            <w:right w:val="none" w:sz="0" w:space="0" w:color="auto"/>
          </w:divBdr>
        </w:div>
        <w:div w:id="412894019">
          <w:marLeft w:val="480"/>
          <w:marRight w:val="0"/>
          <w:marTop w:val="0"/>
          <w:marBottom w:val="0"/>
          <w:divBdr>
            <w:top w:val="none" w:sz="0" w:space="0" w:color="auto"/>
            <w:left w:val="none" w:sz="0" w:space="0" w:color="auto"/>
            <w:bottom w:val="none" w:sz="0" w:space="0" w:color="auto"/>
            <w:right w:val="none" w:sz="0" w:space="0" w:color="auto"/>
          </w:divBdr>
        </w:div>
        <w:div w:id="1991982722">
          <w:marLeft w:val="480"/>
          <w:marRight w:val="0"/>
          <w:marTop w:val="0"/>
          <w:marBottom w:val="0"/>
          <w:divBdr>
            <w:top w:val="none" w:sz="0" w:space="0" w:color="auto"/>
            <w:left w:val="none" w:sz="0" w:space="0" w:color="auto"/>
            <w:bottom w:val="none" w:sz="0" w:space="0" w:color="auto"/>
            <w:right w:val="none" w:sz="0" w:space="0" w:color="auto"/>
          </w:divBdr>
        </w:div>
        <w:div w:id="1107039395">
          <w:marLeft w:val="480"/>
          <w:marRight w:val="0"/>
          <w:marTop w:val="0"/>
          <w:marBottom w:val="0"/>
          <w:divBdr>
            <w:top w:val="none" w:sz="0" w:space="0" w:color="auto"/>
            <w:left w:val="none" w:sz="0" w:space="0" w:color="auto"/>
            <w:bottom w:val="none" w:sz="0" w:space="0" w:color="auto"/>
            <w:right w:val="none" w:sz="0" w:space="0" w:color="auto"/>
          </w:divBdr>
        </w:div>
        <w:div w:id="1324041296">
          <w:marLeft w:val="480"/>
          <w:marRight w:val="0"/>
          <w:marTop w:val="0"/>
          <w:marBottom w:val="0"/>
          <w:divBdr>
            <w:top w:val="none" w:sz="0" w:space="0" w:color="auto"/>
            <w:left w:val="none" w:sz="0" w:space="0" w:color="auto"/>
            <w:bottom w:val="none" w:sz="0" w:space="0" w:color="auto"/>
            <w:right w:val="none" w:sz="0" w:space="0" w:color="auto"/>
          </w:divBdr>
        </w:div>
        <w:div w:id="750734097">
          <w:marLeft w:val="480"/>
          <w:marRight w:val="0"/>
          <w:marTop w:val="0"/>
          <w:marBottom w:val="0"/>
          <w:divBdr>
            <w:top w:val="none" w:sz="0" w:space="0" w:color="auto"/>
            <w:left w:val="none" w:sz="0" w:space="0" w:color="auto"/>
            <w:bottom w:val="none" w:sz="0" w:space="0" w:color="auto"/>
            <w:right w:val="none" w:sz="0" w:space="0" w:color="auto"/>
          </w:divBdr>
        </w:div>
        <w:div w:id="296448560">
          <w:marLeft w:val="480"/>
          <w:marRight w:val="0"/>
          <w:marTop w:val="0"/>
          <w:marBottom w:val="0"/>
          <w:divBdr>
            <w:top w:val="none" w:sz="0" w:space="0" w:color="auto"/>
            <w:left w:val="none" w:sz="0" w:space="0" w:color="auto"/>
            <w:bottom w:val="none" w:sz="0" w:space="0" w:color="auto"/>
            <w:right w:val="none" w:sz="0" w:space="0" w:color="auto"/>
          </w:divBdr>
        </w:div>
        <w:div w:id="1271620654">
          <w:marLeft w:val="480"/>
          <w:marRight w:val="0"/>
          <w:marTop w:val="0"/>
          <w:marBottom w:val="0"/>
          <w:divBdr>
            <w:top w:val="none" w:sz="0" w:space="0" w:color="auto"/>
            <w:left w:val="none" w:sz="0" w:space="0" w:color="auto"/>
            <w:bottom w:val="none" w:sz="0" w:space="0" w:color="auto"/>
            <w:right w:val="none" w:sz="0" w:space="0" w:color="auto"/>
          </w:divBdr>
        </w:div>
        <w:div w:id="596986079">
          <w:marLeft w:val="480"/>
          <w:marRight w:val="0"/>
          <w:marTop w:val="0"/>
          <w:marBottom w:val="0"/>
          <w:divBdr>
            <w:top w:val="none" w:sz="0" w:space="0" w:color="auto"/>
            <w:left w:val="none" w:sz="0" w:space="0" w:color="auto"/>
            <w:bottom w:val="none" w:sz="0" w:space="0" w:color="auto"/>
            <w:right w:val="none" w:sz="0" w:space="0" w:color="auto"/>
          </w:divBdr>
        </w:div>
        <w:div w:id="1949316992">
          <w:marLeft w:val="480"/>
          <w:marRight w:val="0"/>
          <w:marTop w:val="0"/>
          <w:marBottom w:val="0"/>
          <w:divBdr>
            <w:top w:val="none" w:sz="0" w:space="0" w:color="auto"/>
            <w:left w:val="none" w:sz="0" w:space="0" w:color="auto"/>
            <w:bottom w:val="none" w:sz="0" w:space="0" w:color="auto"/>
            <w:right w:val="none" w:sz="0" w:space="0" w:color="auto"/>
          </w:divBdr>
        </w:div>
        <w:div w:id="213736934">
          <w:marLeft w:val="480"/>
          <w:marRight w:val="0"/>
          <w:marTop w:val="0"/>
          <w:marBottom w:val="0"/>
          <w:divBdr>
            <w:top w:val="none" w:sz="0" w:space="0" w:color="auto"/>
            <w:left w:val="none" w:sz="0" w:space="0" w:color="auto"/>
            <w:bottom w:val="none" w:sz="0" w:space="0" w:color="auto"/>
            <w:right w:val="none" w:sz="0" w:space="0" w:color="auto"/>
          </w:divBdr>
        </w:div>
        <w:div w:id="299968577">
          <w:marLeft w:val="480"/>
          <w:marRight w:val="0"/>
          <w:marTop w:val="0"/>
          <w:marBottom w:val="0"/>
          <w:divBdr>
            <w:top w:val="none" w:sz="0" w:space="0" w:color="auto"/>
            <w:left w:val="none" w:sz="0" w:space="0" w:color="auto"/>
            <w:bottom w:val="none" w:sz="0" w:space="0" w:color="auto"/>
            <w:right w:val="none" w:sz="0" w:space="0" w:color="auto"/>
          </w:divBdr>
        </w:div>
        <w:div w:id="791753219">
          <w:marLeft w:val="480"/>
          <w:marRight w:val="0"/>
          <w:marTop w:val="0"/>
          <w:marBottom w:val="0"/>
          <w:divBdr>
            <w:top w:val="none" w:sz="0" w:space="0" w:color="auto"/>
            <w:left w:val="none" w:sz="0" w:space="0" w:color="auto"/>
            <w:bottom w:val="none" w:sz="0" w:space="0" w:color="auto"/>
            <w:right w:val="none" w:sz="0" w:space="0" w:color="auto"/>
          </w:divBdr>
        </w:div>
        <w:div w:id="1204178185">
          <w:marLeft w:val="480"/>
          <w:marRight w:val="0"/>
          <w:marTop w:val="0"/>
          <w:marBottom w:val="0"/>
          <w:divBdr>
            <w:top w:val="none" w:sz="0" w:space="0" w:color="auto"/>
            <w:left w:val="none" w:sz="0" w:space="0" w:color="auto"/>
            <w:bottom w:val="none" w:sz="0" w:space="0" w:color="auto"/>
            <w:right w:val="none" w:sz="0" w:space="0" w:color="auto"/>
          </w:divBdr>
        </w:div>
        <w:div w:id="2075542061">
          <w:marLeft w:val="480"/>
          <w:marRight w:val="0"/>
          <w:marTop w:val="0"/>
          <w:marBottom w:val="0"/>
          <w:divBdr>
            <w:top w:val="none" w:sz="0" w:space="0" w:color="auto"/>
            <w:left w:val="none" w:sz="0" w:space="0" w:color="auto"/>
            <w:bottom w:val="none" w:sz="0" w:space="0" w:color="auto"/>
            <w:right w:val="none" w:sz="0" w:space="0" w:color="auto"/>
          </w:divBdr>
        </w:div>
        <w:div w:id="453446909">
          <w:marLeft w:val="480"/>
          <w:marRight w:val="0"/>
          <w:marTop w:val="0"/>
          <w:marBottom w:val="0"/>
          <w:divBdr>
            <w:top w:val="none" w:sz="0" w:space="0" w:color="auto"/>
            <w:left w:val="none" w:sz="0" w:space="0" w:color="auto"/>
            <w:bottom w:val="none" w:sz="0" w:space="0" w:color="auto"/>
            <w:right w:val="none" w:sz="0" w:space="0" w:color="auto"/>
          </w:divBdr>
        </w:div>
        <w:div w:id="346174941">
          <w:marLeft w:val="480"/>
          <w:marRight w:val="0"/>
          <w:marTop w:val="0"/>
          <w:marBottom w:val="0"/>
          <w:divBdr>
            <w:top w:val="none" w:sz="0" w:space="0" w:color="auto"/>
            <w:left w:val="none" w:sz="0" w:space="0" w:color="auto"/>
            <w:bottom w:val="none" w:sz="0" w:space="0" w:color="auto"/>
            <w:right w:val="none" w:sz="0" w:space="0" w:color="auto"/>
          </w:divBdr>
        </w:div>
        <w:div w:id="1868713257">
          <w:marLeft w:val="480"/>
          <w:marRight w:val="0"/>
          <w:marTop w:val="0"/>
          <w:marBottom w:val="0"/>
          <w:divBdr>
            <w:top w:val="none" w:sz="0" w:space="0" w:color="auto"/>
            <w:left w:val="none" w:sz="0" w:space="0" w:color="auto"/>
            <w:bottom w:val="none" w:sz="0" w:space="0" w:color="auto"/>
            <w:right w:val="none" w:sz="0" w:space="0" w:color="auto"/>
          </w:divBdr>
        </w:div>
        <w:div w:id="1062408438">
          <w:marLeft w:val="480"/>
          <w:marRight w:val="0"/>
          <w:marTop w:val="0"/>
          <w:marBottom w:val="0"/>
          <w:divBdr>
            <w:top w:val="none" w:sz="0" w:space="0" w:color="auto"/>
            <w:left w:val="none" w:sz="0" w:space="0" w:color="auto"/>
            <w:bottom w:val="none" w:sz="0" w:space="0" w:color="auto"/>
            <w:right w:val="none" w:sz="0" w:space="0" w:color="auto"/>
          </w:divBdr>
        </w:div>
        <w:div w:id="1066755898">
          <w:marLeft w:val="480"/>
          <w:marRight w:val="0"/>
          <w:marTop w:val="0"/>
          <w:marBottom w:val="0"/>
          <w:divBdr>
            <w:top w:val="none" w:sz="0" w:space="0" w:color="auto"/>
            <w:left w:val="none" w:sz="0" w:space="0" w:color="auto"/>
            <w:bottom w:val="none" w:sz="0" w:space="0" w:color="auto"/>
            <w:right w:val="none" w:sz="0" w:space="0" w:color="auto"/>
          </w:divBdr>
        </w:div>
      </w:divsChild>
    </w:div>
    <w:div w:id="857620034">
      <w:bodyDiv w:val="1"/>
      <w:marLeft w:val="0"/>
      <w:marRight w:val="0"/>
      <w:marTop w:val="0"/>
      <w:marBottom w:val="0"/>
      <w:divBdr>
        <w:top w:val="none" w:sz="0" w:space="0" w:color="auto"/>
        <w:left w:val="none" w:sz="0" w:space="0" w:color="auto"/>
        <w:bottom w:val="none" w:sz="0" w:space="0" w:color="auto"/>
        <w:right w:val="none" w:sz="0" w:space="0" w:color="auto"/>
      </w:divBdr>
    </w:div>
    <w:div w:id="860631578">
      <w:bodyDiv w:val="1"/>
      <w:marLeft w:val="0"/>
      <w:marRight w:val="0"/>
      <w:marTop w:val="0"/>
      <w:marBottom w:val="0"/>
      <w:divBdr>
        <w:top w:val="none" w:sz="0" w:space="0" w:color="auto"/>
        <w:left w:val="none" w:sz="0" w:space="0" w:color="auto"/>
        <w:bottom w:val="none" w:sz="0" w:space="0" w:color="auto"/>
        <w:right w:val="none" w:sz="0" w:space="0" w:color="auto"/>
      </w:divBdr>
      <w:divsChild>
        <w:div w:id="851987758">
          <w:marLeft w:val="480"/>
          <w:marRight w:val="0"/>
          <w:marTop w:val="0"/>
          <w:marBottom w:val="0"/>
          <w:divBdr>
            <w:top w:val="none" w:sz="0" w:space="0" w:color="auto"/>
            <w:left w:val="none" w:sz="0" w:space="0" w:color="auto"/>
            <w:bottom w:val="none" w:sz="0" w:space="0" w:color="auto"/>
            <w:right w:val="none" w:sz="0" w:space="0" w:color="auto"/>
          </w:divBdr>
        </w:div>
        <w:div w:id="598297360">
          <w:marLeft w:val="480"/>
          <w:marRight w:val="0"/>
          <w:marTop w:val="0"/>
          <w:marBottom w:val="0"/>
          <w:divBdr>
            <w:top w:val="none" w:sz="0" w:space="0" w:color="auto"/>
            <w:left w:val="none" w:sz="0" w:space="0" w:color="auto"/>
            <w:bottom w:val="none" w:sz="0" w:space="0" w:color="auto"/>
            <w:right w:val="none" w:sz="0" w:space="0" w:color="auto"/>
          </w:divBdr>
        </w:div>
        <w:div w:id="1959994840">
          <w:marLeft w:val="480"/>
          <w:marRight w:val="0"/>
          <w:marTop w:val="0"/>
          <w:marBottom w:val="0"/>
          <w:divBdr>
            <w:top w:val="none" w:sz="0" w:space="0" w:color="auto"/>
            <w:left w:val="none" w:sz="0" w:space="0" w:color="auto"/>
            <w:bottom w:val="none" w:sz="0" w:space="0" w:color="auto"/>
            <w:right w:val="none" w:sz="0" w:space="0" w:color="auto"/>
          </w:divBdr>
        </w:div>
        <w:div w:id="264582908">
          <w:marLeft w:val="480"/>
          <w:marRight w:val="0"/>
          <w:marTop w:val="0"/>
          <w:marBottom w:val="0"/>
          <w:divBdr>
            <w:top w:val="none" w:sz="0" w:space="0" w:color="auto"/>
            <w:left w:val="none" w:sz="0" w:space="0" w:color="auto"/>
            <w:bottom w:val="none" w:sz="0" w:space="0" w:color="auto"/>
            <w:right w:val="none" w:sz="0" w:space="0" w:color="auto"/>
          </w:divBdr>
        </w:div>
        <w:div w:id="830757201">
          <w:marLeft w:val="480"/>
          <w:marRight w:val="0"/>
          <w:marTop w:val="0"/>
          <w:marBottom w:val="0"/>
          <w:divBdr>
            <w:top w:val="none" w:sz="0" w:space="0" w:color="auto"/>
            <w:left w:val="none" w:sz="0" w:space="0" w:color="auto"/>
            <w:bottom w:val="none" w:sz="0" w:space="0" w:color="auto"/>
            <w:right w:val="none" w:sz="0" w:space="0" w:color="auto"/>
          </w:divBdr>
        </w:div>
        <w:div w:id="416174059">
          <w:marLeft w:val="480"/>
          <w:marRight w:val="0"/>
          <w:marTop w:val="0"/>
          <w:marBottom w:val="0"/>
          <w:divBdr>
            <w:top w:val="none" w:sz="0" w:space="0" w:color="auto"/>
            <w:left w:val="none" w:sz="0" w:space="0" w:color="auto"/>
            <w:bottom w:val="none" w:sz="0" w:space="0" w:color="auto"/>
            <w:right w:val="none" w:sz="0" w:space="0" w:color="auto"/>
          </w:divBdr>
        </w:div>
        <w:div w:id="1029721073">
          <w:marLeft w:val="480"/>
          <w:marRight w:val="0"/>
          <w:marTop w:val="0"/>
          <w:marBottom w:val="0"/>
          <w:divBdr>
            <w:top w:val="none" w:sz="0" w:space="0" w:color="auto"/>
            <w:left w:val="none" w:sz="0" w:space="0" w:color="auto"/>
            <w:bottom w:val="none" w:sz="0" w:space="0" w:color="auto"/>
            <w:right w:val="none" w:sz="0" w:space="0" w:color="auto"/>
          </w:divBdr>
        </w:div>
        <w:div w:id="86930497">
          <w:marLeft w:val="480"/>
          <w:marRight w:val="0"/>
          <w:marTop w:val="0"/>
          <w:marBottom w:val="0"/>
          <w:divBdr>
            <w:top w:val="none" w:sz="0" w:space="0" w:color="auto"/>
            <w:left w:val="none" w:sz="0" w:space="0" w:color="auto"/>
            <w:bottom w:val="none" w:sz="0" w:space="0" w:color="auto"/>
            <w:right w:val="none" w:sz="0" w:space="0" w:color="auto"/>
          </w:divBdr>
        </w:div>
        <w:div w:id="553808087">
          <w:marLeft w:val="480"/>
          <w:marRight w:val="0"/>
          <w:marTop w:val="0"/>
          <w:marBottom w:val="0"/>
          <w:divBdr>
            <w:top w:val="none" w:sz="0" w:space="0" w:color="auto"/>
            <w:left w:val="none" w:sz="0" w:space="0" w:color="auto"/>
            <w:bottom w:val="none" w:sz="0" w:space="0" w:color="auto"/>
            <w:right w:val="none" w:sz="0" w:space="0" w:color="auto"/>
          </w:divBdr>
        </w:div>
        <w:div w:id="1095172742">
          <w:marLeft w:val="480"/>
          <w:marRight w:val="0"/>
          <w:marTop w:val="0"/>
          <w:marBottom w:val="0"/>
          <w:divBdr>
            <w:top w:val="none" w:sz="0" w:space="0" w:color="auto"/>
            <w:left w:val="none" w:sz="0" w:space="0" w:color="auto"/>
            <w:bottom w:val="none" w:sz="0" w:space="0" w:color="auto"/>
            <w:right w:val="none" w:sz="0" w:space="0" w:color="auto"/>
          </w:divBdr>
        </w:div>
        <w:div w:id="1207792331">
          <w:marLeft w:val="480"/>
          <w:marRight w:val="0"/>
          <w:marTop w:val="0"/>
          <w:marBottom w:val="0"/>
          <w:divBdr>
            <w:top w:val="none" w:sz="0" w:space="0" w:color="auto"/>
            <w:left w:val="none" w:sz="0" w:space="0" w:color="auto"/>
            <w:bottom w:val="none" w:sz="0" w:space="0" w:color="auto"/>
            <w:right w:val="none" w:sz="0" w:space="0" w:color="auto"/>
          </w:divBdr>
        </w:div>
        <w:div w:id="1496215806">
          <w:marLeft w:val="480"/>
          <w:marRight w:val="0"/>
          <w:marTop w:val="0"/>
          <w:marBottom w:val="0"/>
          <w:divBdr>
            <w:top w:val="none" w:sz="0" w:space="0" w:color="auto"/>
            <w:left w:val="none" w:sz="0" w:space="0" w:color="auto"/>
            <w:bottom w:val="none" w:sz="0" w:space="0" w:color="auto"/>
            <w:right w:val="none" w:sz="0" w:space="0" w:color="auto"/>
          </w:divBdr>
        </w:div>
        <w:div w:id="329017576">
          <w:marLeft w:val="480"/>
          <w:marRight w:val="0"/>
          <w:marTop w:val="0"/>
          <w:marBottom w:val="0"/>
          <w:divBdr>
            <w:top w:val="none" w:sz="0" w:space="0" w:color="auto"/>
            <w:left w:val="none" w:sz="0" w:space="0" w:color="auto"/>
            <w:bottom w:val="none" w:sz="0" w:space="0" w:color="auto"/>
            <w:right w:val="none" w:sz="0" w:space="0" w:color="auto"/>
          </w:divBdr>
        </w:div>
        <w:div w:id="2014382247">
          <w:marLeft w:val="480"/>
          <w:marRight w:val="0"/>
          <w:marTop w:val="0"/>
          <w:marBottom w:val="0"/>
          <w:divBdr>
            <w:top w:val="none" w:sz="0" w:space="0" w:color="auto"/>
            <w:left w:val="none" w:sz="0" w:space="0" w:color="auto"/>
            <w:bottom w:val="none" w:sz="0" w:space="0" w:color="auto"/>
            <w:right w:val="none" w:sz="0" w:space="0" w:color="auto"/>
          </w:divBdr>
        </w:div>
        <w:div w:id="231545027">
          <w:marLeft w:val="480"/>
          <w:marRight w:val="0"/>
          <w:marTop w:val="0"/>
          <w:marBottom w:val="0"/>
          <w:divBdr>
            <w:top w:val="none" w:sz="0" w:space="0" w:color="auto"/>
            <w:left w:val="none" w:sz="0" w:space="0" w:color="auto"/>
            <w:bottom w:val="none" w:sz="0" w:space="0" w:color="auto"/>
            <w:right w:val="none" w:sz="0" w:space="0" w:color="auto"/>
          </w:divBdr>
        </w:div>
        <w:div w:id="1214927646">
          <w:marLeft w:val="480"/>
          <w:marRight w:val="0"/>
          <w:marTop w:val="0"/>
          <w:marBottom w:val="0"/>
          <w:divBdr>
            <w:top w:val="none" w:sz="0" w:space="0" w:color="auto"/>
            <w:left w:val="none" w:sz="0" w:space="0" w:color="auto"/>
            <w:bottom w:val="none" w:sz="0" w:space="0" w:color="auto"/>
            <w:right w:val="none" w:sz="0" w:space="0" w:color="auto"/>
          </w:divBdr>
        </w:div>
        <w:div w:id="535234730">
          <w:marLeft w:val="480"/>
          <w:marRight w:val="0"/>
          <w:marTop w:val="0"/>
          <w:marBottom w:val="0"/>
          <w:divBdr>
            <w:top w:val="none" w:sz="0" w:space="0" w:color="auto"/>
            <w:left w:val="none" w:sz="0" w:space="0" w:color="auto"/>
            <w:bottom w:val="none" w:sz="0" w:space="0" w:color="auto"/>
            <w:right w:val="none" w:sz="0" w:space="0" w:color="auto"/>
          </w:divBdr>
        </w:div>
        <w:div w:id="1186017400">
          <w:marLeft w:val="480"/>
          <w:marRight w:val="0"/>
          <w:marTop w:val="0"/>
          <w:marBottom w:val="0"/>
          <w:divBdr>
            <w:top w:val="none" w:sz="0" w:space="0" w:color="auto"/>
            <w:left w:val="none" w:sz="0" w:space="0" w:color="auto"/>
            <w:bottom w:val="none" w:sz="0" w:space="0" w:color="auto"/>
            <w:right w:val="none" w:sz="0" w:space="0" w:color="auto"/>
          </w:divBdr>
        </w:div>
        <w:div w:id="128745455">
          <w:marLeft w:val="480"/>
          <w:marRight w:val="0"/>
          <w:marTop w:val="0"/>
          <w:marBottom w:val="0"/>
          <w:divBdr>
            <w:top w:val="none" w:sz="0" w:space="0" w:color="auto"/>
            <w:left w:val="none" w:sz="0" w:space="0" w:color="auto"/>
            <w:bottom w:val="none" w:sz="0" w:space="0" w:color="auto"/>
            <w:right w:val="none" w:sz="0" w:space="0" w:color="auto"/>
          </w:divBdr>
        </w:div>
        <w:div w:id="698355401">
          <w:marLeft w:val="480"/>
          <w:marRight w:val="0"/>
          <w:marTop w:val="0"/>
          <w:marBottom w:val="0"/>
          <w:divBdr>
            <w:top w:val="none" w:sz="0" w:space="0" w:color="auto"/>
            <w:left w:val="none" w:sz="0" w:space="0" w:color="auto"/>
            <w:bottom w:val="none" w:sz="0" w:space="0" w:color="auto"/>
            <w:right w:val="none" w:sz="0" w:space="0" w:color="auto"/>
          </w:divBdr>
        </w:div>
        <w:div w:id="414670692">
          <w:marLeft w:val="480"/>
          <w:marRight w:val="0"/>
          <w:marTop w:val="0"/>
          <w:marBottom w:val="0"/>
          <w:divBdr>
            <w:top w:val="none" w:sz="0" w:space="0" w:color="auto"/>
            <w:left w:val="none" w:sz="0" w:space="0" w:color="auto"/>
            <w:bottom w:val="none" w:sz="0" w:space="0" w:color="auto"/>
            <w:right w:val="none" w:sz="0" w:space="0" w:color="auto"/>
          </w:divBdr>
        </w:div>
        <w:div w:id="617181320">
          <w:marLeft w:val="480"/>
          <w:marRight w:val="0"/>
          <w:marTop w:val="0"/>
          <w:marBottom w:val="0"/>
          <w:divBdr>
            <w:top w:val="none" w:sz="0" w:space="0" w:color="auto"/>
            <w:left w:val="none" w:sz="0" w:space="0" w:color="auto"/>
            <w:bottom w:val="none" w:sz="0" w:space="0" w:color="auto"/>
            <w:right w:val="none" w:sz="0" w:space="0" w:color="auto"/>
          </w:divBdr>
        </w:div>
        <w:div w:id="495805372">
          <w:marLeft w:val="480"/>
          <w:marRight w:val="0"/>
          <w:marTop w:val="0"/>
          <w:marBottom w:val="0"/>
          <w:divBdr>
            <w:top w:val="none" w:sz="0" w:space="0" w:color="auto"/>
            <w:left w:val="none" w:sz="0" w:space="0" w:color="auto"/>
            <w:bottom w:val="none" w:sz="0" w:space="0" w:color="auto"/>
            <w:right w:val="none" w:sz="0" w:space="0" w:color="auto"/>
          </w:divBdr>
        </w:div>
        <w:div w:id="1655798478">
          <w:marLeft w:val="480"/>
          <w:marRight w:val="0"/>
          <w:marTop w:val="0"/>
          <w:marBottom w:val="0"/>
          <w:divBdr>
            <w:top w:val="none" w:sz="0" w:space="0" w:color="auto"/>
            <w:left w:val="none" w:sz="0" w:space="0" w:color="auto"/>
            <w:bottom w:val="none" w:sz="0" w:space="0" w:color="auto"/>
            <w:right w:val="none" w:sz="0" w:space="0" w:color="auto"/>
          </w:divBdr>
        </w:div>
        <w:div w:id="153760221">
          <w:marLeft w:val="480"/>
          <w:marRight w:val="0"/>
          <w:marTop w:val="0"/>
          <w:marBottom w:val="0"/>
          <w:divBdr>
            <w:top w:val="none" w:sz="0" w:space="0" w:color="auto"/>
            <w:left w:val="none" w:sz="0" w:space="0" w:color="auto"/>
            <w:bottom w:val="none" w:sz="0" w:space="0" w:color="auto"/>
            <w:right w:val="none" w:sz="0" w:space="0" w:color="auto"/>
          </w:divBdr>
        </w:div>
        <w:div w:id="1187250865">
          <w:marLeft w:val="480"/>
          <w:marRight w:val="0"/>
          <w:marTop w:val="0"/>
          <w:marBottom w:val="0"/>
          <w:divBdr>
            <w:top w:val="none" w:sz="0" w:space="0" w:color="auto"/>
            <w:left w:val="none" w:sz="0" w:space="0" w:color="auto"/>
            <w:bottom w:val="none" w:sz="0" w:space="0" w:color="auto"/>
            <w:right w:val="none" w:sz="0" w:space="0" w:color="auto"/>
          </w:divBdr>
        </w:div>
        <w:div w:id="124474712">
          <w:marLeft w:val="480"/>
          <w:marRight w:val="0"/>
          <w:marTop w:val="0"/>
          <w:marBottom w:val="0"/>
          <w:divBdr>
            <w:top w:val="none" w:sz="0" w:space="0" w:color="auto"/>
            <w:left w:val="none" w:sz="0" w:space="0" w:color="auto"/>
            <w:bottom w:val="none" w:sz="0" w:space="0" w:color="auto"/>
            <w:right w:val="none" w:sz="0" w:space="0" w:color="auto"/>
          </w:divBdr>
        </w:div>
        <w:div w:id="1921480707">
          <w:marLeft w:val="480"/>
          <w:marRight w:val="0"/>
          <w:marTop w:val="0"/>
          <w:marBottom w:val="0"/>
          <w:divBdr>
            <w:top w:val="none" w:sz="0" w:space="0" w:color="auto"/>
            <w:left w:val="none" w:sz="0" w:space="0" w:color="auto"/>
            <w:bottom w:val="none" w:sz="0" w:space="0" w:color="auto"/>
            <w:right w:val="none" w:sz="0" w:space="0" w:color="auto"/>
          </w:divBdr>
        </w:div>
        <w:div w:id="1630933009">
          <w:marLeft w:val="480"/>
          <w:marRight w:val="0"/>
          <w:marTop w:val="0"/>
          <w:marBottom w:val="0"/>
          <w:divBdr>
            <w:top w:val="none" w:sz="0" w:space="0" w:color="auto"/>
            <w:left w:val="none" w:sz="0" w:space="0" w:color="auto"/>
            <w:bottom w:val="none" w:sz="0" w:space="0" w:color="auto"/>
            <w:right w:val="none" w:sz="0" w:space="0" w:color="auto"/>
          </w:divBdr>
        </w:div>
        <w:div w:id="1453785236">
          <w:marLeft w:val="480"/>
          <w:marRight w:val="0"/>
          <w:marTop w:val="0"/>
          <w:marBottom w:val="0"/>
          <w:divBdr>
            <w:top w:val="none" w:sz="0" w:space="0" w:color="auto"/>
            <w:left w:val="none" w:sz="0" w:space="0" w:color="auto"/>
            <w:bottom w:val="none" w:sz="0" w:space="0" w:color="auto"/>
            <w:right w:val="none" w:sz="0" w:space="0" w:color="auto"/>
          </w:divBdr>
        </w:div>
        <w:div w:id="737827438">
          <w:marLeft w:val="480"/>
          <w:marRight w:val="0"/>
          <w:marTop w:val="0"/>
          <w:marBottom w:val="0"/>
          <w:divBdr>
            <w:top w:val="none" w:sz="0" w:space="0" w:color="auto"/>
            <w:left w:val="none" w:sz="0" w:space="0" w:color="auto"/>
            <w:bottom w:val="none" w:sz="0" w:space="0" w:color="auto"/>
            <w:right w:val="none" w:sz="0" w:space="0" w:color="auto"/>
          </w:divBdr>
        </w:div>
        <w:div w:id="1249075636">
          <w:marLeft w:val="480"/>
          <w:marRight w:val="0"/>
          <w:marTop w:val="0"/>
          <w:marBottom w:val="0"/>
          <w:divBdr>
            <w:top w:val="none" w:sz="0" w:space="0" w:color="auto"/>
            <w:left w:val="none" w:sz="0" w:space="0" w:color="auto"/>
            <w:bottom w:val="none" w:sz="0" w:space="0" w:color="auto"/>
            <w:right w:val="none" w:sz="0" w:space="0" w:color="auto"/>
          </w:divBdr>
        </w:div>
        <w:div w:id="479662653">
          <w:marLeft w:val="480"/>
          <w:marRight w:val="0"/>
          <w:marTop w:val="0"/>
          <w:marBottom w:val="0"/>
          <w:divBdr>
            <w:top w:val="none" w:sz="0" w:space="0" w:color="auto"/>
            <w:left w:val="none" w:sz="0" w:space="0" w:color="auto"/>
            <w:bottom w:val="none" w:sz="0" w:space="0" w:color="auto"/>
            <w:right w:val="none" w:sz="0" w:space="0" w:color="auto"/>
          </w:divBdr>
        </w:div>
      </w:divsChild>
    </w:div>
    <w:div w:id="870799953">
      <w:bodyDiv w:val="1"/>
      <w:marLeft w:val="0"/>
      <w:marRight w:val="0"/>
      <w:marTop w:val="0"/>
      <w:marBottom w:val="0"/>
      <w:divBdr>
        <w:top w:val="none" w:sz="0" w:space="0" w:color="auto"/>
        <w:left w:val="none" w:sz="0" w:space="0" w:color="auto"/>
        <w:bottom w:val="none" w:sz="0" w:space="0" w:color="auto"/>
        <w:right w:val="none" w:sz="0" w:space="0" w:color="auto"/>
      </w:divBdr>
      <w:divsChild>
        <w:div w:id="950935434">
          <w:marLeft w:val="0"/>
          <w:marRight w:val="0"/>
          <w:marTop w:val="0"/>
          <w:marBottom w:val="0"/>
          <w:divBdr>
            <w:top w:val="none" w:sz="0" w:space="0" w:color="auto"/>
            <w:left w:val="none" w:sz="0" w:space="0" w:color="auto"/>
            <w:bottom w:val="none" w:sz="0" w:space="0" w:color="auto"/>
            <w:right w:val="none" w:sz="0" w:space="0" w:color="auto"/>
          </w:divBdr>
        </w:div>
        <w:div w:id="2059428362">
          <w:marLeft w:val="0"/>
          <w:marRight w:val="0"/>
          <w:marTop w:val="0"/>
          <w:marBottom w:val="0"/>
          <w:divBdr>
            <w:top w:val="none" w:sz="0" w:space="0" w:color="auto"/>
            <w:left w:val="none" w:sz="0" w:space="0" w:color="auto"/>
            <w:bottom w:val="none" w:sz="0" w:space="0" w:color="auto"/>
            <w:right w:val="none" w:sz="0" w:space="0" w:color="auto"/>
          </w:divBdr>
        </w:div>
      </w:divsChild>
    </w:div>
    <w:div w:id="889995967">
      <w:bodyDiv w:val="1"/>
      <w:marLeft w:val="0"/>
      <w:marRight w:val="0"/>
      <w:marTop w:val="0"/>
      <w:marBottom w:val="0"/>
      <w:divBdr>
        <w:top w:val="none" w:sz="0" w:space="0" w:color="auto"/>
        <w:left w:val="none" w:sz="0" w:space="0" w:color="auto"/>
        <w:bottom w:val="none" w:sz="0" w:space="0" w:color="auto"/>
        <w:right w:val="none" w:sz="0" w:space="0" w:color="auto"/>
      </w:divBdr>
    </w:div>
    <w:div w:id="897012837">
      <w:bodyDiv w:val="1"/>
      <w:marLeft w:val="0"/>
      <w:marRight w:val="0"/>
      <w:marTop w:val="0"/>
      <w:marBottom w:val="0"/>
      <w:divBdr>
        <w:top w:val="none" w:sz="0" w:space="0" w:color="auto"/>
        <w:left w:val="none" w:sz="0" w:space="0" w:color="auto"/>
        <w:bottom w:val="none" w:sz="0" w:space="0" w:color="auto"/>
        <w:right w:val="none" w:sz="0" w:space="0" w:color="auto"/>
      </w:divBdr>
    </w:div>
    <w:div w:id="909923833">
      <w:bodyDiv w:val="1"/>
      <w:marLeft w:val="0"/>
      <w:marRight w:val="0"/>
      <w:marTop w:val="0"/>
      <w:marBottom w:val="0"/>
      <w:divBdr>
        <w:top w:val="none" w:sz="0" w:space="0" w:color="auto"/>
        <w:left w:val="none" w:sz="0" w:space="0" w:color="auto"/>
        <w:bottom w:val="none" w:sz="0" w:space="0" w:color="auto"/>
        <w:right w:val="none" w:sz="0" w:space="0" w:color="auto"/>
      </w:divBdr>
    </w:div>
    <w:div w:id="919412977">
      <w:bodyDiv w:val="1"/>
      <w:marLeft w:val="0"/>
      <w:marRight w:val="0"/>
      <w:marTop w:val="0"/>
      <w:marBottom w:val="0"/>
      <w:divBdr>
        <w:top w:val="none" w:sz="0" w:space="0" w:color="auto"/>
        <w:left w:val="none" w:sz="0" w:space="0" w:color="auto"/>
        <w:bottom w:val="none" w:sz="0" w:space="0" w:color="auto"/>
        <w:right w:val="none" w:sz="0" w:space="0" w:color="auto"/>
      </w:divBdr>
      <w:divsChild>
        <w:div w:id="1609777624">
          <w:marLeft w:val="480"/>
          <w:marRight w:val="0"/>
          <w:marTop w:val="0"/>
          <w:marBottom w:val="0"/>
          <w:divBdr>
            <w:top w:val="none" w:sz="0" w:space="0" w:color="auto"/>
            <w:left w:val="none" w:sz="0" w:space="0" w:color="auto"/>
            <w:bottom w:val="none" w:sz="0" w:space="0" w:color="auto"/>
            <w:right w:val="none" w:sz="0" w:space="0" w:color="auto"/>
          </w:divBdr>
        </w:div>
        <w:div w:id="1667124539">
          <w:marLeft w:val="480"/>
          <w:marRight w:val="0"/>
          <w:marTop w:val="0"/>
          <w:marBottom w:val="0"/>
          <w:divBdr>
            <w:top w:val="none" w:sz="0" w:space="0" w:color="auto"/>
            <w:left w:val="none" w:sz="0" w:space="0" w:color="auto"/>
            <w:bottom w:val="none" w:sz="0" w:space="0" w:color="auto"/>
            <w:right w:val="none" w:sz="0" w:space="0" w:color="auto"/>
          </w:divBdr>
        </w:div>
        <w:div w:id="237903621">
          <w:marLeft w:val="480"/>
          <w:marRight w:val="0"/>
          <w:marTop w:val="0"/>
          <w:marBottom w:val="0"/>
          <w:divBdr>
            <w:top w:val="none" w:sz="0" w:space="0" w:color="auto"/>
            <w:left w:val="none" w:sz="0" w:space="0" w:color="auto"/>
            <w:bottom w:val="none" w:sz="0" w:space="0" w:color="auto"/>
            <w:right w:val="none" w:sz="0" w:space="0" w:color="auto"/>
          </w:divBdr>
        </w:div>
        <w:div w:id="1942758377">
          <w:marLeft w:val="480"/>
          <w:marRight w:val="0"/>
          <w:marTop w:val="0"/>
          <w:marBottom w:val="0"/>
          <w:divBdr>
            <w:top w:val="none" w:sz="0" w:space="0" w:color="auto"/>
            <w:left w:val="none" w:sz="0" w:space="0" w:color="auto"/>
            <w:bottom w:val="none" w:sz="0" w:space="0" w:color="auto"/>
            <w:right w:val="none" w:sz="0" w:space="0" w:color="auto"/>
          </w:divBdr>
        </w:div>
        <w:div w:id="184027240">
          <w:marLeft w:val="480"/>
          <w:marRight w:val="0"/>
          <w:marTop w:val="0"/>
          <w:marBottom w:val="0"/>
          <w:divBdr>
            <w:top w:val="none" w:sz="0" w:space="0" w:color="auto"/>
            <w:left w:val="none" w:sz="0" w:space="0" w:color="auto"/>
            <w:bottom w:val="none" w:sz="0" w:space="0" w:color="auto"/>
            <w:right w:val="none" w:sz="0" w:space="0" w:color="auto"/>
          </w:divBdr>
        </w:div>
        <w:div w:id="881401115">
          <w:marLeft w:val="480"/>
          <w:marRight w:val="0"/>
          <w:marTop w:val="0"/>
          <w:marBottom w:val="0"/>
          <w:divBdr>
            <w:top w:val="none" w:sz="0" w:space="0" w:color="auto"/>
            <w:left w:val="none" w:sz="0" w:space="0" w:color="auto"/>
            <w:bottom w:val="none" w:sz="0" w:space="0" w:color="auto"/>
            <w:right w:val="none" w:sz="0" w:space="0" w:color="auto"/>
          </w:divBdr>
        </w:div>
        <w:div w:id="2126847270">
          <w:marLeft w:val="480"/>
          <w:marRight w:val="0"/>
          <w:marTop w:val="0"/>
          <w:marBottom w:val="0"/>
          <w:divBdr>
            <w:top w:val="none" w:sz="0" w:space="0" w:color="auto"/>
            <w:left w:val="none" w:sz="0" w:space="0" w:color="auto"/>
            <w:bottom w:val="none" w:sz="0" w:space="0" w:color="auto"/>
            <w:right w:val="none" w:sz="0" w:space="0" w:color="auto"/>
          </w:divBdr>
        </w:div>
        <w:div w:id="1558736923">
          <w:marLeft w:val="480"/>
          <w:marRight w:val="0"/>
          <w:marTop w:val="0"/>
          <w:marBottom w:val="0"/>
          <w:divBdr>
            <w:top w:val="none" w:sz="0" w:space="0" w:color="auto"/>
            <w:left w:val="none" w:sz="0" w:space="0" w:color="auto"/>
            <w:bottom w:val="none" w:sz="0" w:space="0" w:color="auto"/>
            <w:right w:val="none" w:sz="0" w:space="0" w:color="auto"/>
          </w:divBdr>
        </w:div>
      </w:divsChild>
    </w:div>
    <w:div w:id="930744569">
      <w:bodyDiv w:val="1"/>
      <w:marLeft w:val="0"/>
      <w:marRight w:val="0"/>
      <w:marTop w:val="0"/>
      <w:marBottom w:val="0"/>
      <w:divBdr>
        <w:top w:val="none" w:sz="0" w:space="0" w:color="auto"/>
        <w:left w:val="none" w:sz="0" w:space="0" w:color="auto"/>
        <w:bottom w:val="none" w:sz="0" w:space="0" w:color="auto"/>
        <w:right w:val="none" w:sz="0" w:space="0" w:color="auto"/>
      </w:divBdr>
      <w:divsChild>
        <w:div w:id="1474563745">
          <w:marLeft w:val="480"/>
          <w:marRight w:val="0"/>
          <w:marTop w:val="0"/>
          <w:marBottom w:val="0"/>
          <w:divBdr>
            <w:top w:val="none" w:sz="0" w:space="0" w:color="auto"/>
            <w:left w:val="none" w:sz="0" w:space="0" w:color="auto"/>
            <w:bottom w:val="none" w:sz="0" w:space="0" w:color="auto"/>
            <w:right w:val="none" w:sz="0" w:space="0" w:color="auto"/>
          </w:divBdr>
        </w:div>
        <w:div w:id="1116560326">
          <w:marLeft w:val="480"/>
          <w:marRight w:val="0"/>
          <w:marTop w:val="0"/>
          <w:marBottom w:val="0"/>
          <w:divBdr>
            <w:top w:val="none" w:sz="0" w:space="0" w:color="auto"/>
            <w:left w:val="none" w:sz="0" w:space="0" w:color="auto"/>
            <w:bottom w:val="none" w:sz="0" w:space="0" w:color="auto"/>
            <w:right w:val="none" w:sz="0" w:space="0" w:color="auto"/>
          </w:divBdr>
        </w:div>
        <w:div w:id="1945649950">
          <w:marLeft w:val="480"/>
          <w:marRight w:val="0"/>
          <w:marTop w:val="0"/>
          <w:marBottom w:val="0"/>
          <w:divBdr>
            <w:top w:val="none" w:sz="0" w:space="0" w:color="auto"/>
            <w:left w:val="none" w:sz="0" w:space="0" w:color="auto"/>
            <w:bottom w:val="none" w:sz="0" w:space="0" w:color="auto"/>
            <w:right w:val="none" w:sz="0" w:space="0" w:color="auto"/>
          </w:divBdr>
        </w:div>
        <w:div w:id="555358831">
          <w:marLeft w:val="480"/>
          <w:marRight w:val="0"/>
          <w:marTop w:val="0"/>
          <w:marBottom w:val="0"/>
          <w:divBdr>
            <w:top w:val="none" w:sz="0" w:space="0" w:color="auto"/>
            <w:left w:val="none" w:sz="0" w:space="0" w:color="auto"/>
            <w:bottom w:val="none" w:sz="0" w:space="0" w:color="auto"/>
            <w:right w:val="none" w:sz="0" w:space="0" w:color="auto"/>
          </w:divBdr>
        </w:div>
        <w:div w:id="610547580">
          <w:marLeft w:val="480"/>
          <w:marRight w:val="0"/>
          <w:marTop w:val="0"/>
          <w:marBottom w:val="0"/>
          <w:divBdr>
            <w:top w:val="none" w:sz="0" w:space="0" w:color="auto"/>
            <w:left w:val="none" w:sz="0" w:space="0" w:color="auto"/>
            <w:bottom w:val="none" w:sz="0" w:space="0" w:color="auto"/>
            <w:right w:val="none" w:sz="0" w:space="0" w:color="auto"/>
          </w:divBdr>
        </w:div>
        <w:div w:id="708920093">
          <w:marLeft w:val="480"/>
          <w:marRight w:val="0"/>
          <w:marTop w:val="0"/>
          <w:marBottom w:val="0"/>
          <w:divBdr>
            <w:top w:val="none" w:sz="0" w:space="0" w:color="auto"/>
            <w:left w:val="none" w:sz="0" w:space="0" w:color="auto"/>
            <w:bottom w:val="none" w:sz="0" w:space="0" w:color="auto"/>
            <w:right w:val="none" w:sz="0" w:space="0" w:color="auto"/>
          </w:divBdr>
        </w:div>
        <w:div w:id="240333152">
          <w:marLeft w:val="480"/>
          <w:marRight w:val="0"/>
          <w:marTop w:val="0"/>
          <w:marBottom w:val="0"/>
          <w:divBdr>
            <w:top w:val="none" w:sz="0" w:space="0" w:color="auto"/>
            <w:left w:val="none" w:sz="0" w:space="0" w:color="auto"/>
            <w:bottom w:val="none" w:sz="0" w:space="0" w:color="auto"/>
            <w:right w:val="none" w:sz="0" w:space="0" w:color="auto"/>
          </w:divBdr>
        </w:div>
        <w:div w:id="159732558">
          <w:marLeft w:val="480"/>
          <w:marRight w:val="0"/>
          <w:marTop w:val="0"/>
          <w:marBottom w:val="0"/>
          <w:divBdr>
            <w:top w:val="none" w:sz="0" w:space="0" w:color="auto"/>
            <w:left w:val="none" w:sz="0" w:space="0" w:color="auto"/>
            <w:bottom w:val="none" w:sz="0" w:space="0" w:color="auto"/>
            <w:right w:val="none" w:sz="0" w:space="0" w:color="auto"/>
          </w:divBdr>
        </w:div>
        <w:div w:id="1770539920">
          <w:marLeft w:val="480"/>
          <w:marRight w:val="0"/>
          <w:marTop w:val="0"/>
          <w:marBottom w:val="0"/>
          <w:divBdr>
            <w:top w:val="none" w:sz="0" w:space="0" w:color="auto"/>
            <w:left w:val="none" w:sz="0" w:space="0" w:color="auto"/>
            <w:bottom w:val="none" w:sz="0" w:space="0" w:color="auto"/>
            <w:right w:val="none" w:sz="0" w:space="0" w:color="auto"/>
          </w:divBdr>
        </w:div>
        <w:div w:id="75833725">
          <w:marLeft w:val="480"/>
          <w:marRight w:val="0"/>
          <w:marTop w:val="0"/>
          <w:marBottom w:val="0"/>
          <w:divBdr>
            <w:top w:val="none" w:sz="0" w:space="0" w:color="auto"/>
            <w:left w:val="none" w:sz="0" w:space="0" w:color="auto"/>
            <w:bottom w:val="none" w:sz="0" w:space="0" w:color="auto"/>
            <w:right w:val="none" w:sz="0" w:space="0" w:color="auto"/>
          </w:divBdr>
        </w:div>
        <w:div w:id="922181538">
          <w:marLeft w:val="480"/>
          <w:marRight w:val="0"/>
          <w:marTop w:val="0"/>
          <w:marBottom w:val="0"/>
          <w:divBdr>
            <w:top w:val="none" w:sz="0" w:space="0" w:color="auto"/>
            <w:left w:val="none" w:sz="0" w:space="0" w:color="auto"/>
            <w:bottom w:val="none" w:sz="0" w:space="0" w:color="auto"/>
            <w:right w:val="none" w:sz="0" w:space="0" w:color="auto"/>
          </w:divBdr>
        </w:div>
        <w:div w:id="1560895355">
          <w:marLeft w:val="480"/>
          <w:marRight w:val="0"/>
          <w:marTop w:val="0"/>
          <w:marBottom w:val="0"/>
          <w:divBdr>
            <w:top w:val="none" w:sz="0" w:space="0" w:color="auto"/>
            <w:left w:val="none" w:sz="0" w:space="0" w:color="auto"/>
            <w:bottom w:val="none" w:sz="0" w:space="0" w:color="auto"/>
            <w:right w:val="none" w:sz="0" w:space="0" w:color="auto"/>
          </w:divBdr>
        </w:div>
        <w:div w:id="558711999">
          <w:marLeft w:val="480"/>
          <w:marRight w:val="0"/>
          <w:marTop w:val="0"/>
          <w:marBottom w:val="0"/>
          <w:divBdr>
            <w:top w:val="none" w:sz="0" w:space="0" w:color="auto"/>
            <w:left w:val="none" w:sz="0" w:space="0" w:color="auto"/>
            <w:bottom w:val="none" w:sz="0" w:space="0" w:color="auto"/>
            <w:right w:val="none" w:sz="0" w:space="0" w:color="auto"/>
          </w:divBdr>
        </w:div>
        <w:div w:id="803498570">
          <w:marLeft w:val="480"/>
          <w:marRight w:val="0"/>
          <w:marTop w:val="0"/>
          <w:marBottom w:val="0"/>
          <w:divBdr>
            <w:top w:val="none" w:sz="0" w:space="0" w:color="auto"/>
            <w:left w:val="none" w:sz="0" w:space="0" w:color="auto"/>
            <w:bottom w:val="none" w:sz="0" w:space="0" w:color="auto"/>
            <w:right w:val="none" w:sz="0" w:space="0" w:color="auto"/>
          </w:divBdr>
        </w:div>
        <w:div w:id="1840540333">
          <w:marLeft w:val="480"/>
          <w:marRight w:val="0"/>
          <w:marTop w:val="0"/>
          <w:marBottom w:val="0"/>
          <w:divBdr>
            <w:top w:val="none" w:sz="0" w:space="0" w:color="auto"/>
            <w:left w:val="none" w:sz="0" w:space="0" w:color="auto"/>
            <w:bottom w:val="none" w:sz="0" w:space="0" w:color="auto"/>
            <w:right w:val="none" w:sz="0" w:space="0" w:color="auto"/>
          </w:divBdr>
        </w:div>
        <w:div w:id="970020252">
          <w:marLeft w:val="480"/>
          <w:marRight w:val="0"/>
          <w:marTop w:val="0"/>
          <w:marBottom w:val="0"/>
          <w:divBdr>
            <w:top w:val="none" w:sz="0" w:space="0" w:color="auto"/>
            <w:left w:val="none" w:sz="0" w:space="0" w:color="auto"/>
            <w:bottom w:val="none" w:sz="0" w:space="0" w:color="auto"/>
            <w:right w:val="none" w:sz="0" w:space="0" w:color="auto"/>
          </w:divBdr>
        </w:div>
        <w:div w:id="525871503">
          <w:marLeft w:val="480"/>
          <w:marRight w:val="0"/>
          <w:marTop w:val="0"/>
          <w:marBottom w:val="0"/>
          <w:divBdr>
            <w:top w:val="none" w:sz="0" w:space="0" w:color="auto"/>
            <w:left w:val="none" w:sz="0" w:space="0" w:color="auto"/>
            <w:bottom w:val="none" w:sz="0" w:space="0" w:color="auto"/>
            <w:right w:val="none" w:sz="0" w:space="0" w:color="auto"/>
          </w:divBdr>
        </w:div>
        <w:div w:id="1839617909">
          <w:marLeft w:val="480"/>
          <w:marRight w:val="0"/>
          <w:marTop w:val="0"/>
          <w:marBottom w:val="0"/>
          <w:divBdr>
            <w:top w:val="none" w:sz="0" w:space="0" w:color="auto"/>
            <w:left w:val="none" w:sz="0" w:space="0" w:color="auto"/>
            <w:bottom w:val="none" w:sz="0" w:space="0" w:color="auto"/>
            <w:right w:val="none" w:sz="0" w:space="0" w:color="auto"/>
          </w:divBdr>
        </w:div>
        <w:div w:id="1359694269">
          <w:marLeft w:val="480"/>
          <w:marRight w:val="0"/>
          <w:marTop w:val="0"/>
          <w:marBottom w:val="0"/>
          <w:divBdr>
            <w:top w:val="none" w:sz="0" w:space="0" w:color="auto"/>
            <w:left w:val="none" w:sz="0" w:space="0" w:color="auto"/>
            <w:bottom w:val="none" w:sz="0" w:space="0" w:color="auto"/>
            <w:right w:val="none" w:sz="0" w:space="0" w:color="auto"/>
          </w:divBdr>
        </w:div>
        <w:div w:id="689915978">
          <w:marLeft w:val="480"/>
          <w:marRight w:val="0"/>
          <w:marTop w:val="0"/>
          <w:marBottom w:val="0"/>
          <w:divBdr>
            <w:top w:val="none" w:sz="0" w:space="0" w:color="auto"/>
            <w:left w:val="none" w:sz="0" w:space="0" w:color="auto"/>
            <w:bottom w:val="none" w:sz="0" w:space="0" w:color="auto"/>
            <w:right w:val="none" w:sz="0" w:space="0" w:color="auto"/>
          </w:divBdr>
        </w:div>
        <w:div w:id="1550532430">
          <w:marLeft w:val="480"/>
          <w:marRight w:val="0"/>
          <w:marTop w:val="0"/>
          <w:marBottom w:val="0"/>
          <w:divBdr>
            <w:top w:val="none" w:sz="0" w:space="0" w:color="auto"/>
            <w:left w:val="none" w:sz="0" w:space="0" w:color="auto"/>
            <w:bottom w:val="none" w:sz="0" w:space="0" w:color="auto"/>
            <w:right w:val="none" w:sz="0" w:space="0" w:color="auto"/>
          </w:divBdr>
        </w:div>
        <w:div w:id="1888830312">
          <w:marLeft w:val="480"/>
          <w:marRight w:val="0"/>
          <w:marTop w:val="0"/>
          <w:marBottom w:val="0"/>
          <w:divBdr>
            <w:top w:val="none" w:sz="0" w:space="0" w:color="auto"/>
            <w:left w:val="none" w:sz="0" w:space="0" w:color="auto"/>
            <w:bottom w:val="none" w:sz="0" w:space="0" w:color="auto"/>
            <w:right w:val="none" w:sz="0" w:space="0" w:color="auto"/>
          </w:divBdr>
        </w:div>
        <w:div w:id="1206677164">
          <w:marLeft w:val="480"/>
          <w:marRight w:val="0"/>
          <w:marTop w:val="0"/>
          <w:marBottom w:val="0"/>
          <w:divBdr>
            <w:top w:val="none" w:sz="0" w:space="0" w:color="auto"/>
            <w:left w:val="none" w:sz="0" w:space="0" w:color="auto"/>
            <w:bottom w:val="none" w:sz="0" w:space="0" w:color="auto"/>
            <w:right w:val="none" w:sz="0" w:space="0" w:color="auto"/>
          </w:divBdr>
        </w:div>
      </w:divsChild>
    </w:div>
    <w:div w:id="938568336">
      <w:bodyDiv w:val="1"/>
      <w:marLeft w:val="0"/>
      <w:marRight w:val="0"/>
      <w:marTop w:val="0"/>
      <w:marBottom w:val="0"/>
      <w:divBdr>
        <w:top w:val="none" w:sz="0" w:space="0" w:color="auto"/>
        <w:left w:val="none" w:sz="0" w:space="0" w:color="auto"/>
        <w:bottom w:val="none" w:sz="0" w:space="0" w:color="auto"/>
        <w:right w:val="none" w:sz="0" w:space="0" w:color="auto"/>
      </w:divBdr>
    </w:div>
    <w:div w:id="939409780">
      <w:bodyDiv w:val="1"/>
      <w:marLeft w:val="0"/>
      <w:marRight w:val="0"/>
      <w:marTop w:val="0"/>
      <w:marBottom w:val="0"/>
      <w:divBdr>
        <w:top w:val="none" w:sz="0" w:space="0" w:color="auto"/>
        <w:left w:val="none" w:sz="0" w:space="0" w:color="auto"/>
        <w:bottom w:val="none" w:sz="0" w:space="0" w:color="auto"/>
        <w:right w:val="none" w:sz="0" w:space="0" w:color="auto"/>
      </w:divBdr>
    </w:div>
    <w:div w:id="940600791">
      <w:bodyDiv w:val="1"/>
      <w:marLeft w:val="0"/>
      <w:marRight w:val="0"/>
      <w:marTop w:val="0"/>
      <w:marBottom w:val="0"/>
      <w:divBdr>
        <w:top w:val="none" w:sz="0" w:space="0" w:color="auto"/>
        <w:left w:val="none" w:sz="0" w:space="0" w:color="auto"/>
        <w:bottom w:val="none" w:sz="0" w:space="0" w:color="auto"/>
        <w:right w:val="none" w:sz="0" w:space="0" w:color="auto"/>
      </w:divBdr>
    </w:div>
    <w:div w:id="946692610">
      <w:bodyDiv w:val="1"/>
      <w:marLeft w:val="0"/>
      <w:marRight w:val="0"/>
      <w:marTop w:val="0"/>
      <w:marBottom w:val="0"/>
      <w:divBdr>
        <w:top w:val="none" w:sz="0" w:space="0" w:color="auto"/>
        <w:left w:val="none" w:sz="0" w:space="0" w:color="auto"/>
        <w:bottom w:val="none" w:sz="0" w:space="0" w:color="auto"/>
        <w:right w:val="none" w:sz="0" w:space="0" w:color="auto"/>
      </w:divBdr>
    </w:div>
    <w:div w:id="948202671">
      <w:bodyDiv w:val="1"/>
      <w:marLeft w:val="0"/>
      <w:marRight w:val="0"/>
      <w:marTop w:val="0"/>
      <w:marBottom w:val="0"/>
      <w:divBdr>
        <w:top w:val="none" w:sz="0" w:space="0" w:color="auto"/>
        <w:left w:val="none" w:sz="0" w:space="0" w:color="auto"/>
        <w:bottom w:val="none" w:sz="0" w:space="0" w:color="auto"/>
        <w:right w:val="none" w:sz="0" w:space="0" w:color="auto"/>
      </w:divBdr>
    </w:div>
    <w:div w:id="956912576">
      <w:bodyDiv w:val="1"/>
      <w:marLeft w:val="0"/>
      <w:marRight w:val="0"/>
      <w:marTop w:val="0"/>
      <w:marBottom w:val="0"/>
      <w:divBdr>
        <w:top w:val="none" w:sz="0" w:space="0" w:color="auto"/>
        <w:left w:val="none" w:sz="0" w:space="0" w:color="auto"/>
        <w:bottom w:val="none" w:sz="0" w:space="0" w:color="auto"/>
        <w:right w:val="none" w:sz="0" w:space="0" w:color="auto"/>
      </w:divBdr>
    </w:div>
    <w:div w:id="961887384">
      <w:bodyDiv w:val="1"/>
      <w:marLeft w:val="0"/>
      <w:marRight w:val="0"/>
      <w:marTop w:val="0"/>
      <w:marBottom w:val="0"/>
      <w:divBdr>
        <w:top w:val="none" w:sz="0" w:space="0" w:color="auto"/>
        <w:left w:val="none" w:sz="0" w:space="0" w:color="auto"/>
        <w:bottom w:val="none" w:sz="0" w:space="0" w:color="auto"/>
        <w:right w:val="none" w:sz="0" w:space="0" w:color="auto"/>
      </w:divBdr>
    </w:div>
    <w:div w:id="965233996">
      <w:bodyDiv w:val="1"/>
      <w:marLeft w:val="0"/>
      <w:marRight w:val="0"/>
      <w:marTop w:val="0"/>
      <w:marBottom w:val="0"/>
      <w:divBdr>
        <w:top w:val="none" w:sz="0" w:space="0" w:color="auto"/>
        <w:left w:val="none" w:sz="0" w:space="0" w:color="auto"/>
        <w:bottom w:val="none" w:sz="0" w:space="0" w:color="auto"/>
        <w:right w:val="none" w:sz="0" w:space="0" w:color="auto"/>
      </w:divBdr>
    </w:div>
    <w:div w:id="965812487">
      <w:bodyDiv w:val="1"/>
      <w:marLeft w:val="0"/>
      <w:marRight w:val="0"/>
      <w:marTop w:val="0"/>
      <w:marBottom w:val="0"/>
      <w:divBdr>
        <w:top w:val="none" w:sz="0" w:space="0" w:color="auto"/>
        <w:left w:val="none" w:sz="0" w:space="0" w:color="auto"/>
        <w:bottom w:val="none" w:sz="0" w:space="0" w:color="auto"/>
        <w:right w:val="none" w:sz="0" w:space="0" w:color="auto"/>
      </w:divBdr>
      <w:divsChild>
        <w:div w:id="851143877">
          <w:marLeft w:val="480"/>
          <w:marRight w:val="0"/>
          <w:marTop w:val="0"/>
          <w:marBottom w:val="0"/>
          <w:divBdr>
            <w:top w:val="none" w:sz="0" w:space="0" w:color="auto"/>
            <w:left w:val="none" w:sz="0" w:space="0" w:color="auto"/>
            <w:bottom w:val="none" w:sz="0" w:space="0" w:color="auto"/>
            <w:right w:val="none" w:sz="0" w:space="0" w:color="auto"/>
          </w:divBdr>
        </w:div>
        <w:div w:id="101188055">
          <w:marLeft w:val="480"/>
          <w:marRight w:val="0"/>
          <w:marTop w:val="0"/>
          <w:marBottom w:val="0"/>
          <w:divBdr>
            <w:top w:val="none" w:sz="0" w:space="0" w:color="auto"/>
            <w:left w:val="none" w:sz="0" w:space="0" w:color="auto"/>
            <w:bottom w:val="none" w:sz="0" w:space="0" w:color="auto"/>
            <w:right w:val="none" w:sz="0" w:space="0" w:color="auto"/>
          </w:divBdr>
        </w:div>
        <w:div w:id="2061392604">
          <w:marLeft w:val="480"/>
          <w:marRight w:val="0"/>
          <w:marTop w:val="0"/>
          <w:marBottom w:val="0"/>
          <w:divBdr>
            <w:top w:val="none" w:sz="0" w:space="0" w:color="auto"/>
            <w:left w:val="none" w:sz="0" w:space="0" w:color="auto"/>
            <w:bottom w:val="none" w:sz="0" w:space="0" w:color="auto"/>
            <w:right w:val="none" w:sz="0" w:space="0" w:color="auto"/>
          </w:divBdr>
        </w:div>
        <w:div w:id="728960527">
          <w:marLeft w:val="480"/>
          <w:marRight w:val="0"/>
          <w:marTop w:val="0"/>
          <w:marBottom w:val="0"/>
          <w:divBdr>
            <w:top w:val="none" w:sz="0" w:space="0" w:color="auto"/>
            <w:left w:val="none" w:sz="0" w:space="0" w:color="auto"/>
            <w:bottom w:val="none" w:sz="0" w:space="0" w:color="auto"/>
            <w:right w:val="none" w:sz="0" w:space="0" w:color="auto"/>
          </w:divBdr>
        </w:div>
        <w:div w:id="430784572">
          <w:marLeft w:val="480"/>
          <w:marRight w:val="0"/>
          <w:marTop w:val="0"/>
          <w:marBottom w:val="0"/>
          <w:divBdr>
            <w:top w:val="none" w:sz="0" w:space="0" w:color="auto"/>
            <w:left w:val="none" w:sz="0" w:space="0" w:color="auto"/>
            <w:bottom w:val="none" w:sz="0" w:space="0" w:color="auto"/>
            <w:right w:val="none" w:sz="0" w:space="0" w:color="auto"/>
          </w:divBdr>
        </w:div>
        <w:div w:id="56317916">
          <w:marLeft w:val="480"/>
          <w:marRight w:val="0"/>
          <w:marTop w:val="0"/>
          <w:marBottom w:val="0"/>
          <w:divBdr>
            <w:top w:val="none" w:sz="0" w:space="0" w:color="auto"/>
            <w:left w:val="none" w:sz="0" w:space="0" w:color="auto"/>
            <w:bottom w:val="none" w:sz="0" w:space="0" w:color="auto"/>
            <w:right w:val="none" w:sz="0" w:space="0" w:color="auto"/>
          </w:divBdr>
        </w:div>
        <w:div w:id="687488161">
          <w:marLeft w:val="480"/>
          <w:marRight w:val="0"/>
          <w:marTop w:val="0"/>
          <w:marBottom w:val="0"/>
          <w:divBdr>
            <w:top w:val="none" w:sz="0" w:space="0" w:color="auto"/>
            <w:left w:val="none" w:sz="0" w:space="0" w:color="auto"/>
            <w:bottom w:val="none" w:sz="0" w:space="0" w:color="auto"/>
            <w:right w:val="none" w:sz="0" w:space="0" w:color="auto"/>
          </w:divBdr>
        </w:div>
        <w:div w:id="1015881686">
          <w:marLeft w:val="480"/>
          <w:marRight w:val="0"/>
          <w:marTop w:val="0"/>
          <w:marBottom w:val="0"/>
          <w:divBdr>
            <w:top w:val="none" w:sz="0" w:space="0" w:color="auto"/>
            <w:left w:val="none" w:sz="0" w:space="0" w:color="auto"/>
            <w:bottom w:val="none" w:sz="0" w:space="0" w:color="auto"/>
            <w:right w:val="none" w:sz="0" w:space="0" w:color="auto"/>
          </w:divBdr>
        </w:div>
        <w:div w:id="2082632719">
          <w:marLeft w:val="480"/>
          <w:marRight w:val="0"/>
          <w:marTop w:val="0"/>
          <w:marBottom w:val="0"/>
          <w:divBdr>
            <w:top w:val="none" w:sz="0" w:space="0" w:color="auto"/>
            <w:left w:val="none" w:sz="0" w:space="0" w:color="auto"/>
            <w:bottom w:val="none" w:sz="0" w:space="0" w:color="auto"/>
            <w:right w:val="none" w:sz="0" w:space="0" w:color="auto"/>
          </w:divBdr>
        </w:div>
        <w:div w:id="258105230">
          <w:marLeft w:val="480"/>
          <w:marRight w:val="0"/>
          <w:marTop w:val="0"/>
          <w:marBottom w:val="0"/>
          <w:divBdr>
            <w:top w:val="none" w:sz="0" w:space="0" w:color="auto"/>
            <w:left w:val="none" w:sz="0" w:space="0" w:color="auto"/>
            <w:bottom w:val="none" w:sz="0" w:space="0" w:color="auto"/>
            <w:right w:val="none" w:sz="0" w:space="0" w:color="auto"/>
          </w:divBdr>
        </w:div>
        <w:div w:id="1016930855">
          <w:marLeft w:val="480"/>
          <w:marRight w:val="0"/>
          <w:marTop w:val="0"/>
          <w:marBottom w:val="0"/>
          <w:divBdr>
            <w:top w:val="none" w:sz="0" w:space="0" w:color="auto"/>
            <w:left w:val="none" w:sz="0" w:space="0" w:color="auto"/>
            <w:bottom w:val="none" w:sz="0" w:space="0" w:color="auto"/>
            <w:right w:val="none" w:sz="0" w:space="0" w:color="auto"/>
          </w:divBdr>
        </w:div>
        <w:div w:id="29957814">
          <w:marLeft w:val="480"/>
          <w:marRight w:val="0"/>
          <w:marTop w:val="0"/>
          <w:marBottom w:val="0"/>
          <w:divBdr>
            <w:top w:val="none" w:sz="0" w:space="0" w:color="auto"/>
            <w:left w:val="none" w:sz="0" w:space="0" w:color="auto"/>
            <w:bottom w:val="none" w:sz="0" w:space="0" w:color="auto"/>
            <w:right w:val="none" w:sz="0" w:space="0" w:color="auto"/>
          </w:divBdr>
        </w:div>
        <w:div w:id="1889685807">
          <w:marLeft w:val="480"/>
          <w:marRight w:val="0"/>
          <w:marTop w:val="0"/>
          <w:marBottom w:val="0"/>
          <w:divBdr>
            <w:top w:val="none" w:sz="0" w:space="0" w:color="auto"/>
            <w:left w:val="none" w:sz="0" w:space="0" w:color="auto"/>
            <w:bottom w:val="none" w:sz="0" w:space="0" w:color="auto"/>
            <w:right w:val="none" w:sz="0" w:space="0" w:color="auto"/>
          </w:divBdr>
        </w:div>
        <w:div w:id="1069572447">
          <w:marLeft w:val="480"/>
          <w:marRight w:val="0"/>
          <w:marTop w:val="0"/>
          <w:marBottom w:val="0"/>
          <w:divBdr>
            <w:top w:val="none" w:sz="0" w:space="0" w:color="auto"/>
            <w:left w:val="none" w:sz="0" w:space="0" w:color="auto"/>
            <w:bottom w:val="none" w:sz="0" w:space="0" w:color="auto"/>
            <w:right w:val="none" w:sz="0" w:space="0" w:color="auto"/>
          </w:divBdr>
        </w:div>
        <w:div w:id="566695699">
          <w:marLeft w:val="480"/>
          <w:marRight w:val="0"/>
          <w:marTop w:val="0"/>
          <w:marBottom w:val="0"/>
          <w:divBdr>
            <w:top w:val="none" w:sz="0" w:space="0" w:color="auto"/>
            <w:left w:val="none" w:sz="0" w:space="0" w:color="auto"/>
            <w:bottom w:val="none" w:sz="0" w:space="0" w:color="auto"/>
            <w:right w:val="none" w:sz="0" w:space="0" w:color="auto"/>
          </w:divBdr>
        </w:div>
        <w:div w:id="1559242033">
          <w:marLeft w:val="480"/>
          <w:marRight w:val="0"/>
          <w:marTop w:val="0"/>
          <w:marBottom w:val="0"/>
          <w:divBdr>
            <w:top w:val="none" w:sz="0" w:space="0" w:color="auto"/>
            <w:left w:val="none" w:sz="0" w:space="0" w:color="auto"/>
            <w:bottom w:val="none" w:sz="0" w:space="0" w:color="auto"/>
            <w:right w:val="none" w:sz="0" w:space="0" w:color="auto"/>
          </w:divBdr>
        </w:div>
        <w:div w:id="1835341765">
          <w:marLeft w:val="480"/>
          <w:marRight w:val="0"/>
          <w:marTop w:val="0"/>
          <w:marBottom w:val="0"/>
          <w:divBdr>
            <w:top w:val="none" w:sz="0" w:space="0" w:color="auto"/>
            <w:left w:val="none" w:sz="0" w:space="0" w:color="auto"/>
            <w:bottom w:val="none" w:sz="0" w:space="0" w:color="auto"/>
            <w:right w:val="none" w:sz="0" w:space="0" w:color="auto"/>
          </w:divBdr>
        </w:div>
        <w:div w:id="1218591266">
          <w:marLeft w:val="480"/>
          <w:marRight w:val="0"/>
          <w:marTop w:val="0"/>
          <w:marBottom w:val="0"/>
          <w:divBdr>
            <w:top w:val="none" w:sz="0" w:space="0" w:color="auto"/>
            <w:left w:val="none" w:sz="0" w:space="0" w:color="auto"/>
            <w:bottom w:val="none" w:sz="0" w:space="0" w:color="auto"/>
            <w:right w:val="none" w:sz="0" w:space="0" w:color="auto"/>
          </w:divBdr>
        </w:div>
        <w:div w:id="130364125">
          <w:marLeft w:val="480"/>
          <w:marRight w:val="0"/>
          <w:marTop w:val="0"/>
          <w:marBottom w:val="0"/>
          <w:divBdr>
            <w:top w:val="none" w:sz="0" w:space="0" w:color="auto"/>
            <w:left w:val="none" w:sz="0" w:space="0" w:color="auto"/>
            <w:bottom w:val="none" w:sz="0" w:space="0" w:color="auto"/>
            <w:right w:val="none" w:sz="0" w:space="0" w:color="auto"/>
          </w:divBdr>
        </w:div>
        <w:div w:id="1343703373">
          <w:marLeft w:val="480"/>
          <w:marRight w:val="0"/>
          <w:marTop w:val="0"/>
          <w:marBottom w:val="0"/>
          <w:divBdr>
            <w:top w:val="none" w:sz="0" w:space="0" w:color="auto"/>
            <w:left w:val="none" w:sz="0" w:space="0" w:color="auto"/>
            <w:bottom w:val="none" w:sz="0" w:space="0" w:color="auto"/>
            <w:right w:val="none" w:sz="0" w:space="0" w:color="auto"/>
          </w:divBdr>
        </w:div>
        <w:div w:id="1843619873">
          <w:marLeft w:val="480"/>
          <w:marRight w:val="0"/>
          <w:marTop w:val="0"/>
          <w:marBottom w:val="0"/>
          <w:divBdr>
            <w:top w:val="none" w:sz="0" w:space="0" w:color="auto"/>
            <w:left w:val="none" w:sz="0" w:space="0" w:color="auto"/>
            <w:bottom w:val="none" w:sz="0" w:space="0" w:color="auto"/>
            <w:right w:val="none" w:sz="0" w:space="0" w:color="auto"/>
          </w:divBdr>
        </w:div>
        <w:div w:id="173689599">
          <w:marLeft w:val="480"/>
          <w:marRight w:val="0"/>
          <w:marTop w:val="0"/>
          <w:marBottom w:val="0"/>
          <w:divBdr>
            <w:top w:val="none" w:sz="0" w:space="0" w:color="auto"/>
            <w:left w:val="none" w:sz="0" w:space="0" w:color="auto"/>
            <w:bottom w:val="none" w:sz="0" w:space="0" w:color="auto"/>
            <w:right w:val="none" w:sz="0" w:space="0" w:color="auto"/>
          </w:divBdr>
        </w:div>
        <w:div w:id="1796480763">
          <w:marLeft w:val="480"/>
          <w:marRight w:val="0"/>
          <w:marTop w:val="0"/>
          <w:marBottom w:val="0"/>
          <w:divBdr>
            <w:top w:val="none" w:sz="0" w:space="0" w:color="auto"/>
            <w:left w:val="none" w:sz="0" w:space="0" w:color="auto"/>
            <w:bottom w:val="none" w:sz="0" w:space="0" w:color="auto"/>
            <w:right w:val="none" w:sz="0" w:space="0" w:color="auto"/>
          </w:divBdr>
        </w:div>
        <w:div w:id="35159338">
          <w:marLeft w:val="480"/>
          <w:marRight w:val="0"/>
          <w:marTop w:val="0"/>
          <w:marBottom w:val="0"/>
          <w:divBdr>
            <w:top w:val="none" w:sz="0" w:space="0" w:color="auto"/>
            <w:left w:val="none" w:sz="0" w:space="0" w:color="auto"/>
            <w:bottom w:val="none" w:sz="0" w:space="0" w:color="auto"/>
            <w:right w:val="none" w:sz="0" w:space="0" w:color="auto"/>
          </w:divBdr>
        </w:div>
        <w:div w:id="913204124">
          <w:marLeft w:val="480"/>
          <w:marRight w:val="0"/>
          <w:marTop w:val="0"/>
          <w:marBottom w:val="0"/>
          <w:divBdr>
            <w:top w:val="none" w:sz="0" w:space="0" w:color="auto"/>
            <w:left w:val="none" w:sz="0" w:space="0" w:color="auto"/>
            <w:bottom w:val="none" w:sz="0" w:space="0" w:color="auto"/>
            <w:right w:val="none" w:sz="0" w:space="0" w:color="auto"/>
          </w:divBdr>
        </w:div>
        <w:div w:id="695035785">
          <w:marLeft w:val="480"/>
          <w:marRight w:val="0"/>
          <w:marTop w:val="0"/>
          <w:marBottom w:val="0"/>
          <w:divBdr>
            <w:top w:val="none" w:sz="0" w:space="0" w:color="auto"/>
            <w:left w:val="none" w:sz="0" w:space="0" w:color="auto"/>
            <w:bottom w:val="none" w:sz="0" w:space="0" w:color="auto"/>
            <w:right w:val="none" w:sz="0" w:space="0" w:color="auto"/>
          </w:divBdr>
        </w:div>
        <w:div w:id="352535192">
          <w:marLeft w:val="480"/>
          <w:marRight w:val="0"/>
          <w:marTop w:val="0"/>
          <w:marBottom w:val="0"/>
          <w:divBdr>
            <w:top w:val="none" w:sz="0" w:space="0" w:color="auto"/>
            <w:left w:val="none" w:sz="0" w:space="0" w:color="auto"/>
            <w:bottom w:val="none" w:sz="0" w:space="0" w:color="auto"/>
            <w:right w:val="none" w:sz="0" w:space="0" w:color="auto"/>
          </w:divBdr>
        </w:div>
        <w:div w:id="276331283">
          <w:marLeft w:val="480"/>
          <w:marRight w:val="0"/>
          <w:marTop w:val="0"/>
          <w:marBottom w:val="0"/>
          <w:divBdr>
            <w:top w:val="none" w:sz="0" w:space="0" w:color="auto"/>
            <w:left w:val="none" w:sz="0" w:space="0" w:color="auto"/>
            <w:bottom w:val="none" w:sz="0" w:space="0" w:color="auto"/>
            <w:right w:val="none" w:sz="0" w:space="0" w:color="auto"/>
          </w:divBdr>
        </w:div>
        <w:div w:id="2075083148">
          <w:marLeft w:val="480"/>
          <w:marRight w:val="0"/>
          <w:marTop w:val="0"/>
          <w:marBottom w:val="0"/>
          <w:divBdr>
            <w:top w:val="none" w:sz="0" w:space="0" w:color="auto"/>
            <w:left w:val="none" w:sz="0" w:space="0" w:color="auto"/>
            <w:bottom w:val="none" w:sz="0" w:space="0" w:color="auto"/>
            <w:right w:val="none" w:sz="0" w:space="0" w:color="auto"/>
          </w:divBdr>
        </w:div>
        <w:div w:id="245846907">
          <w:marLeft w:val="480"/>
          <w:marRight w:val="0"/>
          <w:marTop w:val="0"/>
          <w:marBottom w:val="0"/>
          <w:divBdr>
            <w:top w:val="none" w:sz="0" w:space="0" w:color="auto"/>
            <w:left w:val="none" w:sz="0" w:space="0" w:color="auto"/>
            <w:bottom w:val="none" w:sz="0" w:space="0" w:color="auto"/>
            <w:right w:val="none" w:sz="0" w:space="0" w:color="auto"/>
          </w:divBdr>
        </w:div>
        <w:div w:id="180512951">
          <w:marLeft w:val="480"/>
          <w:marRight w:val="0"/>
          <w:marTop w:val="0"/>
          <w:marBottom w:val="0"/>
          <w:divBdr>
            <w:top w:val="none" w:sz="0" w:space="0" w:color="auto"/>
            <w:left w:val="none" w:sz="0" w:space="0" w:color="auto"/>
            <w:bottom w:val="none" w:sz="0" w:space="0" w:color="auto"/>
            <w:right w:val="none" w:sz="0" w:space="0" w:color="auto"/>
          </w:divBdr>
        </w:div>
        <w:div w:id="1097022372">
          <w:marLeft w:val="480"/>
          <w:marRight w:val="0"/>
          <w:marTop w:val="0"/>
          <w:marBottom w:val="0"/>
          <w:divBdr>
            <w:top w:val="none" w:sz="0" w:space="0" w:color="auto"/>
            <w:left w:val="none" w:sz="0" w:space="0" w:color="auto"/>
            <w:bottom w:val="none" w:sz="0" w:space="0" w:color="auto"/>
            <w:right w:val="none" w:sz="0" w:space="0" w:color="auto"/>
          </w:divBdr>
        </w:div>
        <w:div w:id="1653832572">
          <w:marLeft w:val="480"/>
          <w:marRight w:val="0"/>
          <w:marTop w:val="0"/>
          <w:marBottom w:val="0"/>
          <w:divBdr>
            <w:top w:val="none" w:sz="0" w:space="0" w:color="auto"/>
            <w:left w:val="none" w:sz="0" w:space="0" w:color="auto"/>
            <w:bottom w:val="none" w:sz="0" w:space="0" w:color="auto"/>
            <w:right w:val="none" w:sz="0" w:space="0" w:color="auto"/>
          </w:divBdr>
        </w:div>
        <w:div w:id="1494757026">
          <w:marLeft w:val="480"/>
          <w:marRight w:val="0"/>
          <w:marTop w:val="0"/>
          <w:marBottom w:val="0"/>
          <w:divBdr>
            <w:top w:val="none" w:sz="0" w:space="0" w:color="auto"/>
            <w:left w:val="none" w:sz="0" w:space="0" w:color="auto"/>
            <w:bottom w:val="none" w:sz="0" w:space="0" w:color="auto"/>
            <w:right w:val="none" w:sz="0" w:space="0" w:color="auto"/>
          </w:divBdr>
        </w:div>
        <w:div w:id="1228225422">
          <w:marLeft w:val="480"/>
          <w:marRight w:val="0"/>
          <w:marTop w:val="0"/>
          <w:marBottom w:val="0"/>
          <w:divBdr>
            <w:top w:val="none" w:sz="0" w:space="0" w:color="auto"/>
            <w:left w:val="none" w:sz="0" w:space="0" w:color="auto"/>
            <w:bottom w:val="none" w:sz="0" w:space="0" w:color="auto"/>
            <w:right w:val="none" w:sz="0" w:space="0" w:color="auto"/>
          </w:divBdr>
        </w:div>
        <w:div w:id="1945839246">
          <w:marLeft w:val="480"/>
          <w:marRight w:val="0"/>
          <w:marTop w:val="0"/>
          <w:marBottom w:val="0"/>
          <w:divBdr>
            <w:top w:val="none" w:sz="0" w:space="0" w:color="auto"/>
            <w:left w:val="none" w:sz="0" w:space="0" w:color="auto"/>
            <w:bottom w:val="none" w:sz="0" w:space="0" w:color="auto"/>
            <w:right w:val="none" w:sz="0" w:space="0" w:color="auto"/>
          </w:divBdr>
        </w:div>
        <w:div w:id="508981779">
          <w:marLeft w:val="480"/>
          <w:marRight w:val="0"/>
          <w:marTop w:val="0"/>
          <w:marBottom w:val="0"/>
          <w:divBdr>
            <w:top w:val="none" w:sz="0" w:space="0" w:color="auto"/>
            <w:left w:val="none" w:sz="0" w:space="0" w:color="auto"/>
            <w:bottom w:val="none" w:sz="0" w:space="0" w:color="auto"/>
            <w:right w:val="none" w:sz="0" w:space="0" w:color="auto"/>
          </w:divBdr>
        </w:div>
        <w:div w:id="1543202510">
          <w:marLeft w:val="480"/>
          <w:marRight w:val="0"/>
          <w:marTop w:val="0"/>
          <w:marBottom w:val="0"/>
          <w:divBdr>
            <w:top w:val="none" w:sz="0" w:space="0" w:color="auto"/>
            <w:left w:val="none" w:sz="0" w:space="0" w:color="auto"/>
            <w:bottom w:val="none" w:sz="0" w:space="0" w:color="auto"/>
            <w:right w:val="none" w:sz="0" w:space="0" w:color="auto"/>
          </w:divBdr>
        </w:div>
        <w:div w:id="748237410">
          <w:marLeft w:val="480"/>
          <w:marRight w:val="0"/>
          <w:marTop w:val="0"/>
          <w:marBottom w:val="0"/>
          <w:divBdr>
            <w:top w:val="none" w:sz="0" w:space="0" w:color="auto"/>
            <w:left w:val="none" w:sz="0" w:space="0" w:color="auto"/>
            <w:bottom w:val="none" w:sz="0" w:space="0" w:color="auto"/>
            <w:right w:val="none" w:sz="0" w:space="0" w:color="auto"/>
          </w:divBdr>
        </w:div>
      </w:divsChild>
    </w:div>
    <w:div w:id="972716788">
      <w:bodyDiv w:val="1"/>
      <w:marLeft w:val="0"/>
      <w:marRight w:val="0"/>
      <w:marTop w:val="0"/>
      <w:marBottom w:val="0"/>
      <w:divBdr>
        <w:top w:val="none" w:sz="0" w:space="0" w:color="auto"/>
        <w:left w:val="none" w:sz="0" w:space="0" w:color="auto"/>
        <w:bottom w:val="none" w:sz="0" w:space="0" w:color="auto"/>
        <w:right w:val="none" w:sz="0" w:space="0" w:color="auto"/>
      </w:divBdr>
    </w:div>
    <w:div w:id="981274870">
      <w:bodyDiv w:val="1"/>
      <w:marLeft w:val="0"/>
      <w:marRight w:val="0"/>
      <w:marTop w:val="0"/>
      <w:marBottom w:val="0"/>
      <w:divBdr>
        <w:top w:val="none" w:sz="0" w:space="0" w:color="auto"/>
        <w:left w:val="none" w:sz="0" w:space="0" w:color="auto"/>
        <w:bottom w:val="none" w:sz="0" w:space="0" w:color="auto"/>
        <w:right w:val="none" w:sz="0" w:space="0" w:color="auto"/>
      </w:divBdr>
      <w:divsChild>
        <w:div w:id="1523206292">
          <w:marLeft w:val="480"/>
          <w:marRight w:val="0"/>
          <w:marTop w:val="0"/>
          <w:marBottom w:val="0"/>
          <w:divBdr>
            <w:top w:val="none" w:sz="0" w:space="0" w:color="auto"/>
            <w:left w:val="none" w:sz="0" w:space="0" w:color="auto"/>
            <w:bottom w:val="none" w:sz="0" w:space="0" w:color="auto"/>
            <w:right w:val="none" w:sz="0" w:space="0" w:color="auto"/>
          </w:divBdr>
        </w:div>
        <w:div w:id="990328171">
          <w:marLeft w:val="480"/>
          <w:marRight w:val="0"/>
          <w:marTop w:val="0"/>
          <w:marBottom w:val="0"/>
          <w:divBdr>
            <w:top w:val="none" w:sz="0" w:space="0" w:color="auto"/>
            <w:left w:val="none" w:sz="0" w:space="0" w:color="auto"/>
            <w:bottom w:val="none" w:sz="0" w:space="0" w:color="auto"/>
            <w:right w:val="none" w:sz="0" w:space="0" w:color="auto"/>
          </w:divBdr>
        </w:div>
        <w:div w:id="296645635">
          <w:marLeft w:val="480"/>
          <w:marRight w:val="0"/>
          <w:marTop w:val="0"/>
          <w:marBottom w:val="0"/>
          <w:divBdr>
            <w:top w:val="none" w:sz="0" w:space="0" w:color="auto"/>
            <w:left w:val="none" w:sz="0" w:space="0" w:color="auto"/>
            <w:bottom w:val="none" w:sz="0" w:space="0" w:color="auto"/>
            <w:right w:val="none" w:sz="0" w:space="0" w:color="auto"/>
          </w:divBdr>
        </w:div>
        <w:div w:id="528445592">
          <w:marLeft w:val="480"/>
          <w:marRight w:val="0"/>
          <w:marTop w:val="0"/>
          <w:marBottom w:val="0"/>
          <w:divBdr>
            <w:top w:val="none" w:sz="0" w:space="0" w:color="auto"/>
            <w:left w:val="none" w:sz="0" w:space="0" w:color="auto"/>
            <w:bottom w:val="none" w:sz="0" w:space="0" w:color="auto"/>
            <w:right w:val="none" w:sz="0" w:space="0" w:color="auto"/>
          </w:divBdr>
        </w:div>
        <w:div w:id="1166480200">
          <w:marLeft w:val="480"/>
          <w:marRight w:val="0"/>
          <w:marTop w:val="0"/>
          <w:marBottom w:val="0"/>
          <w:divBdr>
            <w:top w:val="none" w:sz="0" w:space="0" w:color="auto"/>
            <w:left w:val="none" w:sz="0" w:space="0" w:color="auto"/>
            <w:bottom w:val="none" w:sz="0" w:space="0" w:color="auto"/>
            <w:right w:val="none" w:sz="0" w:space="0" w:color="auto"/>
          </w:divBdr>
        </w:div>
        <w:div w:id="1567839775">
          <w:marLeft w:val="480"/>
          <w:marRight w:val="0"/>
          <w:marTop w:val="0"/>
          <w:marBottom w:val="0"/>
          <w:divBdr>
            <w:top w:val="none" w:sz="0" w:space="0" w:color="auto"/>
            <w:left w:val="none" w:sz="0" w:space="0" w:color="auto"/>
            <w:bottom w:val="none" w:sz="0" w:space="0" w:color="auto"/>
            <w:right w:val="none" w:sz="0" w:space="0" w:color="auto"/>
          </w:divBdr>
        </w:div>
        <w:div w:id="280459034">
          <w:marLeft w:val="480"/>
          <w:marRight w:val="0"/>
          <w:marTop w:val="0"/>
          <w:marBottom w:val="0"/>
          <w:divBdr>
            <w:top w:val="none" w:sz="0" w:space="0" w:color="auto"/>
            <w:left w:val="none" w:sz="0" w:space="0" w:color="auto"/>
            <w:bottom w:val="none" w:sz="0" w:space="0" w:color="auto"/>
            <w:right w:val="none" w:sz="0" w:space="0" w:color="auto"/>
          </w:divBdr>
        </w:div>
        <w:div w:id="673843300">
          <w:marLeft w:val="480"/>
          <w:marRight w:val="0"/>
          <w:marTop w:val="0"/>
          <w:marBottom w:val="0"/>
          <w:divBdr>
            <w:top w:val="none" w:sz="0" w:space="0" w:color="auto"/>
            <w:left w:val="none" w:sz="0" w:space="0" w:color="auto"/>
            <w:bottom w:val="none" w:sz="0" w:space="0" w:color="auto"/>
            <w:right w:val="none" w:sz="0" w:space="0" w:color="auto"/>
          </w:divBdr>
        </w:div>
        <w:div w:id="1993024568">
          <w:marLeft w:val="480"/>
          <w:marRight w:val="0"/>
          <w:marTop w:val="0"/>
          <w:marBottom w:val="0"/>
          <w:divBdr>
            <w:top w:val="none" w:sz="0" w:space="0" w:color="auto"/>
            <w:left w:val="none" w:sz="0" w:space="0" w:color="auto"/>
            <w:bottom w:val="none" w:sz="0" w:space="0" w:color="auto"/>
            <w:right w:val="none" w:sz="0" w:space="0" w:color="auto"/>
          </w:divBdr>
        </w:div>
        <w:div w:id="1154644652">
          <w:marLeft w:val="480"/>
          <w:marRight w:val="0"/>
          <w:marTop w:val="0"/>
          <w:marBottom w:val="0"/>
          <w:divBdr>
            <w:top w:val="none" w:sz="0" w:space="0" w:color="auto"/>
            <w:left w:val="none" w:sz="0" w:space="0" w:color="auto"/>
            <w:bottom w:val="none" w:sz="0" w:space="0" w:color="auto"/>
            <w:right w:val="none" w:sz="0" w:space="0" w:color="auto"/>
          </w:divBdr>
        </w:div>
        <w:div w:id="1735811002">
          <w:marLeft w:val="480"/>
          <w:marRight w:val="0"/>
          <w:marTop w:val="0"/>
          <w:marBottom w:val="0"/>
          <w:divBdr>
            <w:top w:val="none" w:sz="0" w:space="0" w:color="auto"/>
            <w:left w:val="none" w:sz="0" w:space="0" w:color="auto"/>
            <w:bottom w:val="none" w:sz="0" w:space="0" w:color="auto"/>
            <w:right w:val="none" w:sz="0" w:space="0" w:color="auto"/>
          </w:divBdr>
        </w:div>
        <w:div w:id="1999653125">
          <w:marLeft w:val="480"/>
          <w:marRight w:val="0"/>
          <w:marTop w:val="0"/>
          <w:marBottom w:val="0"/>
          <w:divBdr>
            <w:top w:val="none" w:sz="0" w:space="0" w:color="auto"/>
            <w:left w:val="none" w:sz="0" w:space="0" w:color="auto"/>
            <w:bottom w:val="none" w:sz="0" w:space="0" w:color="auto"/>
            <w:right w:val="none" w:sz="0" w:space="0" w:color="auto"/>
          </w:divBdr>
        </w:div>
        <w:div w:id="1913810555">
          <w:marLeft w:val="480"/>
          <w:marRight w:val="0"/>
          <w:marTop w:val="0"/>
          <w:marBottom w:val="0"/>
          <w:divBdr>
            <w:top w:val="none" w:sz="0" w:space="0" w:color="auto"/>
            <w:left w:val="none" w:sz="0" w:space="0" w:color="auto"/>
            <w:bottom w:val="none" w:sz="0" w:space="0" w:color="auto"/>
            <w:right w:val="none" w:sz="0" w:space="0" w:color="auto"/>
          </w:divBdr>
        </w:div>
        <w:div w:id="333606067">
          <w:marLeft w:val="480"/>
          <w:marRight w:val="0"/>
          <w:marTop w:val="0"/>
          <w:marBottom w:val="0"/>
          <w:divBdr>
            <w:top w:val="none" w:sz="0" w:space="0" w:color="auto"/>
            <w:left w:val="none" w:sz="0" w:space="0" w:color="auto"/>
            <w:bottom w:val="none" w:sz="0" w:space="0" w:color="auto"/>
            <w:right w:val="none" w:sz="0" w:space="0" w:color="auto"/>
          </w:divBdr>
        </w:div>
        <w:div w:id="956374421">
          <w:marLeft w:val="480"/>
          <w:marRight w:val="0"/>
          <w:marTop w:val="0"/>
          <w:marBottom w:val="0"/>
          <w:divBdr>
            <w:top w:val="none" w:sz="0" w:space="0" w:color="auto"/>
            <w:left w:val="none" w:sz="0" w:space="0" w:color="auto"/>
            <w:bottom w:val="none" w:sz="0" w:space="0" w:color="auto"/>
            <w:right w:val="none" w:sz="0" w:space="0" w:color="auto"/>
          </w:divBdr>
        </w:div>
        <w:div w:id="381834694">
          <w:marLeft w:val="480"/>
          <w:marRight w:val="0"/>
          <w:marTop w:val="0"/>
          <w:marBottom w:val="0"/>
          <w:divBdr>
            <w:top w:val="none" w:sz="0" w:space="0" w:color="auto"/>
            <w:left w:val="none" w:sz="0" w:space="0" w:color="auto"/>
            <w:bottom w:val="none" w:sz="0" w:space="0" w:color="auto"/>
            <w:right w:val="none" w:sz="0" w:space="0" w:color="auto"/>
          </w:divBdr>
        </w:div>
        <w:div w:id="1076827231">
          <w:marLeft w:val="480"/>
          <w:marRight w:val="0"/>
          <w:marTop w:val="0"/>
          <w:marBottom w:val="0"/>
          <w:divBdr>
            <w:top w:val="none" w:sz="0" w:space="0" w:color="auto"/>
            <w:left w:val="none" w:sz="0" w:space="0" w:color="auto"/>
            <w:bottom w:val="none" w:sz="0" w:space="0" w:color="auto"/>
            <w:right w:val="none" w:sz="0" w:space="0" w:color="auto"/>
          </w:divBdr>
        </w:div>
        <w:div w:id="1793672303">
          <w:marLeft w:val="480"/>
          <w:marRight w:val="0"/>
          <w:marTop w:val="0"/>
          <w:marBottom w:val="0"/>
          <w:divBdr>
            <w:top w:val="none" w:sz="0" w:space="0" w:color="auto"/>
            <w:left w:val="none" w:sz="0" w:space="0" w:color="auto"/>
            <w:bottom w:val="none" w:sz="0" w:space="0" w:color="auto"/>
            <w:right w:val="none" w:sz="0" w:space="0" w:color="auto"/>
          </w:divBdr>
        </w:div>
        <w:div w:id="942764810">
          <w:marLeft w:val="480"/>
          <w:marRight w:val="0"/>
          <w:marTop w:val="0"/>
          <w:marBottom w:val="0"/>
          <w:divBdr>
            <w:top w:val="none" w:sz="0" w:space="0" w:color="auto"/>
            <w:left w:val="none" w:sz="0" w:space="0" w:color="auto"/>
            <w:bottom w:val="none" w:sz="0" w:space="0" w:color="auto"/>
            <w:right w:val="none" w:sz="0" w:space="0" w:color="auto"/>
          </w:divBdr>
        </w:div>
        <w:div w:id="172306567">
          <w:marLeft w:val="480"/>
          <w:marRight w:val="0"/>
          <w:marTop w:val="0"/>
          <w:marBottom w:val="0"/>
          <w:divBdr>
            <w:top w:val="none" w:sz="0" w:space="0" w:color="auto"/>
            <w:left w:val="none" w:sz="0" w:space="0" w:color="auto"/>
            <w:bottom w:val="none" w:sz="0" w:space="0" w:color="auto"/>
            <w:right w:val="none" w:sz="0" w:space="0" w:color="auto"/>
          </w:divBdr>
        </w:div>
        <w:div w:id="53621434">
          <w:marLeft w:val="480"/>
          <w:marRight w:val="0"/>
          <w:marTop w:val="0"/>
          <w:marBottom w:val="0"/>
          <w:divBdr>
            <w:top w:val="none" w:sz="0" w:space="0" w:color="auto"/>
            <w:left w:val="none" w:sz="0" w:space="0" w:color="auto"/>
            <w:bottom w:val="none" w:sz="0" w:space="0" w:color="auto"/>
            <w:right w:val="none" w:sz="0" w:space="0" w:color="auto"/>
          </w:divBdr>
        </w:div>
        <w:div w:id="264505317">
          <w:marLeft w:val="480"/>
          <w:marRight w:val="0"/>
          <w:marTop w:val="0"/>
          <w:marBottom w:val="0"/>
          <w:divBdr>
            <w:top w:val="none" w:sz="0" w:space="0" w:color="auto"/>
            <w:left w:val="none" w:sz="0" w:space="0" w:color="auto"/>
            <w:bottom w:val="none" w:sz="0" w:space="0" w:color="auto"/>
            <w:right w:val="none" w:sz="0" w:space="0" w:color="auto"/>
          </w:divBdr>
        </w:div>
        <w:div w:id="19165758">
          <w:marLeft w:val="480"/>
          <w:marRight w:val="0"/>
          <w:marTop w:val="0"/>
          <w:marBottom w:val="0"/>
          <w:divBdr>
            <w:top w:val="none" w:sz="0" w:space="0" w:color="auto"/>
            <w:left w:val="none" w:sz="0" w:space="0" w:color="auto"/>
            <w:bottom w:val="none" w:sz="0" w:space="0" w:color="auto"/>
            <w:right w:val="none" w:sz="0" w:space="0" w:color="auto"/>
          </w:divBdr>
        </w:div>
        <w:div w:id="1636834504">
          <w:marLeft w:val="480"/>
          <w:marRight w:val="0"/>
          <w:marTop w:val="0"/>
          <w:marBottom w:val="0"/>
          <w:divBdr>
            <w:top w:val="none" w:sz="0" w:space="0" w:color="auto"/>
            <w:left w:val="none" w:sz="0" w:space="0" w:color="auto"/>
            <w:bottom w:val="none" w:sz="0" w:space="0" w:color="auto"/>
            <w:right w:val="none" w:sz="0" w:space="0" w:color="auto"/>
          </w:divBdr>
        </w:div>
        <w:div w:id="1135562959">
          <w:marLeft w:val="480"/>
          <w:marRight w:val="0"/>
          <w:marTop w:val="0"/>
          <w:marBottom w:val="0"/>
          <w:divBdr>
            <w:top w:val="none" w:sz="0" w:space="0" w:color="auto"/>
            <w:left w:val="none" w:sz="0" w:space="0" w:color="auto"/>
            <w:bottom w:val="none" w:sz="0" w:space="0" w:color="auto"/>
            <w:right w:val="none" w:sz="0" w:space="0" w:color="auto"/>
          </w:divBdr>
        </w:div>
        <w:div w:id="2049377886">
          <w:marLeft w:val="480"/>
          <w:marRight w:val="0"/>
          <w:marTop w:val="0"/>
          <w:marBottom w:val="0"/>
          <w:divBdr>
            <w:top w:val="none" w:sz="0" w:space="0" w:color="auto"/>
            <w:left w:val="none" w:sz="0" w:space="0" w:color="auto"/>
            <w:bottom w:val="none" w:sz="0" w:space="0" w:color="auto"/>
            <w:right w:val="none" w:sz="0" w:space="0" w:color="auto"/>
          </w:divBdr>
        </w:div>
        <w:div w:id="645160503">
          <w:marLeft w:val="480"/>
          <w:marRight w:val="0"/>
          <w:marTop w:val="0"/>
          <w:marBottom w:val="0"/>
          <w:divBdr>
            <w:top w:val="none" w:sz="0" w:space="0" w:color="auto"/>
            <w:left w:val="none" w:sz="0" w:space="0" w:color="auto"/>
            <w:bottom w:val="none" w:sz="0" w:space="0" w:color="auto"/>
            <w:right w:val="none" w:sz="0" w:space="0" w:color="auto"/>
          </w:divBdr>
        </w:div>
        <w:div w:id="1604143841">
          <w:marLeft w:val="480"/>
          <w:marRight w:val="0"/>
          <w:marTop w:val="0"/>
          <w:marBottom w:val="0"/>
          <w:divBdr>
            <w:top w:val="none" w:sz="0" w:space="0" w:color="auto"/>
            <w:left w:val="none" w:sz="0" w:space="0" w:color="auto"/>
            <w:bottom w:val="none" w:sz="0" w:space="0" w:color="auto"/>
            <w:right w:val="none" w:sz="0" w:space="0" w:color="auto"/>
          </w:divBdr>
        </w:div>
        <w:div w:id="1195850357">
          <w:marLeft w:val="480"/>
          <w:marRight w:val="0"/>
          <w:marTop w:val="0"/>
          <w:marBottom w:val="0"/>
          <w:divBdr>
            <w:top w:val="none" w:sz="0" w:space="0" w:color="auto"/>
            <w:left w:val="none" w:sz="0" w:space="0" w:color="auto"/>
            <w:bottom w:val="none" w:sz="0" w:space="0" w:color="auto"/>
            <w:right w:val="none" w:sz="0" w:space="0" w:color="auto"/>
          </w:divBdr>
        </w:div>
        <w:div w:id="778259591">
          <w:marLeft w:val="480"/>
          <w:marRight w:val="0"/>
          <w:marTop w:val="0"/>
          <w:marBottom w:val="0"/>
          <w:divBdr>
            <w:top w:val="none" w:sz="0" w:space="0" w:color="auto"/>
            <w:left w:val="none" w:sz="0" w:space="0" w:color="auto"/>
            <w:bottom w:val="none" w:sz="0" w:space="0" w:color="auto"/>
            <w:right w:val="none" w:sz="0" w:space="0" w:color="auto"/>
          </w:divBdr>
        </w:div>
        <w:div w:id="638730611">
          <w:marLeft w:val="480"/>
          <w:marRight w:val="0"/>
          <w:marTop w:val="0"/>
          <w:marBottom w:val="0"/>
          <w:divBdr>
            <w:top w:val="none" w:sz="0" w:space="0" w:color="auto"/>
            <w:left w:val="none" w:sz="0" w:space="0" w:color="auto"/>
            <w:bottom w:val="none" w:sz="0" w:space="0" w:color="auto"/>
            <w:right w:val="none" w:sz="0" w:space="0" w:color="auto"/>
          </w:divBdr>
        </w:div>
        <w:div w:id="71777135">
          <w:marLeft w:val="480"/>
          <w:marRight w:val="0"/>
          <w:marTop w:val="0"/>
          <w:marBottom w:val="0"/>
          <w:divBdr>
            <w:top w:val="none" w:sz="0" w:space="0" w:color="auto"/>
            <w:left w:val="none" w:sz="0" w:space="0" w:color="auto"/>
            <w:bottom w:val="none" w:sz="0" w:space="0" w:color="auto"/>
            <w:right w:val="none" w:sz="0" w:space="0" w:color="auto"/>
          </w:divBdr>
        </w:div>
        <w:div w:id="619068411">
          <w:marLeft w:val="480"/>
          <w:marRight w:val="0"/>
          <w:marTop w:val="0"/>
          <w:marBottom w:val="0"/>
          <w:divBdr>
            <w:top w:val="none" w:sz="0" w:space="0" w:color="auto"/>
            <w:left w:val="none" w:sz="0" w:space="0" w:color="auto"/>
            <w:bottom w:val="none" w:sz="0" w:space="0" w:color="auto"/>
            <w:right w:val="none" w:sz="0" w:space="0" w:color="auto"/>
          </w:divBdr>
        </w:div>
        <w:div w:id="1312707686">
          <w:marLeft w:val="480"/>
          <w:marRight w:val="0"/>
          <w:marTop w:val="0"/>
          <w:marBottom w:val="0"/>
          <w:divBdr>
            <w:top w:val="none" w:sz="0" w:space="0" w:color="auto"/>
            <w:left w:val="none" w:sz="0" w:space="0" w:color="auto"/>
            <w:bottom w:val="none" w:sz="0" w:space="0" w:color="auto"/>
            <w:right w:val="none" w:sz="0" w:space="0" w:color="auto"/>
          </w:divBdr>
        </w:div>
        <w:div w:id="455218107">
          <w:marLeft w:val="480"/>
          <w:marRight w:val="0"/>
          <w:marTop w:val="0"/>
          <w:marBottom w:val="0"/>
          <w:divBdr>
            <w:top w:val="none" w:sz="0" w:space="0" w:color="auto"/>
            <w:left w:val="none" w:sz="0" w:space="0" w:color="auto"/>
            <w:bottom w:val="none" w:sz="0" w:space="0" w:color="auto"/>
            <w:right w:val="none" w:sz="0" w:space="0" w:color="auto"/>
          </w:divBdr>
        </w:div>
        <w:div w:id="2078628685">
          <w:marLeft w:val="480"/>
          <w:marRight w:val="0"/>
          <w:marTop w:val="0"/>
          <w:marBottom w:val="0"/>
          <w:divBdr>
            <w:top w:val="none" w:sz="0" w:space="0" w:color="auto"/>
            <w:left w:val="none" w:sz="0" w:space="0" w:color="auto"/>
            <w:bottom w:val="none" w:sz="0" w:space="0" w:color="auto"/>
            <w:right w:val="none" w:sz="0" w:space="0" w:color="auto"/>
          </w:divBdr>
        </w:div>
        <w:div w:id="1674262785">
          <w:marLeft w:val="480"/>
          <w:marRight w:val="0"/>
          <w:marTop w:val="0"/>
          <w:marBottom w:val="0"/>
          <w:divBdr>
            <w:top w:val="none" w:sz="0" w:space="0" w:color="auto"/>
            <w:left w:val="none" w:sz="0" w:space="0" w:color="auto"/>
            <w:bottom w:val="none" w:sz="0" w:space="0" w:color="auto"/>
            <w:right w:val="none" w:sz="0" w:space="0" w:color="auto"/>
          </w:divBdr>
        </w:div>
        <w:div w:id="702245965">
          <w:marLeft w:val="480"/>
          <w:marRight w:val="0"/>
          <w:marTop w:val="0"/>
          <w:marBottom w:val="0"/>
          <w:divBdr>
            <w:top w:val="none" w:sz="0" w:space="0" w:color="auto"/>
            <w:left w:val="none" w:sz="0" w:space="0" w:color="auto"/>
            <w:bottom w:val="none" w:sz="0" w:space="0" w:color="auto"/>
            <w:right w:val="none" w:sz="0" w:space="0" w:color="auto"/>
          </w:divBdr>
        </w:div>
        <w:div w:id="1395201968">
          <w:marLeft w:val="480"/>
          <w:marRight w:val="0"/>
          <w:marTop w:val="0"/>
          <w:marBottom w:val="0"/>
          <w:divBdr>
            <w:top w:val="none" w:sz="0" w:space="0" w:color="auto"/>
            <w:left w:val="none" w:sz="0" w:space="0" w:color="auto"/>
            <w:bottom w:val="none" w:sz="0" w:space="0" w:color="auto"/>
            <w:right w:val="none" w:sz="0" w:space="0" w:color="auto"/>
          </w:divBdr>
        </w:div>
      </w:divsChild>
    </w:div>
    <w:div w:id="987981638">
      <w:bodyDiv w:val="1"/>
      <w:marLeft w:val="0"/>
      <w:marRight w:val="0"/>
      <w:marTop w:val="0"/>
      <w:marBottom w:val="0"/>
      <w:divBdr>
        <w:top w:val="none" w:sz="0" w:space="0" w:color="auto"/>
        <w:left w:val="none" w:sz="0" w:space="0" w:color="auto"/>
        <w:bottom w:val="none" w:sz="0" w:space="0" w:color="auto"/>
        <w:right w:val="none" w:sz="0" w:space="0" w:color="auto"/>
      </w:divBdr>
    </w:div>
    <w:div w:id="994189445">
      <w:bodyDiv w:val="1"/>
      <w:marLeft w:val="0"/>
      <w:marRight w:val="0"/>
      <w:marTop w:val="0"/>
      <w:marBottom w:val="0"/>
      <w:divBdr>
        <w:top w:val="none" w:sz="0" w:space="0" w:color="auto"/>
        <w:left w:val="none" w:sz="0" w:space="0" w:color="auto"/>
        <w:bottom w:val="none" w:sz="0" w:space="0" w:color="auto"/>
        <w:right w:val="none" w:sz="0" w:space="0" w:color="auto"/>
      </w:divBdr>
    </w:div>
    <w:div w:id="998581760">
      <w:bodyDiv w:val="1"/>
      <w:marLeft w:val="0"/>
      <w:marRight w:val="0"/>
      <w:marTop w:val="0"/>
      <w:marBottom w:val="0"/>
      <w:divBdr>
        <w:top w:val="none" w:sz="0" w:space="0" w:color="auto"/>
        <w:left w:val="none" w:sz="0" w:space="0" w:color="auto"/>
        <w:bottom w:val="none" w:sz="0" w:space="0" w:color="auto"/>
        <w:right w:val="none" w:sz="0" w:space="0" w:color="auto"/>
      </w:divBdr>
      <w:divsChild>
        <w:div w:id="1598754721">
          <w:marLeft w:val="480"/>
          <w:marRight w:val="0"/>
          <w:marTop w:val="0"/>
          <w:marBottom w:val="0"/>
          <w:divBdr>
            <w:top w:val="none" w:sz="0" w:space="0" w:color="auto"/>
            <w:left w:val="none" w:sz="0" w:space="0" w:color="auto"/>
            <w:bottom w:val="none" w:sz="0" w:space="0" w:color="auto"/>
            <w:right w:val="none" w:sz="0" w:space="0" w:color="auto"/>
          </w:divBdr>
        </w:div>
        <w:div w:id="1448620740">
          <w:marLeft w:val="480"/>
          <w:marRight w:val="0"/>
          <w:marTop w:val="0"/>
          <w:marBottom w:val="0"/>
          <w:divBdr>
            <w:top w:val="none" w:sz="0" w:space="0" w:color="auto"/>
            <w:left w:val="none" w:sz="0" w:space="0" w:color="auto"/>
            <w:bottom w:val="none" w:sz="0" w:space="0" w:color="auto"/>
            <w:right w:val="none" w:sz="0" w:space="0" w:color="auto"/>
          </w:divBdr>
        </w:div>
        <w:div w:id="1196770217">
          <w:marLeft w:val="480"/>
          <w:marRight w:val="0"/>
          <w:marTop w:val="0"/>
          <w:marBottom w:val="0"/>
          <w:divBdr>
            <w:top w:val="none" w:sz="0" w:space="0" w:color="auto"/>
            <w:left w:val="none" w:sz="0" w:space="0" w:color="auto"/>
            <w:bottom w:val="none" w:sz="0" w:space="0" w:color="auto"/>
            <w:right w:val="none" w:sz="0" w:space="0" w:color="auto"/>
          </w:divBdr>
        </w:div>
        <w:div w:id="1231235247">
          <w:marLeft w:val="480"/>
          <w:marRight w:val="0"/>
          <w:marTop w:val="0"/>
          <w:marBottom w:val="0"/>
          <w:divBdr>
            <w:top w:val="none" w:sz="0" w:space="0" w:color="auto"/>
            <w:left w:val="none" w:sz="0" w:space="0" w:color="auto"/>
            <w:bottom w:val="none" w:sz="0" w:space="0" w:color="auto"/>
            <w:right w:val="none" w:sz="0" w:space="0" w:color="auto"/>
          </w:divBdr>
        </w:div>
        <w:div w:id="1236745521">
          <w:marLeft w:val="480"/>
          <w:marRight w:val="0"/>
          <w:marTop w:val="0"/>
          <w:marBottom w:val="0"/>
          <w:divBdr>
            <w:top w:val="none" w:sz="0" w:space="0" w:color="auto"/>
            <w:left w:val="none" w:sz="0" w:space="0" w:color="auto"/>
            <w:bottom w:val="none" w:sz="0" w:space="0" w:color="auto"/>
            <w:right w:val="none" w:sz="0" w:space="0" w:color="auto"/>
          </w:divBdr>
        </w:div>
        <w:div w:id="774666936">
          <w:marLeft w:val="480"/>
          <w:marRight w:val="0"/>
          <w:marTop w:val="0"/>
          <w:marBottom w:val="0"/>
          <w:divBdr>
            <w:top w:val="none" w:sz="0" w:space="0" w:color="auto"/>
            <w:left w:val="none" w:sz="0" w:space="0" w:color="auto"/>
            <w:bottom w:val="none" w:sz="0" w:space="0" w:color="auto"/>
            <w:right w:val="none" w:sz="0" w:space="0" w:color="auto"/>
          </w:divBdr>
        </w:div>
        <w:div w:id="2021466313">
          <w:marLeft w:val="480"/>
          <w:marRight w:val="0"/>
          <w:marTop w:val="0"/>
          <w:marBottom w:val="0"/>
          <w:divBdr>
            <w:top w:val="none" w:sz="0" w:space="0" w:color="auto"/>
            <w:left w:val="none" w:sz="0" w:space="0" w:color="auto"/>
            <w:bottom w:val="none" w:sz="0" w:space="0" w:color="auto"/>
            <w:right w:val="none" w:sz="0" w:space="0" w:color="auto"/>
          </w:divBdr>
        </w:div>
        <w:div w:id="97336413">
          <w:marLeft w:val="480"/>
          <w:marRight w:val="0"/>
          <w:marTop w:val="0"/>
          <w:marBottom w:val="0"/>
          <w:divBdr>
            <w:top w:val="none" w:sz="0" w:space="0" w:color="auto"/>
            <w:left w:val="none" w:sz="0" w:space="0" w:color="auto"/>
            <w:bottom w:val="none" w:sz="0" w:space="0" w:color="auto"/>
            <w:right w:val="none" w:sz="0" w:space="0" w:color="auto"/>
          </w:divBdr>
        </w:div>
        <w:div w:id="43333833">
          <w:marLeft w:val="480"/>
          <w:marRight w:val="0"/>
          <w:marTop w:val="0"/>
          <w:marBottom w:val="0"/>
          <w:divBdr>
            <w:top w:val="none" w:sz="0" w:space="0" w:color="auto"/>
            <w:left w:val="none" w:sz="0" w:space="0" w:color="auto"/>
            <w:bottom w:val="none" w:sz="0" w:space="0" w:color="auto"/>
            <w:right w:val="none" w:sz="0" w:space="0" w:color="auto"/>
          </w:divBdr>
        </w:div>
        <w:div w:id="849295537">
          <w:marLeft w:val="480"/>
          <w:marRight w:val="0"/>
          <w:marTop w:val="0"/>
          <w:marBottom w:val="0"/>
          <w:divBdr>
            <w:top w:val="none" w:sz="0" w:space="0" w:color="auto"/>
            <w:left w:val="none" w:sz="0" w:space="0" w:color="auto"/>
            <w:bottom w:val="none" w:sz="0" w:space="0" w:color="auto"/>
            <w:right w:val="none" w:sz="0" w:space="0" w:color="auto"/>
          </w:divBdr>
        </w:div>
        <w:div w:id="393702977">
          <w:marLeft w:val="480"/>
          <w:marRight w:val="0"/>
          <w:marTop w:val="0"/>
          <w:marBottom w:val="0"/>
          <w:divBdr>
            <w:top w:val="none" w:sz="0" w:space="0" w:color="auto"/>
            <w:left w:val="none" w:sz="0" w:space="0" w:color="auto"/>
            <w:bottom w:val="none" w:sz="0" w:space="0" w:color="auto"/>
            <w:right w:val="none" w:sz="0" w:space="0" w:color="auto"/>
          </w:divBdr>
        </w:div>
        <w:div w:id="758872907">
          <w:marLeft w:val="480"/>
          <w:marRight w:val="0"/>
          <w:marTop w:val="0"/>
          <w:marBottom w:val="0"/>
          <w:divBdr>
            <w:top w:val="none" w:sz="0" w:space="0" w:color="auto"/>
            <w:left w:val="none" w:sz="0" w:space="0" w:color="auto"/>
            <w:bottom w:val="none" w:sz="0" w:space="0" w:color="auto"/>
            <w:right w:val="none" w:sz="0" w:space="0" w:color="auto"/>
          </w:divBdr>
        </w:div>
        <w:div w:id="1212572601">
          <w:marLeft w:val="480"/>
          <w:marRight w:val="0"/>
          <w:marTop w:val="0"/>
          <w:marBottom w:val="0"/>
          <w:divBdr>
            <w:top w:val="none" w:sz="0" w:space="0" w:color="auto"/>
            <w:left w:val="none" w:sz="0" w:space="0" w:color="auto"/>
            <w:bottom w:val="none" w:sz="0" w:space="0" w:color="auto"/>
            <w:right w:val="none" w:sz="0" w:space="0" w:color="auto"/>
          </w:divBdr>
        </w:div>
        <w:div w:id="1304433730">
          <w:marLeft w:val="480"/>
          <w:marRight w:val="0"/>
          <w:marTop w:val="0"/>
          <w:marBottom w:val="0"/>
          <w:divBdr>
            <w:top w:val="none" w:sz="0" w:space="0" w:color="auto"/>
            <w:left w:val="none" w:sz="0" w:space="0" w:color="auto"/>
            <w:bottom w:val="none" w:sz="0" w:space="0" w:color="auto"/>
            <w:right w:val="none" w:sz="0" w:space="0" w:color="auto"/>
          </w:divBdr>
        </w:div>
        <w:div w:id="1085762211">
          <w:marLeft w:val="480"/>
          <w:marRight w:val="0"/>
          <w:marTop w:val="0"/>
          <w:marBottom w:val="0"/>
          <w:divBdr>
            <w:top w:val="none" w:sz="0" w:space="0" w:color="auto"/>
            <w:left w:val="none" w:sz="0" w:space="0" w:color="auto"/>
            <w:bottom w:val="none" w:sz="0" w:space="0" w:color="auto"/>
            <w:right w:val="none" w:sz="0" w:space="0" w:color="auto"/>
          </w:divBdr>
        </w:div>
        <w:div w:id="1519077424">
          <w:marLeft w:val="480"/>
          <w:marRight w:val="0"/>
          <w:marTop w:val="0"/>
          <w:marBottom w:val="0"/>
          <w:divBdr>
            <w:top w:val="none" w:sz="0" w:space="0" w:color="auto"/>
            <w:left w:val="none" w:sz="0" w:space="0" w:color="auto"/>
            <w:bottom w:val="none" w:sz="0" w:space="0" w:color="auto"/>
            <w:right w:val="none" w:sz="0" w:space="0" w:color="auto"/>
          </w:divBdr>
        </w:div>
        <w:div w:id="1222790930">
          <w:marLeft w:val="480"/>
          <w:marRight w:val="0"/>
          <w:marTop w:val="0"/>
          <w:marBottom w:val="0"/>
          <w:divBdr>
            <w:top w:val="none" w:sz="0" w:space="0" w:color="auto"/>
            <w:left w:val="none" w:sz="0" w:space="0" w:color="auto"/>
            <w:bottom w:val="none" w:sz="0" w:space="0" w:color="auto"/>
            <w:right w:val="none" w:sz="0" w:space="0" w:color="auto"/>
          </w:divBdr>
        </w:div>
        <w:div w:id="1597597992">
          <w:marLeft w:val="480"/>
          <w:marRight w:val="0"/>
          <w:marTop w:val="0"/>
          <w:marBottom w:val="0"/>
          <w:divBdr>
            <w:top w:val="none" w:sz="0" w:space="0" w:color="auto"/>
            <w:left w:val="none" w:sz="0" w:space="0" w:color="auto"/>
            <w:bottom w:val="none" w:sz="0" w:space="0" w:color="auto"/>
            <w:right w:val="none" w:sz="0" w:space="0" w:color="auto"/>
          </w:divBdr>
        </w:div>
        <w:div w:id="2016031930">
          <w:marLeft w:val="480"/>
          <w:marRight w:val="0"/>
          <w:marTop w:val="0"/>
          <w:marBottom w:val="0"/>
          <w:divBdr>
            <w:top w:val="none" w:sz="0" w:space="0" w:color="auto"/>
            <w:left w:val="none" w:sz="0" w:space="0" w:color="auto"/>
            <w:bottom w:val="none" w:sz="0" w:space="0" w:color="auto"/>
            <w:right w:val="none" w:sz="0" w:space="0" w:color="auto"/>
          </w:divBdr>
        </w:div>
        <w:div w:id="178813618">
          <w:marLeft w:val="480"/>
          <w:marRight w:val="0"/>
          <w:marTop w:val="0"/>
          <w:marBottom w:val="0"/>
          <w:divBdr>
            <w:top w:val="none" w:sz="0" w:space="0" w:color="auto"/>
            <w:left w:val="none" w:sz="0" w:space="0" w:color="auto"/>
            <w:bottom w:val="none" w:sz="0" w:space="0" w:color="auto"/>
            <w:right w:val="none" w:sz="0" w:space="0" w:color="auto"/>
          </w:divBdr>
        </w:div>
        <w:div w:id="1166288647">
          <w:marLeft w:val="480"/>
          <w:marRight w:val="0"/>
          <w:marTop w:val="0"/>
          <w:marBottom w:val="0"/>
          <w:divBdr>
            <w:top w:val="none" w:sz="0" w:space="0" w:color="auto"/>
            <w:left w:val="none" w:sz="0" w:space="0" w:color="auto"/>
            <w:bottom w:val="none" w:sz="0" w:space="0" w:color="auto"/>
            <w:right w:val="none" w:sz="0" w:space="0" w:color="auto"/>
          </w:divBdr>
        </w:div>
        <w:div w:id="1324314864">
          <w:marLeft w:val="480"/>
          <w:marRight w:val="0"/>
          <w:marTop w:val="0"/>
          <w:marBottom w:val="0"/>
          <w:divBdr>
            <w:top w:val="none" w:sz="0" w:space="0" w:color="auto"/>
            <w:left w:val="none" w:sz="0" w:space="0" w:color="auto"/>
            <w:bottom w:val="none" w:sz="0" w:space="0" w:color="auto"/>
            <w:right w:val="none" w:sz="0" w:space="0" w:color="auto"/>
          </w:divBdr>
        </w:div>
        <w:div w:id="50468925">
          <w:marLeft w:val="480"/>
          <w:marRight w:val="0"/>
          <w:marTop w:val="0"/>
          <w:marBottom w:val="0"/>
          <w:divBdr>
            <w:top w:val="none" w:sz="0" w:space="0" w:color="auto"/>
            <w:left w:val="none" w:sz="0" w:space="0" w:color="auto"/>
            <w:bottom w:val="none" w:sz="0" w:space="0" w:color="auto"/>
            <w:right w:val="none" w:sz="0" w:space="0" w:color="auto"/>
          </w:divBdr>
        </w:div>
        <w:div w:id="362100198">
          <w:marLeft w:val="480"/>
          <w:marRight w:val="0"/>
          <w:marTop w:val="0"/>
          <w:marBottom w:val="0"/>
          <w:divBdr>
            <w:top w:val="none" w:sz="0" w:space="0" w:color="auto"/>
            <w:left w:val="none" w:sz="0" w:space="0" w:color="auto"/>
            <w:bottom w:val="none" w:sz="0" w:space="0" w:color="auto"/>
            <w:right w:val="none" w:sz="0" w:space="0" w:color="auto"/>
          </w:divBdr>
        </w:div>
      </w:divsChild>
    </w:div>
    <w:div w:id="1003626916">
      <w:bodyDiv w:val="1"/>
      <w:marLeft w:val="0"/>
      <w:marRight w:val="0"/>
      <w:marTop w:val="0"/>
      <w:marBottom w:val="0"/>
      <w:divBdr>
        <w:top w:val="none" w:sz="0" w:space="0" w:color="auto"/>
        <w:left w:val="none" w:sz="0" w:space="0" w:color="auto"/>
        <w:bottom w:val="none" w:sz="0" w:space="0" w:color="auto"/>
        <w:right w:val="none" w:sz="0" w:space="0" w:color="auto"/>
      </w:divBdr>
    </w:div>
    <w:div w:id="1004361565">
      <w:bodyDiv w:val="1"/>
      <w:marLeft w:val="0"/>
      <w:marRight w:val="0"/>
      <w:marTop w:val="0"/>
      <w:marBottom w:val="0"/>
      <w:divBdr>
        <w:top w:val="none" w:sz="0" w:space="0" w:color="auto"/>
        <w:left w:val="none" w:sz="0" w:space="0" w:color="auto"/>
        <w:bottom w:val="none" w:sz="0" w:space="0" w:color="auto"/>
        <w:right w:val="none" w:sz="0" w:space="0" w:color="auto"/>
      </w:divBdr>
    </w:div>
    <w:div w:id="1007057143">
      <w:bodyDiv w:val="1"/>
      <w:marLeft w:val="0"/>
      <w:marRight w:val="0"/>
      <w:marTop w:val="0"/>
      <w:marBottom w:val="0"/>
      <w:divBdr>
        <w:top w:val="none" w:sz="0" w:space="0" w:color="auto"/>
        <w:left w:val="none" w:sz="0" w:space="0" w:color="auto"/>
        <w:bottom w:val="none" w:sz="0" w:space="0" w:color="auto"/>
        <w:right w:val="none" w:sz="0" w:space="0" w:color="auto"/>
      </w:divBdr>
    </w:div>
    <w:div w:id="1008798766">
      <w:bodyDiv w:val="1"/>
      <w:marLeft w:val="0"/>
      <w:marRight w:val="0"/>
      <w:marTop w:val="0"/>
      <w:marBottom w:val="0"/>
      <w:divBdr>
        <w:top w:val="none" w:sz="0" w:space="0" w:color="auto"/>
        <w:left w:val="none" w:sz="0" w:space="0" w:color="auto"/>
        <w:bottom w:val="none" w:sz="0" w:space="0" w:color="auto"/>
        <w:right w:val="none" w:sz="0" w:space="0" w:color="auto"/>
      </w:divBdr>
    </w:div>
    <w:div w:id="1017271602">
      <w:bodyDiv w:val="1"/>
      <w:marLeft w:val="0"/>
      <w:marRight w:val="0"/>
      <w:marTop w:val="0"/>
      <w:marBottom w:val="0"/>
      <w:divBdr>
        <w:top w:val="none" w:sz="0" w:space="0" w:color="auto"/>
        <w:left w:val="none" w:sz="0" w:space="0" w:color="auto"/>
        <w:bottom w:val="none" w:sz="0" w:space="0" w:color="auto"/>
        <w:right w:val="none" w:sz="0" w:space="0" w:color="auto"/>
      </w:divBdr>
    </w:div>
    <w:div w:id="1018392629">
      <w:bodyDiv w:val="1"/>
      <w:marLeft w:val="0"/>
      <w:marRight w:val="0"/>
      <w:marTop w:val="0"/>
      <w:marBottom w:val="0"/>
      <w:divBdr>
        <w:top w:val="none" w:sz="0" w:space="0" w:color="auto"/>
        <w:left w:val="none" w:sz="0" w:space="0" w:color="auto"/>
        <w:bottom w:val="none" w:sz="0" w:space="0" w:color="auto"/>
        <w:right w:val="none" w:sz="0" w:space="0" w:color="auto"/>
      </w:divBdr>
    </w:div>
    <w:div w:id="1022978382">
      <w:bodyDiv w:val="1"/>
      <w:marLeft w:val="0"/>
      <w:marRight w:val="0"/>
      <w:marTop w:val="0"/>
      <w:marBottom w:val="0"/>
      <w:divBdr>
        <w:top w:val="none" w:sz="0" w:space="0" w:color="auto"/>
        <w:left w:val="none" w:sz="0" w:space="0" w:color="auto"/>
        <w:bottom w:val="none" w:sz="0" w:space="0" w:color="auto"/>
        <w:right w:val="none" w:sz="0" w:space="0" w:color="auto"/>
      </w:divBdr>
      <w:divsChild>
        <w:div w:id="1711878446">
          <w:marLeft w:val="480"/>
          <w:marRight w:val="0"/>
          <w:marTop w:val="0"/>
          <w:marBottom w:val="0"/>
          <w:divBdr>
            <w:top w:val="none" w:sz="0" w:space="0" w:color="auto"/>
            <w:left w:val="none" w:sz="0" w:space="0" w:color="auto"/>
            <w:bottom w:val="none" w:sz="0" w:space="0" w:color="auto"/>
            <w:right w:val="none" w:sz="0" w:space="0" w:color="auto"/>
          </w:divBdr>
        </w:div>
        <w:div w:id="449476947">
          <w:marLeft w:val="480"/>
          <w:marRight w:val="0"/>
          <w:marTop w:val="0"/>
          <w:marBottom w:val="0"/>
          <w:divBdr>
            <w:top w:val="none" w:sz="0" w:space="0" w:color="auto"/>
            <w:left w:val="none" w:sz="0" w:space="0" w:color="auto"/>
            <w:bottom w:val="none" w:sz="0" w:space="0" w:color="auto"/>
            <w:right w:val="none" w:sz="0" w:space="0" w:color="auto"/>
          </w:divBdr>
        </w:div>
        <w:div w:id="1112936214">
          <w:marLeft w:val="480"/>
          <w:marRight w:val="0"/>
          <w:marTop w:val="0"/>
          <w:marBottom w:val="0"/>
          <w:divBdr>
            <w:top w:val="none" w:sz="0" w:space="0" w:color="auto"/>
            <w:left w:val="none" w:sz="0" w:space="0" w:color="auto"/>
            <w:bottom w:val="none" w:sz="0" w:space="0" w:color="auto"/>
            <w:right w:val="none" w:sz="0" w:space="0" w:color="auto"/>
          </w:divBdr>
        </w:div>
        <w:div w:id="1191996939">
          <w:marLeft w:val="480"/>
          <w:marRight w:val="0"/>
          <w:marTop w:val="0"/>
          <w:marBottom w:val="0"/>
          <w:divBdr>
            <w:top w:val="none" w:sz="0" w:space="0" w:color="auto"/>
            <w:left w:val="none" w:sz="0" w:space="0" w:color="auto"/>
            <w:bottom w:val="none" w:sz="0" w:space="0" w:color="auto"/>
            <w:right w:val="none" w:sz="0" w:space="0" w:color="auto"/>
          </w:divBdr>
        </w:div>
        <w:div w:id="576594155">
          <w:marLeft w:val="480"/>
          <w:marRight w:val="0"/>
          <w:marTop w:val="0"/>
          <w:marBottom w:val="0"/>
          <w:divBdr>
            <w:top w:val="none" w:sz="0" w:space="0" w:color="auto"/>
            <w:left w:val="none" w:sz="0" w:space="0" w:color="auto"/>
            <w:bottom w:val="none" w:sz="0" w:space="0" w:color="auto"/>
            <w:right w:val="none" w:sz="0" w:space="0" w:color="auto"/>
          </w:divBdr>
        </w:div>
        <w:div w:id="1269891747">
          <w:marLeft w:val="480"/>
          <w:marRight w:val="0"/>
          <w:marTop w:val="0"/>
          <w:marBottom w:val="0"/>
          <w:divBdr>
            <w:top w:val="none" w:sz="0" w:space="0" w:color="auto"/>
            <w:left w:val="none" w:sz="0" w:space="0" w:color="auto"/>
            <w:bottom w:val="none" w:sz="0" w:space="0" w:color="auto"/>
            <w:right w:val="none" w:sz="0" w:space="0" w:color="auto"/>
          </w:divBdr>
        </w:div>
        <w:div w:id="1717703478">
          <w:marLeft w:val="480"/>
          <w:marRight w:val="0"/>
          <w:marTop w:val="0"/>
          <w:marBottom w:val="0"/>
          <w:divBdr>
            <w:top w:val="none" w:sz="0" w:space="0" w:color="auto"/>
            <w:left w:val="none" w:sz="0" w:space="0" w:color="auto"/>
            <w:bottom w:val="none" w:sz="0" w:space="0" w:color="auto"/>
            <w:right w:val="none" w:sz="0" w:space="0" w:color="auto"/>
          </w:divBdr>
        </w:div>
        <w:div w:id="548764014">
          <w:marLeft w:val="480"/>
          <w:marRight w:val="0"/>
          <w:marTop w:val="0"/>
          <w:marBottom w:val="0"/>
          <w:divBdr>
            <w:top w:val="none" w:sz="0" w:space="0" w:color="auto"/>
            <w:left w:val="none" w:sz="0" w:space="0" w:color="auto"/>
            <w:bottom w:val="none" w:sz="0" w:space="0" w:color="auto"/>
            <w:right w:val="none" w:sz="0" w:space="0" w:color="auto"/>
          </w:divBdr>
        </w:div>
        <w:div w:id="2125416544">
          <w:marLeft w:val="480"/>
          <w:marRight w:val="0"/>
          <w:marTop w:val="0"/>
          <w:marBottom w:val="0"/>
          <w:divBdr>
            <w:top w:val="none" w:sz="0" w:space="0" w:color="auto"/>
            <w:left w:val="none" w:sz="0" w:space="0" w:color="auto"/>
            <w:bottom w:val="none" w:sz="0" w:space="0" w:color="auto"/>
            <w:right w:val="none" w:sz="0" w:space="0" w:color="auto"/>
          </w:divBdr>
        </w:div>
        <w:div w:id="785268271">
          <w:marLeft w:val="480"/>
          <w:marRight w:val="0"/>
          <w:marTop w:val="0"/>
          <w:marBottom w:val="0"/>
          <w:divBdr>
            <w:top w:val="none" w:sz="0" w:space="0" w:color="auto"/>
            <w:left w:val="none" w:sz="0" w:space="0" w:color="auto"/>
            <w:bottom w:val="none" w:sz="0" w:space="0" w:color="auto"/>
            <w:right w:val="none" w:sz="0" w:space="0" w:color="auto"/>
          </w:divBdr>
        </w:div>
        <w:div w:id="1957709281">
          <w:marLeft w:val="480"/>
          <w:marRight w:val="0"/>
          <w:marTop w:val="0"/>
          <w:marBottom w:val="0"/>
          <w:divBdr>
            <w:top w:val="none" w:sz="0" w:space="0" w:color="auto"/>
            <w:left w:val="none" w:sz="0" w:space="0" w:color="auto"/>
            <w:bottom w:val="none" w:sz="0" w:space="0" w:color="auto"/>
            <w:right w:val="none" w:sz="0" w:space="0" w:color="auto"/>
          </w:divBdr>
        </w:div>
        <w:div w:id="790326608">
          <w:marLeft w:val="480"/>
          <w:marRight w:val="0"/>
          <w:marTop w:val="0"/>
          <w:marBottom w:val="0"/>
          <w:divBdr>
            <w:top w:val="none" w:sz="0" w:space="0" w:color="auto"/>
            <w:left w:val="none" w:sz="0" w:space="0" w:color="auto"/>
            <w:bottom w:val="none" w:sz="0" w:space="0" w:color="auto"/>
            <w:right w:val="none" w:sz="0" w:space="0" w:color="auto"/>
          </w:divBdr>
        </w:div>
        <w:div w:id="1051151663">
          <w:marLeft w:val="480"/>
          <w:marRight w:val="0"/>
          <w:marTop w:val="0"/>
          <w:marBottom w:val="0"/>
          <w:divBdr>
            <w:top w:val="none" w:sz="0" w:space="0" w:color="auto"/>
            <w:left w:val="none" w:sz="0" w:space="0" w:color="auto"/>
            <w:bottom w:val="none" w:sz="0" w:space="0" w:color="auto"/>
            <w:right w:val="none" w:sz="0" w:space="0" w:color="auto"/>
          </w:divBdr>
        </w:div>
        <w:div w:id="1560092726">
          <w:marLeft w:val="480"/>
          <w:marRight w:val="0"/>
          <w:marTop w:val="0"/>
          <w:marBottom w:val="0"/>
          <w:divBdr>
            <w:top w:val="none" w:sz="0" w:space="0" w:color="auto"/>
            <w:left w:val="none" w:sz="0" w:space="0" w:color="auto"/>
            <w:bottom w:val="none" w:sz="0" w:space="0" w:color="auto"/>
            <w:right w:val="none" w:sz="0" w:space="0" w:color="auto"/>
          </w:divBdr>
        </w:div>
        <w:div w:id="188106850">
          <w:marLeft w:val="480"/>
          <w:marRight w:val="0"/>
          <w:marTop w:val="0"/>
          <w:marBottom w:val="0"/>
          <w:divBdr>
            <w:top w:val="none" w:sz="0" w:space="0" w:color="auto"/>
            <w:left w:val="none" w:sz="0" w:space="0" w:color="auto"/>
            <w:bottom w:val="none" w:sz="0" w:space="0" w:color="auto"/>
            <w:right w:val="none" w:sz="0" w:space="0" w:color="auto"/>
          </w:divBdr>
        </w:div>
        <w:div w:id="1996838033">
          <w:marLeft w:val="480"/>
          <w:marRight w:val="0"/>
          <w:marTop w:val="0"/>
          <w:marBottom w:val="0"/>
          <w:divBdr>
            <w:top w:val="none" w:sz="0" w:space="0" w:color="auto"/>
            <w:left w:val="none" w:sz="0" w:space="0" w:color="auto"/>
            <w:bottom w:val="none" w:sz="0" w:space="0" w:color="auto"/>
            <w:right w:val="none" w:sz="0" w:space="0" w:color="auto"/>
          </w:divBdr>
        </w:div>
        <w:div w:id="2043626550">
          <w:marLeft w:val="480"/>
          <w:marRight w:val="0"/>
          <w:marTop w:val="0"/>
          <w:marBottom w:val="0"/>
          <w:divBdr>
            <w:top w:val="none" w:sz="0" w:space="0" w:color="auto"/>
            <w:left w:val="none" w:sz="0" w:space="0" w:color="auto"/>
            <w:bottom w:val="none" w:sz="0" w:space="0" w:color="auto"/>
            <w:right w:val="none" w:sz="0" w:space="0" w:color="auto"/>
          </w:divBdr>
        </w:div>
        <w:div w:id="1595288108">
          <w:marLeft w:val="480"/>
          <w:marRight w:val="0"/>
          <w:marTop w:val="0"/>
          <w:marBottom w:val="0"/>
          <w:divBdr>
            <w:top w:val="none" w:sz="0" w:space="0" w:color="auto"/>
            <w:left w:val="none" w:sz="0" w:space="0" w:color="auto"/>
            <w:bottom w:val="none" w:sz="0" w:space="0" w:color="auto"/>
            <w:right w:val="none" w:sz="0" w:space="0" w:color="auto"/>
          </w:divBdr>
        </w:div>
        <w:div w:id="451484576">
          <w:marLeft w:val="480"/>
          <w:marRight w:val="0"/>
          <w:marTop w:val="0"/>
          <w:marBottom w:val="0"/>
          <w:divBdr>
            <w:top w:val="none" w:sz="0" w:space="0" w:color="auto"/>
            <w:left w:val="none" w:sz="0" w:space="0" w:color="auto"/>
            <w:bottom w:val="none" w:sz="0" w:space="0" w:color="auto"/>
            <w:right w:val="none" w:sz="0" w:space="0" w:color="auto"/>
          </w:divBdr>
        </w:div>
        <w:div w:id="435753250">
          <w:marLeft w:val="480"/>
          <w:marRight w:val="0"/>
          <w:marTop w:val="0"/>
          <w:marBottom w:val="0"/>
          <w:divBdr>
            <w:top w:val="none" w:sz="0" w:space="0" w:color="auto"/>
            <w:left w:val="none" w:sz="0" w:space="0" w:color="auto"/>
            <w:bottom w:val="none" w:sz="0" w:space="0" w:color="auto"/>
            <w:right w:val="none" w:sz="0" w:space="0" w:color="auto"/>
          </w:divBdr>
        </w:div>
        <w:div w:id="368378937">
          <w:marLeft w:val="480"/>
          <w:marRight w:val="0"/>
          <w:marTop w:val="0"/>
          <w:marBottom w:val="0"/>
          <w:divBdr>
            <w:top w:val="none" w:sz="0" w:space="0" w:color="auto"/>
            <w:left w:val="none" w:sz="0" w:space="0" w:color="auto"/>
            <w:bottom w:val="none" w:sz="0" w:space="0" w:color="auto"/>
            <w:right w:val="none" w:sz="0" w:space="0" w:color="auto"/>
          </w:divBdr>
        </w:div>
        <w:div w:id="1475097272">
          <w:marLeft w:val="480"/>
          <w:marRight w:val="0"/>
          <w:marTop w:val="0"/>
          <w:marBottom w:val="0"/>
          <w:divBdr>
            <w:top w:val="none" w:sz="0" w:space="0" w:color="auto"/>
            <w:left w:val="none" w:sz="0" w:space="0" w:color="auto"/>
            <w:bottom w:val="none" w:sz="0" w:space="0" w:color="auto"/>
            <w:right w:val="none" w:sz="0" w:space="0" w:color="auto"/>
          </w:divBdr>
        </w:div>
        <w:div w:id="1548909626">
          <w:marLeft w:val="480"/>
          <w:marRight w:val="0"/>
          <w:marTop w:val="0"/>
          <w:marBottom w:val="0"/>
          <w:divBdr>
            <w:top w:val="none" w:sz="0" w:space="0" w:color="auto"/>
            <w:left w:val="none" w:sz="0" w:space="0" w:color="auto"/>
            <w:bottom w:val="none" w:sz="0" w:space="0" w:color="auto"/>
            <w:right w:val="none" w:sz="0" w:space="0" w:color="auto"/>
          </w:divBdr>
        </w:div>
        <w:div w:id="1298295591">
          <w:marLeft w:val="480"/>
          <w:marRight w:val="0"/>
          <w:marTop w:val="0"/>
          <w:marBottom w:val="0"/>
          <w:divBdr>
            <w:top w:val="none" w:sz="0" w:space="0" w:color="auto"/>
            <w:left w:val="none" w:sz="0" w:space="0" w:color="auto"/>
            <w:bottom w:val="none" w:sz="0" w:space="0" w:color="auto"/>
            <w:right w:val="none" w:sz="0" w:space="0" w:color="auto"/>
          </w:divBdr>
        </w:div>
        <w:div w:id="1508791274">
          <w:marLeft w:val="480"/>
          <w:marRight w:val="0"/>
          <w:marTop w:val="0"/>
          <w:marBottom w:val="0"/>
          <w:divBdr>
            <w:top w:val="none" w:sz="0" w:space="0" w:color="auto"/>
            <w:left w:val="none" w:sz="0" w:space="0" w:color="auto"/>
            <w:bottom w:val="none" w:sz="0" w:space="0" w:color="auto"/>
            <w:right w:val="none" w:sz="0" w:space="0" w:color="auto"/>
          </w:divBdr>
        </w:div>
        <w:div w:id="968123492">
          <w:marLeft w:val="480"/>
          <w:marRight w:val="0"/>
          <w:marTop w:val="0"/>
          <w:marBottom w:val="0"/>
          <w:divBdr>
            <w:top w:val="none" w:sz="0" w:space="0" w:color="auto"/>
            <w:left w:val="none" w:sz="0" w:space="0" w:color="auto"/>
            <w:bottom w:val="none" w:sz="0" w:space="0" w:color="auto"/>
            <w:right w:val="none" w:sz="0" w:space="0" w:color="auto"/>
          </w:divBdr>
        </w:div>
        <w:div w:id="1676568492">
          <w:marLeft w:val="480"/>
          <w:marRight w:val="0"/>
          <w:marTop w:val="0"/>
          <w:marBottom w:val="0"/>
          <w:divBdr>
            <w:top w:val="none" w:sz="0" w:space="0" w:color="auto"/>
            <w:left w:val="none" w:sz="0" w:space="0" w:color="auto"/>
            <w:bottom w:val="none" w:sz="0" w:space="0" w:color="auto"/>
            <w:right w:val="none" w:sz="0" w:space="0" w:color="auto"/>
          </w:divBdr>
        </w:div>
        <w:div w:id="379018556">
          <w:marLeft w:val="480"/>
          <w:marRight w:val="0"/>
          <w:marTop w:val="0"/>
          <w:marBottom w:val="0"/>
          <w:divBdr>
            <w:top w:val="none" w:sz="0" w:space="0" w:color="auto"/>
            <w:left w:val="none" w:sz="0" w:space="0" w:color="auto"/>
            <w:bottom w:val="none" w:sz="0" w:space="0" w:color="auto"/>
            <w:right w:val="none" w:sz="0" w:space="0" w:color="auto"/>
          </w:divBdr>
        </w:div>
        <w:div w:id="606932940">
          <w:marLeft w:val="480"/>
          <w:marRight w:val="0"/>
          <w:marTop w:val="0"/>
          <w:marBottom w:val="0"/>
          <w:divBdr>
            <w:top w:val="none" w:sz="0" w:space="0" w:color="auto"/>
            <w:left w:val="none" w:sz="0" w:space="0" w:color="auto"/>
            <w:bottom w:val="none" w:sz="0" w:space="0" w:color="auto"/>
            <w:right w:val="none" w:sz="0" w:space="0" w:color="auto"/>
          </w:divBdr>
        </w:div>
        <w:div w:id="1046177094">
          <w:marLeft w:val="480"/>
          <w:marRight w:val="0"/>
          <w:marTop w:val="0"/>
          <w:marBottom w:val="0"/>
          <w:divBdr>
            <w:top w:val="none" w:sz="0" w:space="0" w:color="auto"/>
            <w:left w:val="none" w:sz="0" w:space="0" w:color="auto"/>
            <w:bottom w:val="none" w:sz="0" w:space="0" w:color="auto"/>
            <w:right w:val="none" w:sz="0" w:space="0" w:color="auto"/>
          </w:divBdr>
        </w:div>
      </w:divsChild>
    </w:div>
    <w:div w:id="1029645846">
      <w:bodyDiv w:val="1"/>
      <w:marLeft w:val="0"/>
      <w:marRight w:val="0"/>
      <w:marTop w:val="0"/>
      <w:marBottom w:val="0"/>
      <w:divBdr>
        <w:top w:val="none" w:sz="0" w:space="0" w:color="auto"/>
        <w:left w:val="none" w:sz="0" w:space="0" w:color="auto"/>
        <w:bottom w:val="none" w:sz="0" w:space="0" w:color="auto"/>
        <w:right w:val="none" w:sz="0" w:space="0" w:color="auto"/>
      </w:divBdr>
    </w:div>
    <w:div w:id="1034503778">
      <w:bodyDiv w:val="1"/>
      <w:marLeft w:val="0"/>
      <w:marRight w:val="0"/>
      <w:marTop w:val="0"/>
      <w:marBottom w:val="0"/>
      <w:divBdr>
        <w:top w:val="none" w:sz="0" w:space="0" w:color="auto"/>
        <w:left w:val="none" w:sz="0" w:space="0" w:color="auto"/>
        <w:bottom w:val="none" w:sz="0" w:space="0" w:color="auto"/>
        <w:right w:val="none" w:sz="0" w:space="0" w:color="auto"/>
      </w:divBdr>
    </w:div>
    <w:div w:id="1037391181">
      <w:bodyDiv w:val="1"/>
      <w:marLeft w:val="0"/>
      <w:marRight w:val="0"/>
      <w:marTop w:val="0"/>
      <w:marBottom w:val="0"/>
      <w:divBdr>
        <w:top w:val="none" w:sz="0" w:space="0" w:color="auto"/>
        <w:left w:val="none" w:sz="0" w:space="0" w:color="auto"/>
        <w:bottom w:val="none" w:sz="0" w:space="0" w:color="auto"/>
        <w:right w:val="none" w:sz="0" w:space="0" w:color="auto"/>
      </w:divBdr>
    </w:div>
    <w:div w:id="1040671087">
      <w:bodyDiv w:val="1"/>
      <w:marLeft w:val="0"/>
      <w:marRight w:val="0"/>
      <w:marTop w:val="0"/>
      <w:marBottom w:val="0"/>
      <w:divBdr>
        <w:top w:val="none" w:sz="0" w:space="0" w:color="auto"/>
        <w:left w:val="none" w:sz="0" w:space="0" w:color="auto"/>
        <w:bottom w:val="none" w:sz="0" w:space="0" w:color="auto"/>
        <w:right w:val="none" w:sz="0" w:space="0" w:color="auto"/>
      </w:divBdr>
    </w:div>
    <w:div w:id="1047528463">
      <w:bodyDiv w:val="1"/>
      <w:marLeft w:val="0"/>
      <w:marRight w:val="0"/>
      <w:marTop w:val="0"/>
      <w:marBottom w:val="0"/>
      <w:divBdr>
        <w:top w:val="none" w:sz="0" w:space="0" w:color="auto"/>
        <w:left w:val="none" w:sz="0" w:space="0" w:color="auto"/>
        <w:bottom w:val="none" w:sz="0" w:space="0" w:color="auto"/>
        <w:right w:val="none" w:sz="0" w:space="0" w:color="auto"/>
      </w:divBdr>
    </w:div>
    <w:div w:id="1050807704">
      <w:bodyDiv w:val="1"/>
      <w:marLeft w:val="0"/>
      <w:marRight w:val="0"/>
      <w:marTop w:val="0"/>
      <w:marBottom w:val="0"/>
      <w:divBdr>
        <w:top w:val="none" w:sz="0" w:space="0" w:color="auto"/>
        <w:left w:val="none" w:sz="0" w:space="0" w:color="auto"/>
        <w:bottom w:val="none" w:sz="0" w:space="0" w:color="auto"/>
        <w:right w:val="none" w:sz="0" w:space="0" w:color="auto"/>
      </w:divBdr>
    </w:div>
    <w:div w:id="1052735810">
      <w:bodyDiv w:val="1"/>
      <w:marLeft w:val="0"/>
      <w:marRight w:val="0"/>
      <w:marTop w:val="0"/>
      <w:marBottom w:val="0"/>
      <w:divBdr>
        <w:top w:val="none" w:sz="0" w:space="0" w:color="auto"/>
        <w:left w:val="none" w:sz="0" w:space="0" w:color="auto"/>
        <w:bottom w:val="none" w:sz="0" w:space="0" w:color="auto"/>
        <w:right w:val="none" w:sz="0" w:space="0" w:color="auto"/>
      </w:divBdr>
    </w:div>
    <w:div w:id="1072776274">
      <w:bodyDiv w:val="1"/>
      <w:marLeft w:val="0"/>
      <w:marRight w:val="0"/>
      <w:marTop w:val="0"/>
      <w:marBottom w:val="0"/>
      <w:divBdr>
        <w:top w:val="none" w:sz="0" w:space="0" w:color="auto"/>
        <w:left w:val="none" w:sz="0" w:space="0" w:color="auto"/>
        <w:bottom w:val="none" w:sz="0" w:space="0" w:color="auto"/>
        <w:right w:val="none" w:sz="0" w:space="0" w:color="auto"/>
      </w:divBdr>
    </w:div>
    <w:div w:id="1082797527">
      <w:bodyDiv w:val="1"/>
      <w:marLeft w:val="0"/>
      <w:marRight w:val="0"/>
      <w:marTop w:val="0"/>
      <w:marBottom w:val="0"/>
      <w:divBdr>
        <w:top w:val="none" w:sz="0" w:space="0" w:color="auto"/>
        <w:left w:val="none" w:sz="0" w:space="0" w:color="auto"/>
        <w:bottom w:val="none" w:sz="0" w:space="0" w:color="auto"/>
        <w:right w:val="none" w:sz="0" w:space="0" w:color="auto"/>
      </w:divBdr>
      <w:divsChild>
        <w:div w:id="646400929">
          <w:marLeft w:val="480"/>
          <w:marRight w:val="0"/>
          <w:marTop w:val="0"/>
          <w:marBottom w:val="0"/>
          <w:divBdr>
            <w:top w:val="none" w:sz="0" w:space="0" w:color="auto"/>
            <w:left w:val="none" w:sz="0" w:space="0" w:color="auto"/>
            <w:bottom w:val="none" w:sz="0" w:space="0" w:color="auto"/>
            <w:right w:val="none" w:sz="0" w:space="0" w:color="auto"/>
          </w:divBdr>
        </w:div>
        <w:div w:id="1847016944">
          <w:marLeft w:val="480"/>
          <w:marRight w:val="0"/>
          <w:marTop w:val="0"/>
          <w:marBottom w:val="0"/>
          <w:divBdr>
            <w:top w:val="none" w:sz="0" w:space="0" w:color="auto"/>
            <w:left w:val="none" w:sz="0" w:space="0" w:color="auto"/>
            <w:bottom w:val="none" w:sz="0" w:space="0" w:color="auto"/>
            <w:right w:val="none" w:sz="0" w:space="0" w:color="auto"/>
          </w:divBdr>
        </w:div>
        <w:div w:id="1701590264">
          <w:marLeft w:val="480"/>
          <w:marRight w:val="0"/>
          <w:marTop w:val="0"/>
          <w:marBottom w:val="0"/>
          <w:divBdr>
            <w:top w:val="none" w:sz="0" w:space="0" w:color="auto"/>
            <w:left w:val="none" w:sz="0" w:space="0" w:color="auto"/>
            <w:bottom w:val="none" w:sz="0" w:space="0" w:color="auto"/>
            <w:right w:val="none" w:sz="0" w:space="0" w:color="auto"/>
          </w:divBdr>
        </w:div>
        <w:div w:id="947084254">
          <w:marLeft w:val="480"/>
          <w:marRight w:val="0"/>
          <w:marTop w:val="0"/>
          <w:marBottom w:val="0"/>
          <w:divBdr>
            <w:top w:val="none" w:sz="0" w:space="0" w:color="auto"/>
            <w:left w:val="none" w:sz="0" w:space="0" w:color="auto"/>
            <w:bottom w:val="none" w:sz="0" w:space="0" w:color="auto"/>
            <w:right w:val="none" w:sz="0" w:space="0" w:color="auto"/>
          </w:divBdr>
        </w:div>
        <w:div w:id="1492063507">
          <w:marLeft w:val="480"/>
          <w:marRight w:val="0"/>
          <w:marTop w:val="0"/>
          <w:marBottom w:val="0"/>
          <w:divBdr>
            <w:top w:val="none" w:sz="0" w:space="0" w:color="auto"/>
            <w:left w:val="none" w:sz="0" w:space="0" w:color="auto"/>
            <w:bottom w:val="none" w:sz="0" w:space="0" w:color="auto"/>
            <w:right w:val="none" w:sz="0" w:space="0" w:color="auto"/>
          </w:divBdr>
        </w:div>
        <w:div w:id="1369722979">
          <w:marLeft w:val="480"/>
          <w:marRight w:val="0"/>
          <w:marTop w:val="0"/>
          <w:marBottom w:val="0"/>
          <w:divBdr>
            <w:top w:val="none" w:sz="0" w:space="0" w:color="auto"/>
            <w:left w:val="none" w:sz="0" w:space="0" w:color="auto"/>
            <w:bottom w:val="none" w:sz="0" w:space="0" w:color="auto"/>
            <w:right w:val="none" w:sz="0" w:space="0" w:color="auto"/>
          </w:divBdr>
        </w:div>
        <w:div w:id="1578056139">
          <w:marLeft w:val="480"/>
          <w:marRight w:val="0"/>
          <w:marTop w:val="0"/>
          <w:marBottom w:val="0"/>
          <w:divBdr>
            <w:top w:val="none" w:sz="0" w:space="0" w:color="auto"/>
            <w:left w:val="none" w:sz="0" w:space="0" w:color="auto"/>
            <w:bottom w:val="none" w:sz="0" w:space="0" w:color="auto"/>
            <w:right w:val="none" w:sz="0" w:space="0" w:color="auto"/>
          </w:divBdr>
        </w:div>
        <w:div w:id="228030838">
          <w:marLeft w:val="480"/>
          <w:marRight w:val="0"/>
          <w:marTop w:val="0"/>
          <w:marBottom w:val="0"/>
          <w:divBdr>
            <w:top w:val="none" w:sz="0" w:space="0" w:color="auto"/>
            <w:left w:val="none" w:sz="0" w:space="0" w:color="auto"/>
            <w:bottom w:val="none" w:sz="0" w:space="0" w:color="auto"/>
            <w:right w:val="none" w:sz="0" w:space="0" w:color="auto"/>
          </w:divBdr>
        </w:div>
        <w:div w:id="741492478">
          <w:marLeft w:val="480"/>
          <w:marRight w:val="0"/>
          <w:marTop w:val="0"/>
          <w:marBottom w:val="0"/>
          <w:divBdr>
            <w:top w:val="none" w:sz="0" w:space="0" w:color="auto"/>
            <w:left w:val="none" w:sz="0" w:space="0" w:color="auto"/>
            <w:bottom w:val="none" w:sz="0" w:space="0" w:color="auto"/>
            <w:right w:val="none" w:sz="0" w:space="0" w:color="auto"/>
          </w:divBdr>
        </w:div>
        <w:div w:id="1722367775">
          <w:marLeft w:val="480"/>
          <w:marRight w:val="0"/>
          <w:marTop w:val="0"/>
          <w:marBottom w:val="0"/>
          <w:divBdr>
            <w:top w:val="none" w:sz="0" w:space="0" w:color="auto"/>
            <w:left w:val="none" w:sz="0" w:space="0" w:color="auto"/>
            <w:bottom w:val="none" w:sz="0" w:space="0" w:color="auto"/>
            <w:right w:val="none" w:sz="0" w:space="0" w:color="auto"/>
          </w:divBdr>
        </w:div>
        <w:div w:id="68116385">
          <w:marLeft w:val="480"/>
          <w:marRight w:val="0"/>
          <w:marTop w:val="0"/>
          <w:marBottom w:val="0"/>
          <w:divBdr>
            <w:top w:val="none" w:sz="0" w:space="0" w:color="auto"/>
            <w:left w:val="none" w:sz="0" w:space="0" w:color="auto"/>
            <w:bottom w:val="none" w:sz="0" w:space="0" w:color="auto"/>
            <w:right w:val="none" w:sz="0" w:space="0" w:color="auto"/>
          </w:divBdr>
        </w:div>
        <w:div w:id="215430019">
          <w:marLeft w:val="480"/>
          <w:marRight w:val="0"/>
          <w:marTop w:val="0"/>
          <w:marBottom w:val="0"/>
          <w:divBdr>
            <w:top w:val="none" w:sz="0" w:space="0" w:color="auto"/>
            <w:left w:val="none" w:sz="0" w:space="0" w:color="auto"/>
            <w:bottom w:val="none" w:sz="0" w:space="0" w:color="auto"/>
            <w:right w:val="none" w:sz="0" w:space="0" w:color="auto"/>
          </w:divBdr>
        </w:div>
        <w:div w:id="1104611114">
          <w:marLeft w:val="480"/>
          <w:marRight w:val="0"/>
          <w:marTop w:val="0"/>
          <w:marBottom w:val="0"/>
          <w:divBdr>
            <w:top w:val="none" w:sz="0" w:space="0" w:color="auto"/>
            <w:left w:val="none" w:sz="0" w:space="0" w:color="auto"/>
            <w:bottom w:val="none" w:sz="0" w:space="0" w:color="auto"/>
            <w:right w:val="none" w:sz="0" w:space="0" w:color="auto"/>
          </w:divBdr>
        </w:div>
        <w:div w:id="2050450473">
          <w:marLeft w:val="480"/>
          <w:marRight w:val="0"/>
          <w:marTop w:val="0"/>
          <w:marBottom w:val="0"/>
          <w:divBdr>
            <w:top w:val="none" w:sz="0" w:space="0" w:color="auto"/>
            <w:left w:val="none" w:sz="0" w:space="0" w:color="auto"/>
            <w:bottom w:val="none" w:sz="0" w:space="0" w:color="auto"/>
            <w:right w:val="none" w:sz="0" w:space="0" w:color="auto"/>
          </w:divBdr>
        </w:div>
        <w:div w:id="2146074574">
          <w:marLeft w:val="480"/>
          <w:marRight w:val="0"/>
          <w:marTop w:val="0"/>
          <w:marBottom w:val="0"/>
          <w:divBdr>
            <w:top w:val="none" w:sz="0" w:space="0" w:color="auto"/>
            <w:left w:val="none" w:sz="0" w:space="0" w:color="auto"/>
            <w:bottom w:val="none" w:sz="0" w:space="0" w:color="auto"/>
            <w:right w:val="none" w:sz="0" w:space="0" w:color="auto"/>
          </w:divBdr>
        </w:div>
        <w:div w:id="1252932434">
          <w:marLeft w:val="480"/>
          <w:marRight w:val="0"/>
          <w:marTop w:val="0"/>
          <w:marBottom w:val="0"/>
          <w:divBdr>
            <w:top w:val="none" w:sz="0" w:space="0" w:color="auto"/>
            <w:left w:val="none" w:sz="0" w:space="0" w:color="auto"/>
            <w:bottom w:val="none" w:sz="0" w:space="0" w:color="auto"/>
            <w:right w:val="none" w:sz="0" w:space="0" w:color="auto"/>
          </w:divBdr>
        </w:div>
        <w:div w:id="729110526">
          <w:marLeft w:val="480"/>
          <w:marRight w:val="0"/>
          <w:marTop w:val="0"/>
          <w:marBottom w:val="0"/>
          <w:divBdr>
            <w:top w:val="none" w:sz="0" w:space="0" w:color="auto"/>
            <w:left w:val="none" w:sz="0" w:space="0" w:color="auto"/>
            <w:bottom w:val="none" w:sz="0" w:space="0" w:color="auto"/>
            <w:right w:val="none" w:sz="0" w:space="0" w:color="auto"/>
          </w:divBdr>
        </w:div>
        <w:div w:id="975262380">
          <w:marLeft w:val="480"/>
          <w:marRight w:val="0"/>
          <w:marTop w:val="0"/>
          <w:marBottom w:val="0"/>
          <w:divBdr>
            <w:top w:val="none" w:sz="0" w:space="0" w:color="auto"/>
            <w:left w:val="none" w:sz="0" w:space="0" w:color="auto"/>
            <w:bottom w:val="none" w:sz="0" w:space="0" w:color="auto"/>
            <w:right w:val="none" w:sz="0" w:space="0" w:color="auto"/>
          </w:divBdr>
        </w:div>
        <w:div w:id="195316525">
          <w:marLeft w:val="480"/>
          <w:marRight w:val="0"/>
          <w:marTop w:val="0"/>
          <w:marBottom w:val="0"/>
          <w:divBdr>
            <w:top w:val="none" w:sz="0" w:space="0" w:color="auto"/>
            <w:left w:val="none" w:sz="0" w:space="0" w:color="auto"/>
            <w:bottom w:val="none" w:sz="0" w:space="0" w:color="auto"/>
            <w:right w:val="none" w:sz="0" w:space="0" w:color="auto"/>
          </w:divBdr>
        </w:div>
        <w:div w:id="1974631263">
          <w:marLeft w:val="480"/>
          <w:marRight w:val="0"/>
          <w:marTop w:val="0"/>
          <w:marBottom w:val="0"/>
          <w:divBdr>
            <w:top w:val="none" w:sz="0" w:space="0" w:color="auto"/>
            <w:left w:val="none" w:sz="0" w:space="0" w:color="auto"/>
            <w:bottom w:val="none" w:sz="0" w:space="0" w:color="auto"/>
            <w:right w:val="none" w:sz="0" w:space="0" w:color="auto"/>
          </w:divBdr>
        </w:div>
        <w:div w:id="1836341259">
          <w:marLeft w:val="480"/>
          <w:marRight w:val="0"/>
          <w:marTop w:val="0"/>
          <w:marBottom w:val="0"/>
          <w:divBdr>
            <w:top w:val="none" w:sz="0" w:space="0" w:color="auto"/>
            <w:left w:val="none" w:sz="0" w:space="0" w:color="auto"/>
            <w:bottom w:val="none" w:sz="0" w:space="0" w:color="auto"/>
            <w:right w:val="none" w:sz="0" w:space="0" w:color="auto"/>
          </w:divBdr>
        </w:div>
        <w:div w:id="1552420577">
          <w:marLeft w:val="480"/>
          <w:marRight w:val="0"/>
          <w:marTop w:val="0"/>
          <w:marBottom w:val="0"/>
          <w:divBdr>
            <w:top w:val="none" w:sz="0" w:space="0" w:color="auto"/>
            <w:left w:val="none" w:sz="0" w:space="0" w:color="auto"/>
            <w:bottom w:val="none" w:sz="0" w:space="0" w:color="auto"/>
            <w:right w:val="none" w:sz="0" w:space="0" w:color="auto"/>
          </w:divBdr>
        </w:div>
        <w:div w:id="2011058243">
          <w:marLeft w:val="480"/>
          <w:marRight w:val="0"/>
          <w:marTop w:val="0"/>
          <w:marBottom w:val="0"/>
          <w:divBdr>
            <w:top w:val="none" w:sz="0" w:space="0" w:color="auto"/>
            <w:left w:val="none" w:sz="0" w:space="0" w:color="auto"/>
            <w:bottom w:val="none" w:sz="0" w:space="0" w:color="auto"/>
            <w:right w:val="none" w:sz="0" w:space="0" w:color="auto"/>
          </w:divBdr>
        </w:div>
        <w:div w:id="969940146">
          <w:marLeft w:val="480"/>
          <w:marRight w:val="0"/>
          <w:marTop w:val="0"/>
          <w:marBottom w:val="0"/>
          <w:divBdr>
            <w:top w:val="none" w:sz="0" w:space="0" w:color="auto"/>
            <w:left w:val="none" w:sz="0" w:space="0" w:color="auto"/>
            <w:bottom w:val="none" w:sz="0" w:space="0" w:color="auto"/>
            <w:right w:val="none" w:sz="0" w:space="0" w:color="auto"/>
          </w:divBdr>
        </w:div>
        <w:div w:id="1399940152">
          <w:marLeft w:val="480"/>
          <w:marRight w:val="0"/>
          <w:marTop w:val="0"/>
          <w:marBottom w:val="0"/>
          <w:divBdr>
            <w:top w:val="none" w:sz="0" w:space="0" w:color="auto"/>
            <w:left w:val="none" w:sz="0" w:space="0" w:color="auto"/>
            <w:bottom w:val="none" w:sz="0" w:space="0" w:color="auto"/>
            <w:right w:val="none" w:sz="0" w:space="0" w:color="auto"/>
          </w:divBdr>
        </w:div>
        <w:div w:id="1971587261">
          <w:marLeft w:val="480"/>
          <w:marRight w:val="0"/>
          <w:marTop w:val="0"/>
          <w:marBottom w:val="0"/>
          <w:divBdr>
            <w:top w:val="none" w:sz="0" w:space="0" w:color="auto"/>
            <w:left w:val="none" w:sz="0" w:space="0" w:color="auto"/>
            <w:bottom w:val="none" w:sz="0" w:space="0" w:color="auto"/>
            <w:right w:val="none" w:sz="0" w:space="0" w:color="auto"/>
          </w:divBdr>
        </w:div>
        <w:div w:id="111286870">
          <w:marLeft w:val="480"/>
          <w:marRight w:val="0"/>
          <w:marTop w:val="0"/>
          <w:marBottom w:val="0"/>
          <w:divBdr>
            <w:top w:val="none" w:sz="0" w:space="0" w:color="auto"/>
            <w:left w:val="none" w:sz="0" w:space="0" w:color="auto"/>
            <w:bottom w:val="none" w:sz="0" w:space="0" w:color="auto"/>
            <w:right w:val="none" w:sz="0" w:space="0" w:color="auto"/>
          </w:divBdr>
        </w:div>
        <w:div w:id="1078020465">
          <w:marLeft w:val="480"/>
          <w:marRight w:val="0"/>
          <w:marTop w:val="0"/>
          <w:marBottom w:val="0"/>
          <w:divBdr>
            <w:top w:val="none" w:sz="0" w:space="0" w:color="auto"/>
            <w:left w:val="none" w:sz="0" w:space="0" w:color="auto"/>
            <w:bottom w:val="none" w:sz="0" w:space="0" w:color="auto"/>
            <w:right w:val="none" w:sz="0" w:space="0" w:color="auto"/>
          </w:divBdr>
        </w:div>
        <w:div w:id="183639764">
          <w:marLeft w:val="480"/>
          <w:marRight w:val="0"/>
          <w:marTop w:val="0"/>
          <w:marBottom w:val="0"/>
          <w:divBdr>
            <w:top w:val="none" w:sz="0" w:space="0" w:color="auto"/>
            <w:left w:val="none" w:sz="0" w:space="0" w:color="auto"/>
            <w:bottom w:val="none" w:sz="0" w:space="0" w:color="auto"/>
            <w:right w:val="none" w:sz="0" w:space="0" w:color="auto"/>
          </w:divBdr>
        </w:div>
        <w:div w:id="1428187795">
          <w:marLeft w:val="480"/>
          <w:marRight w:val="0"/>
          <w:marTop w:val="0"/>
          <w:marBottom w:val="0"/>
          <w:divBdr>
            <w:top w:val="none" w:sz="0" w:space="0" w:color="auto"/>
            <w:left w:val="none" w:sz="0" w:space="0" w:color="auto"/>
            <w:bottom w:val="none" w:sz="0" w:space="0" w:color="auto"/>
            <w:right w:val="none" w:sz="0" w:space="0" w:color="auto"/>
          </w:divBdr>
        </w:div>
        <w:div w:id="924463575">
          <w:marLeft w:val="480"/>
          <w:marRight w:val="0"/>
          <w:marTop w:val="0"/>
          <w:marBottom w:val="0"/>
          <w:divBdr>
            <w:top w:val="none" w:sz="0" w:space="0" w:color="auto"/>
            <w:left w:val="none" w:sz="0" w:space="0" w:color="auto"/>
            <w:bottom w:val="none" w:sz="0" w:space="0" w:color="auto"/>
            <w:right w:val="none" w:sz="0" w:space="0" w:color="auto"/>
          </w:divBdr>
        </w:div>
        <w:div w:id="173541592">
          <w:marLeft w:val="480"/>
          <w:marRight w:val="0"/>
          <w:marTop w:val="0"/>
          <w:marBottom w:val="0"/>
          <w:divBdr>
            <w:top w:val="none" w:sz="0" w:space="0" w:color="auto"/>
            <w:left w:val="none" w:sz="0" w:space="0" w:color="auto"/>
            <w:bottom w:val="none" w:sz="0" w:space="0" w:color="auto"/>
            <w:right w:val="none" w:sz="0" w:space="0" w:color="auto"/>
          </w:divBdr>
        </w:div>
        <w:div w:id="460467196">
          <w:marLeft w:val="480"/>
          <w:marRight w:val="0"/>
          <w:marTop w:val="0"/>
          <w:marBottom w:val="0"/>
          <w:divBdr>
            <w:top w:val="none" w:sz="0" w:space="0" w:color="auto"/>
            <w:left w:val="none" w:sz="0" w:space="0" w:color="auto"/>
            <w:bottom w:val="none" w:sz="0" w:space="0" w:color="auto"/>
            <w:right w:val="none" w:sz="0" w:space="0" w:color="auto"/>
          </w:divBdr>
        </w:div>
        <w:div w:id="1123577335">
          <w:marLeft w:val="480"/>
          <w:marRight w:val="0"/>
          <w:marTop w:val="0"/>
          <w:marBottom w:val="0"/>
          <w:divBdr>
            <w:top w:val="none" w:sz="0" w:space="0" w:color="auto"/>
            <w:left w:val="none" w:sz="0" w:space="0" w:color="auto"/>
            <w:bottom w:val="none" w:sz="0" w:space="0" w:color="auto"/>
            <w:right w:val="none" w:sz="0" w:space="0" w:color="auto"/>
          </w:divBdr>
        </w:div>
        <w:div w:id="673266563">
          <w:marLeft w:val="480"/>
          <w:marRight w:val="0"/>
          <w:marTop w:val="0"/>
          <w:marBottom w:val="0"/>
          <w:divBdr>
            <w:top w:val="none" w:sz="0" w:space="0" w:color="auto"/>
            <w:left w:val="none" w:sz="0" w:space="0" w:color="auto"/>
            <w:bottom w:val="none" w:sz="0" w:space="0" w:color="auto"/>
            <w:right w:val="none" w:sz="0" w:space="0" w:color="auto"/>
          </w:divBdr>
        </w:div>
        <w:div w:id="1075586802">
          <w:marLeft w:val="480"/>
          <w:marRight w:val="0"/>
          <w:marTop w:val="0"/>
          <w:marBottom w:val="0"/>
          <w:divBdr>
            <w:top w:val="none" w:sz="0" w:space="0" w:color="auto"/>
            <w:left w:val="none" w:sz="0" w:space="0" w:color="auto"/>
            <w:bottom w:val="none" w:sz="0" w:space="0" w:color="auto"/>
            <w:right w:val="none" w:sz="0" w:space="0" w:color="auto"/>
          </w:divBdr>
        </w:div>
        <w:div w:id="1359966069">
          <w:marLeft w:val="480"/>
          <w:marRight w:val="0"/>
          <w:marTop w:val="0"/>
          <w:marBottom w:val="0"/>
          <w:divBdr>
            <w:top w:val="none" w:sz="0" w:space="0" w:color="auto"/>
            <w:left w:val="none" w:sz="0" w:space="0" w:color="auto"/>
            <w:bottom w:val="none" w:sz="0" w:space="0" w:color="auto"/>
            <w:right w:val="none" w:sz="0" w:space="0" w:color="auto"/>
          </w:divBdr>
        </w:div>
        <w:div w:id="835656323">
          <w:marLeft w:val="480"/>
          <w:marRight w:val="0"/>
          <w:marTop w:val="0"/>
          <w:marBottom w:val="0"/>
          <w:divBdr>
            <w:top w:val="none" w:sz="0" w:space="0" w:color="auto"/>
            <w:left w:val="none" w:sz="0" w:space="0" w:color="auto"/>
            <w:bottom w:val="none" w:sz="0" w:space="0" w:color="auto"/>
            <w:right w:val="none" w:sz="0" w:space="0" w:color="auto"/>
          </w:divBdr>
        </w:div>
        <w:div w:id="822818286">
          <w:marLeft w:val="480"/>
          <w:marRight w:val="0"/>
          <w:marTop w:val="0"/>
          <w:marBottom w:val="0"/>
          <w:divBdr>
            <w:top w:val="none" w:sz="0" w:space="0" w:color="auto"/>
            <w:left w:val="none" w:sz="0" w:space="0" w:color="auto"/>
            <w:bottom w:val="none" w:sz="0" w:space="0" w:color="auto"/>
            <w:right w:val="none" w:sz="0" w:space="0" w:color="auto"/>
          </w:divBdr>
        </w:div>
        <w:div w:id="1521777275">
          <w:marLeft w:val="480"/>
          <w:marRight w:val="0"/>
          <w:marTop w:val="0"/>
          <w:marBottom w:val="0"/>
          <w:divBdr>
            <w:top w:val="none" w:sz="0" w:space="0" w:color="auto"/>
            <w:left w:val="none" w:sz="0" w:space="0" w:color="auto"/>
            <w:bottom w:val="none" w:sz="0" w:space="0" w:color="auto"/>
            <w:right w:val="none" w:sz="0" w:space="0" w:color="auto"/>
          </w:divBdr>
        </w:div>
        <w:div w:id="1156998539">
          <w:marLeft w:val="480"/>
          <w:marRight w:val="0"/>
          <w:marTop w:val="0"/>
          <w:marBottom w:val="0"/>
          <w:divBdr>
            <w:top w:val="none" w:sz="0" w:space="0" w:color="auto"/>
            <w:left w:val="none" w:sz="0" w:space="0" w:color="auto"/>
            <w:bottom w:val="none" w:sz="0" w:space="0" w:color="auto"/>
            <w:right w:val="none" w:sz="0" w:space="0" w:color="auto"/>
          </w:divBdr>
        </w:div>
        <w:div w:id="1578439776">
          <w:marLeft w:val="480"/>
          <w:marRight w:val="0"/>
          <w:marTop w:val="0"/>
          <w:marBottom w:val="0"/>
          <w:divBdr>
            <w:top w:val="none" w:sz="0" w:space="0" w:color="auto"/>
            <w:left w:val="none" w:sz="0" w:space="0" w:color="auto"/>
            <w:bottom w:val="none" w:sz="0" w:space="0" w:color="auto"/>
            <w:right w:val="none" w:sz="0" w:space="0" w:color="auto"/>
          </w:divBdr>
        </w:div>
        <w:div w:id="1007632514">
          <w:marLeft w:val="480"/>
          <w:marRight w:val="0"/>
          <w:marTop w:val="0"/>
          <w:marBottom w:val="0"/>
          <w:divBdr>
            <w:top w:val="none" w:sz="0" w:space="0" w:color="auto"/>
            <w:left w:val="none" w:sz="0" w:space="0" w:color="auto"/>
            <w:bottom w:val="none" w:sz="0" w:space="0" w:color="auto"/>
            <w:right w:val="none" w:sz="0" w:space="0" w:color="auto"/>
          </w:divBdr>
        </w:div>
        <w:div w:id="1283341653">
          <w:marLeft w:val="480"/>
          <w:marRight w:val="0"/>
          <w:marTop w:val="0"/>
          <w:marBottom w:val="0"/>
          <w:divBdr>
            <w:top w:val="none" w:sz="0" w:space="0" w:color="auto"/>
            <w:left w:val="none" w:sz="0" w:space="0" w:color="auto"/>
            <w:bottom w:val="none" w:sz="0" w:space="0" w:color="auto"/>
            <w:right w:val="none" w:sz="0" w:space="0" w:color="auto"/>
          </w:divBdr>
        </w:div>
      </w:divsChild>
    </w:div>
    <w:div w:id="1101414295">
      <w:bodyDiv w:val="1"/>
      <w:marLeft w:val="0"/>
      <w:marRight w:val="0"/>
      <w:marTop w:val="0"/>
      <w:marBottom w:val="0"/>
      <w:divBdr>
        <w:top w:val="none" w:sz="0" w:space="0" w:color="auto"/>
        <w:left w:val="none" w:sz="0" w:space="0" w:color="auto"/>
        <w:bottom w:val="none" w:sz="0" w:space="0" w:color="auto"/>
        <w:right w:val="none" w:sz="0" w:space="0" w:color="auto"/>
      </w:divBdr>
      <w:divsChild>
        <w:div w:id="866215942">
          <w:marLeft w:val="480"/>
          <w:marRight w:val="0"/>
          <w:marTop w:val="0"/>
          <w:marBottom w:val="0"/>
          <w:divBdr>
            <w:top w:val="none" w:sz="0" w:space="0" w:color="auto"/>
            <w:left w:val="none" w:sz="0" w:space="0" w:color="auto"/>
            <w:bottom w:val="none" w:sz="0" w:space="0" w:color="auto"/>
            <w:right w:val="none" w:sz="0" w:space="0" w:color="auto"/>
          </w:divBdr>
        </w:div>
        <w:div w:id="250047007">
          <w:marLeft w:val="480"/>
          <w:marRight w:val="0"/>
          <w:marTop w:val="0"/>
          <w:marBottom w:val="0"/>
          <w:divBdr>
            <w:top w:val="none" w:sz="0" w:space="0" w:color="auto"/>
            <w:left w:val="none" w:sz="0" w:space="0" w:color="auto"/>
            <w:bottom w:val="none" w:sz="0" w:space="0" w:color="auto"/>
            <w:right w:val="none" w:sz="0" w:space="0" w:color="auto"/>
          </w:divBdr>
        </w:div>
        <w:div w:id="675158799">
          <w:marLeft w:val="480"/>
          <w:marRight w:val="0"/>
          <w:marTop w:val="0"/>
          <w:marBottom w:val="0"/>
          <w:divBdr>
            <w:top w:val="none" w:sz="0" w:space="0" w:color="auto"/>
            <w:left w:val="none" w:sz="0" w:space="0" w:color="auto"/>
            <w:bottom w:val="none" w:sz="0" w:space="0" w:color="auto"/>
            <w:right w:val="none" w:sz="0" w:space="0" w:color="auto"/>
          </w:divBdr>
        </w:div>
        <w:div w:id="704644403">
          <w:marLeft w:val="480"/>
          <w:marRight w:val="0"/>
          <w:marTop w:val="0"/>
          <w:marBottom w:val="0"/>
          <w:divBdr>
            <w:top w:val="none" w:sz="0" w:space="0" w:color="auto"/>
            <w:left w:val="none" w:sz="0" w:space="0" w:color="auto"/>
            <w:bottom w:val="none" w:sz="0" w:space="0" w:color="auto"/>
            <w:right w:val="none" w:sz="0" w:space="0" w:color="auto"/>
          </w:divBdr>
        </w:div>
        <w:div w:id="833107919">
          <w:marLeft w:val="480"/>
          <w:marRight w:val="0"/>
          <w:marTop w:val="0"/>
          <w:marBottom w:val="0"/>
          <w:divBdr>
            <w:top w:val="none" w:sz="0" w:space="0" w:color="auto"/>
            <w:left w:val="none" w:sz="0" w:space="0" w:color="auto"/>
            <w:bottom w:val="none" w:sz="0" w:space="0" w:color="auto"/>
            <w:right w:val="none" w:sz="0" w:space="0" w:color="auto"/>
          </w:divBdr>
        </w:div>
        <w:div w:id="337924152">
          <w:marLeft w:val="480"/>
          <w:marRight w:val="0"/>
          <w:marTop w:val="0"/>
          <w:marBottom w:val="0"/>
          <w:divBdr>
            <w:top w:val="none" w:sz="0" w:space="0" w:color="auto"/>
            <w:left w:val="none" w:sz="0" w:space="0" w:color="auto"/>
            <w:bottom w:val="none" w:sz="0" w:space="0" w:color="auto"/>
            <w:right w:val="none" w:sz="0" w:space="0" w:color="auto"/>
          </w:divBdr>
        </w:div>
        <w:div w:id="1373580389">
          <w:marLeft w:val="480"/>
          <w:marRight w:val="0"/>
          <w:marTop w:val="0"/>
          <w:marBottom w:val="0"/>
          <w:divBdr>
            <w:top w:val="none" w:sz="0" w:space="0" w:color="auto"/>
            <w:left w:val="none" w:sz="0" w:space="0" w:color="auto"/>
            <w:bottom w:val="none" w:sz="0" w:space="0" w:color="auto"/>
            <w:right w:val="none" w:sz="0" w:space="0" w:color="auto"/>
          </w:divBdr>
        </w:div>
        <w:div w:id="1863393730">
          <w:marLeft w:val="480"/>
          <w:marRight w:val="0"/>
          <w:marTop w:val="0"/>
          <w:marBottom w:val="0"/>
          <w:divBdr>
            <w:top w:val="none" w:sz="0" w:space="0" w:color="auto"/>
            <w:left w:val="none" w:sz="0" w:space="0" w:color="auto"/>
            <w:bottom w:val="none" w:sz="0" w:space="0" w:color="auto"/>
            <w:right w:val="none" w:sz="0" w:space="0" w:color="auto"/>
          </w:divBdr>
        </w:div>
        <w:div w:id="1156341670">
          <w:marLeft w:val="480"/>
          <w:marRight w:val="0"/>
          <w:marTop w:val="0"/>
          <w:marBottom w:val="0"/>
          <w:divBdr>
            <w:top w:val="none" w:sz="0" w:space="0" w:color="auto"/>
            <w:left w:val="none" w:sz="0" w:space="0" w:color="auto"/>
            <w:bottom w:val="none" w:sz="0" w:space="0" w:color="auto"/>
            <w:right w:val="none" w:sz="0" w:space="0" w:color="auto"/>
          </w:divBdr>
        </w:div>
        <w:div w:id="2001227637">
          <w:marLeft w:val="480"/>
          <w:marRight w:val="0"/>
          <w:marTop w:val="0"/>
          <w:marBottom w:val="0"/>
          <w:divBdr>
            <w:top w:val="none" w:sz="0" w:space="0" w:color="auto"/>
            <w:left w:val="none" w:sz="0" w:space="0" w:color="auto"/>
            <w:bottom w:val="none" w:sz="0" w:space="0" w:color="auto"/>
            <w:right w:val="none" w:sz="0" w:space="0" w:color="auto"/>
          </w:divBdr>
        </w:div>
        <w:div w:id="56514952">
          <w:marLeft w:val="480"/>
          <w:marRight w:val="0"/>
          <w:marTop w:val="0"/>
          <w:marBottom w:val="0"/>
          <w:divBdr>
            <w:top w:val="none" w:sz="0" w:space="0" w:color="auto"/>
            <w:left w:val="none" w:sz="0" w:space="0" w:color="auto"/>
            <w:bottom w:val="none" w:sz="0" w:space="0" w:color="auto"/>
            <w:right w:val="none" w:sz="0" w:space="0" w:color="auto"/>
          </w:divBdr>
        </w:div>
        <w:div w:id="1546792401">
          <w:marLeft w:val="480"/>
          <w:marRight w:val="0"/>
          <w:marTop w:val="0"/>
          <w:marBottom w:val="0"/>
          <w:divBdr>
            <w:top w:val="none" w:sz="0" w:space="0" w:color="auto"/>
            <w:left w:val="none" w:sz="0" w:space="0" w:color="auto"/>
            <w:bottom w:val="none" w:sz="0" w:space="0" w:color="auto"/>
            <w:right w:val="none" w:sz="0" w:space="0" w:color="auto"/>
          </w:divBdr>
        </w:div>
        <w:div w:id="1842424138">
          <w:marLeft w:val="480"/>
          <w:marRight w:val="0"/>
          <w:marTop w:val="0"/>
          <w:marBottom w:val="0"/>
          <w:divBdr>
            <w:top w:val="none" w:sz="0" w:space="0" w:color="auto"/>
            <w:left w:val="none" w:sz="0" w:space="0" w:color="auto"/>
            <w:bottom w:val="none" w:sz="0" w:space="0" w:color="auto"/>
            <w:right w:val="none" w:sz="0" w:space="0" w:color="auto"/>
          </w:divBdr>
        </w:div>
        <w:div w:id="376394027">
          <w:marLeft w:val="480"/>
          <w:marRight w:val="0"/>
          <w:marTop w:val="0"/>
          <w:marBottom w:val="0"/>
          <w:divBdr>
            <w:top w:val="none" w:sz="0" w:space="0" w:color="auto"/>
            <w:left w:val="none" w:sz="0" w:space="0" w:color="auto"/>
            <w:bottom w:val="none" w:sz="0" w:space="0" w:color="auto"/>
            <w:right w:val="none" w:sz="0" w:space="0" w:color="auto"/>
          </w:divBdr>
        </w:div>
        <w:div w:id="836387442">
          <w:marLeft w:val="480"/>
          <w:marRight w:val="0"/>
          <w:marTop w:val="0"/>
          <w:marBottom w:val="0"/>
          <w:divBdr>
            <w:top w:val="none" w:sz="0" w:space="0" w:color="auto"/>
            <w:left w:val="none" w:sz="0" w:space="0" w:color="auto"/>
            <w:bottom w:val="none" w:sz="0" w:space="0" w:color="auto"/>
            <w:right w:val="none" w:sz="0" w:space="0" w:color="auto"/>
          </w:divBdr>
        </w:div>
        <w:div w:id="977883674">
          <w:marLeft w:val="480"/>
          <w:marRight w:val="0"/>
          <w:marTop w:val="0"/>
          <w:marBottom w:val="0"/>
          <w:divBdr>
            <w:top w:val="none" w:sz="0" w:space="0" w:color="auto"/>
            <w:left w:val="none" w:sz="0" w:space="0" w:color="auto"/>
            <w:bottom w:val="none" w:sz="0" w:space="0" w:color="auto"/>
            <w:right w:val="none" w:sz="0" w:space="0" w:color="auto"/>
          </w:divBdr>
        </w:div>
        <w:div w:id="1122111425">
          <w:marLeft w:val="480"/>
          <w:marRight w:val="0"/>
          <w:marTop w:val="0"/>
          <w:marBottom w:val="0"/>
          <w:divBdr>
            <w:top w:val="none" w:sz="0" w:space="0" w:color="auto"/>
            <w:left w:val="none" w:sz="0" w:space="0" w:color="auto"/>
            <w:bottom w:val="none" w:sz="0" w:space="0" w:color="auto"/>
            <w:right w:val="none" w:sz="0" w:space="0" w:color="auto"/>
          </w:divBdr>
        </w:div>
        <w:div w:id="2107336598">
          <w:marLeft w:val="480"/>
          <w:marRight w:val="0"/>
          <w:marTop w:val="0"/>
          <w:marBottom w:val="0"/>
          <w:divBdr>
            <w:top w:val="none" w:sz="0" w:space="0" w:color="auto"/>
            <w:left w:val="none" w:sz="0" w:space="0" w:color="auto"/>
            <w:bottom w:val="none" w:sz="0" w:space="0" w:color="auto"/>
            <w:right w:val="none" w:sz="0" w:space="0" w:color="auto"/>
          </w:divBdr>
        </w:div>
        <w:div w:id="198051676">
          <w:marLeft w:val="480"/>
          <w:marRight w:val="0"/>
          <w:marTop w:val="0"/>
          <w:marBottom w:val="0"/>
          <w:divBdr>
            <w:top w:val="none" w:sz="0" w:space="0" w:color="auto"/>
            <w:left w:val="none" w:sz="0" w:space="0" w:color="auto"/>
            <w:bottom w:val="none" w:sz="0" w:space="0" w:color="auto"/>
            <w:right w:val="none" w:sz="0" w:space="0" w:color="auto"/>
          </w:divBdr>
        </w:div>
        <w:div w:id="2033220745">
          <w:marLeft w:val="480"/>
          <w:marRight w:val="0"/>
          <w:marTop w:val="0"/>
          <w:marBottom w:val="0"/>
          <w:divBdr>
            <w:top w:val="none" w:sz="0" w:space="0" w:color="auto"/>
            <w:left w:val="none" w:sz="0" w:space="0" w:color="auto"/>
            <w:bottom w:val="none" w:sz="0" w:space="0" w:color="auto"/>
            <w:right w:val="none" w:sz="0" w:space="0" w:color="auto"/>
          </w:divBdr>
        </w:div>
        <w:div w:id="1313678179">
          <w:marLeft w:val="480"/>
          <w:marRight w:val="0"/>
          <w:marTop w:val="0"/>
          <w:marBottom w:val="0"/>
          <w:divBdr>
            <w:top w:val="none" w:sz="0" w:space="0" w:color="auto"/>
            <w:left w:val="none" w:sz="0" w:space="0" w:color="auto"/>
            <w:bottom w:val="none" w:sz="0" w:space="0" w:color="auto"/>
            <w:right w:val="none" w:sz="0" w:space="0" w:color="auto"/>
          </w:divBdr>
        </w:div>
        <w:div w:id="145054407">
          <w:marLeft w:val="480"/>
          <w:marRight w:val="0"/>
          <w:marTop w:val="0"/>
          <w:marBottom w:val="0"/>
          <w:divBdr>
            <w:top w:val="none" w:sz="0" w:space="0" w:color="auto"/>
            <w:left w:val="none" w:sz="0" w:space="0" w:color="auto"/>
            <w:bottom w:val="none" w:sz="0" w:space="0" w:color="auto"/>
            <w:right w:val="none" w:sz="0" w:space="0" w:color="auto"/>
          </w:divBdr>
        </w:div>
        <w:div w:id="732854223">
          <w:marLeft w:val="480"/>
          <w:marRight w:val="0"/>
          <w:marTop w:val="0"/>
          <w:marBottom w:val="0"/>
          <w:divBdr>
            <w:top w:val="none" w:sz="0" w:space="0" w:color="auto"/>
            <w:left w:val="none" w:sz="0" w:space="0" w:color="auto"/>
            <w:bottom w:val="none" w:sz="0" w:space="0" w:color="auto"/>
            <w:right w:val="none" w:sz="0" w:space="0" w:color="auto"/>
          </w:divBdr>
        </w:div>
        <w:div w:id="826945281">
          <w:marLeft w:val="480"/>
          <w:marRight w:val="0"/>
          <w:marTop w:val="0"/>
          <w:marBottom w:val="0"/>
          <w:divBdr>
            <w:top w:val="none" w:sz="0" w:space="0" w:color="auto"/>
            <w:left w:val="none" w:sz="0" w:space="0" w:color="auto"/>
            <w:bottom w:val="none" w:sz="0" w:space="0" w:color="auto"/>
            <w:right w:val="none" w:sz="0" w:space="0" w:color="auto"/>
          </w:divBdr>
        </w:div>
        <w:div w:id="1807315826">
          <w:marLeft w:val="480"/>
          <w:marRight w:val="0"/>
          <w:marTop w:val="0"/>
          <w:marBottom w:val="0"/>
          <w:divBdr>
            <w:top w:val="none" w:sz="0" w:space="0" w:color="auto"/>
            <w:left w:val="none" w:sz="0" w:space="0" w:color="auto"/>
            <w:bottom w:val="none" w:sz="0" w:space="0" w:color="auto"/>
            <w:right w:val="none" w:sz="0" w:space="0" w:color="auto"/>
          </w:divBdr>
        </w:div>
        <w:div w:id="1834948861">
          <w:marLeft w:val="480"/>
          <w:marRight w:val="0"/>
          <w:marTop w:val="0"/>
          <w:marBottom w:val="0"/>
          <w:divBdr>
            <w:top w:val="none" w:sz="0" w:space="0" w:color="auto"/>
            <w:left w:val="none" w:sz="0" w:space="0" w:color="auto"/>
            <w:bottom w:val="none" w:sz="0" w:space="0" w:color="auto"/>
            <w:right w:val="none" w:sz="0" w:space="0" w:color="auto"/>
          </w:divBdr>
        </w:div>
        <w:div w:id="784619012">
          <w:marLeft w:val="480"/>
          <w:marRight w:val="0"/>
          <w:marTop w:val="0"/>
          <w:marBottom w:val="0"/>
          <w:divBdr>
            <w:top w:val="none" w:sz="0" w:space="0" w:color="auto"/>
            <w:left w:val="none" w:sz="0" w:space="0" w:color="auto"/>
            <w:bottom w:val="none" w:sz="0" w:space="0" w:color="auto"/>
            <w:right w:val="none" w:sz="0" w:space="0" w:color="auto"/>
          </w:divBdr>
        </w:div>
        <w:div w:id="209076323">
          <w:marLeft w:val="480"/>
          <w:marRight w:val="0"/>
          <w:marTop w:val="0"/>
          <w:marBottom w:val="0"/>
          <w:divBdr>
            <w:top w:val="none" w:sz="0" w:space="0" w:color="auto"/>
            <w:left w:val="none" w:sz="0" w:space="0" w:color="auto"/>
            <w:bottom w:val="none" w:sz="0" w:space="0" w:color="auto"/>
            <w:right w:val="none" w:sz="0" w:space="0" w:color="auto"/>
          </w:divBdr>
        </w:div>
        <w:div w:id="1038973087">
          <w:marLeft w:val="480"/>
          <w:marRight w:val="0"/>
          <w:marTop w:val="0"/>
          <w:marBottom w:val="0"/>
          <w:divBdr>
            <w:top w:val="none" w:sz="0" w:space="0" w:color="auto"/>
            <w:left w:val="none" w:sz="0" w:space="0" w:color="auto"/>
            <w:bottom w:val="none" w:sz="0" w:space="0" w:color="auto"/>
            <w:right w:val="none" w:sz="0" w:space="0" w:color="auto"/>
          </w:divBdr>
        </w:div>
        <w:div w:id="632255669">
          <w:marLeft w:val="480"/>
          <w:marRight w:val="0"/>
          <w:marTop w:val="0"/>
          <w:marBottom w:val="0"/>
          <w:divBdr>
            <w:top w:val="none" w:sz="0" w:space="0" w:color="auto"/>
            <w:left w:val="none" w:sz="0" w:space="0" w:color="auto"/>
            <w:bottom w:val="none" w:sz="0" w:space="0" w:color="auto"/>
            <w:right w:val="none" w:sz="0" w:space="0" w:color="auto"/>
          </w:divBdr>
        </w:div>
        <w:div w:id="506411466">
          <w:marLeft w:val="480"/>
          <w:marRight w:val="0"/>
          <w:marTop w:val="0"/>
          <w:marBottom w:val="0"/>
          <w:divBdr>
            <w:top w:val="none" w:sz="0" w:space="0" w:color="auto"/>
            <w:left w:val="none" w:sz="0" w:space="0" w:color="auto"/>
            <w:bottom w:val="none" w:sz="0" w:space="0" w:color="auto"/>
            <w:right w:val="none" w:sz="0" w:space="0" w:color="auto"/>
          </w:divBdr>
        </w:div>
        <w:div w:id="127864912">
          <w:marLeft w:val="480"/>
          <w:marRight w:val="0"/>
          <w:marTop w:val="0"/>
          <w:marBottom w:val="0"/>
          <w:divBdr>
            <w:top w:val="none" w:sz="0" w:space="0" w:color="auto"/>
            <w:left w:val="none" w:sz="0" w:space="0" w:color="auto"/>
            <w:bottom w:val="none" w:sz="0" w:space="0" w:color="auto"/>
            <w:right w:val="none" w:sz="0" w:space="0" w:color="auto"/>
          </w:divBdr>
        </w:div>
        <w:div w:id="2102528303">
          <w:marLeft w:val="480"/>
          <w:marRight w:val="0"/>
          <w:marTop w:val="0"/>
          <w:marBottom w:val="0"/>
          <w:divBdr>
            <w:top w:val="none" w:sz="0" w:space="0" w:color="auto"/>
            <w:left w:val="none" w:sz="0" w:space="0" w:color="auto"/>
            <w:bottom w:val="none" w:sz="0" w:space="0" w:color="auto"/>
            <w:right w:val="none" w:sz="0" w:space="0" w:color="auto"/>
          </w:divBdr>
        </w:div>
        <w:div w:id="1795055780">
          <w:marLeft w:val="480"/>
          <w:marRight w:val="0"/>
          <w:marTop w:val="0"/>
          <w:marBottom w:val="0"/>
          <w:divBdr>
            <w:top w:val="none" w:sz="0" w:space="0" w:color="auto"/>
            <w:left w:val="none" w:sz="0" w:space="0" w:color="auto"/>
            <w:bottom w:val="none" w:sz="0" w:space="0" w:color="auto"/>
            <w:right w:val="none" w:sz="0" w:space="0" w:color="auto"/>
          </w:divBdr>
        </w:div>
        <w:div w:id="951322182">
          <w:marLeft w:val="480"/>
          <w:marRight w:val="0"/>
          <w:marTop w:val="0"/>
          <w:marBottom w:val="0"/>
          <w:divBdr>
            <w:top w:val="none" w:sz="0" w:space="0" w:color="auto"/>
            <w:left w:val="none" w:sz="0" w:space="0" w:color="auto"/>
            <w:bottom w:val="none" w:sz="0" w:space="0" w:color="auto"/>
            <w:right w:val="none" w:sz="0" w:space="0" w:color="auto"/>
          </w:divBdr>
        </w:div>
        <w:div w:id="288560806">
          <w:marLeft w:val="480"/>
          <w:marRight w:val="0"/>
          <w:marTop w:val="0"/>
          <w:marBottom w:val="0"/>
          <w:divBdr>
            <w:top w:val="none" w:sz="0" w:space="0" w:color="auto"/>
            <w:left w:val="none" w:sz="0" w:space="0" w:color="auto"/>
            <w:bottom w:val="none" w:sz="0" w:space="0" w:color="auto"/>
            <w:right w:val="none" w:sz="0" w:space="0" w:color="auto"/>
          </w:divBdr>
        </w:div>
        <w:div w:id="1575429483">
          <w:marLeft w:val="480"/>
          <w:marRight w:val="0"/>
          <w:marTop w:val="0"/>
          <w:marBottom w:val="0"/>
          <w:divBdr>
            <w:top w:val="none" w:sz="0" w:space="0" w:color="auto"/>
            <w:left w:val="none" w:sz="0" w:space="0" w:color="auto"/>
            <w:bottom w:val="none" w:sz="0" w:space="0" w:color="auto"/>
            <w:right w:val="none" w:sz="0" w:space="0" w:color="auto"/>
          </w:divBdr>
        </w:div>
      </w:divsChild>
    </w:div>
    <w:div w:id="1105229646">
      <w:bodyDiv w:val="1"/>
      <w:marLeft w:val="0"/>
      <w:marRight w:val="0"/>
      <w:marTop w:val="0"/>
      <w:marBottom w:val="0"/>
      <w:divBdr>
        <w:top w:val="none" w:sz="0" w:space="0" w:color="auto"/>
        <w:left w:val="none" w:sz="0" w:space="0" w:color="auto"/>
        <w:bottom w:val="none" w:sz="0" w:space="0" w:color="auto"/>
        <w:right w:val="none" w:sz="0" w:space="0" w:color="auto"/>
      </w:divBdr>
    </w:div>
    <w:div w:id="1112944120">
      <w:bodyDiv w:val="1"/>
      <w:marLeft w:val="0"/>
      <w:marRight w:val="0"/>
      <w:marTop w:val="0"/>
      <w:marBottom w:val="0"/>
      <w:divBdr>
        <w:top w:val="none" w:sz="0" w:space="0" w:color="auto"/>
        <w:left w:val="none" w:sz="0" w:space="0" w:color="auto"/>
        <w:bottom w:val="none" w:sz="0" w:space="0" w:color="auto"/>
        <w:right w:val="none" w:sz="0" w:space="0" w:color="auto"/>
      </w:divBdr>
    </w:div>
    <w:div w:id="1141967191">
      <w:bodyDiv w:val="1"/>
      <w:marLeft w:val="0"/>
      <w:marRight w:val="0"/>
      <w:marTop w:val="0"/>
      <w:marBottom w:val="0"/>
      <w:divBdr>
        <w:top w:val="none" w:sz="0" w:space="0" w:color="auto"/>
        <w:left w:val="none" w:sz="0" w:space="0" w:color="auto"/>
        <w:bottom w:val="none" w:sz="0" w:space="0" w:color="auto"/>
        <w:right w:val="none" w:sz="0" w:space="0" w:color="auto"/>
      </w:divBdr>
    </w:div>
    <w:div w:id="1149860074">
      <w:bodyDiv w:val="1"/>
      <w:marLeft w:val="0"/>
      <w:marRight w:val="0"/>
      <w:marTop w:val="0"/>
      <w:marBottom w:val="0"/>
      <w:divBdr>
        <w:top w:val="none" w:sz="0" w:space="0" w:color="auto"/>
        <w:left w:val="none" w:sz="0" w:space="0" w:color="auto"/>
        <w:bottom w:val="none" w:sz="0" w:space="0" w:color="auto"/>
        <w:right w:val="none" w:sz="0" w:space="0" w:color="auto"/>
      </w:divBdr>
    </w:div>
    <w:div w:id="1160195590">
      <w:bodyDiv w:val="1"/>
      <w:marLeft w:val="0"/>
      <w:marRight w:val="0"/>
      <w:marTop w:val="0"/>
      <w:marBottom w:val="0"/>
      <w:divBdr>
        <w:top w:val="none" w:sz="0" w:space="0" w:color="auto"/>
        <w:left w:val="none" w:sz="0" w:space="0" w:color="auto"/>
        <w:bottom w:val="none" w:sz="0" w:space="0" w:color="auto"/>
        <w:right w:val="none" w:sz="0" w:space="0" w:color="auto"/>
      </w:divBdr>
    </w:div>
    <w:div w:id="1161308111">
      <w:bodyDiv w:val="1"/>
      <w:marLeft w:val="0"/>
      <w:marRight w:val="0"/>
      <w:marTop w:val="0"/>
      <w:marBottom w:val="0"/>
      <w:divBdr>
        <w:top w:val="none" w:sz="0" w:space="0" w:color="auto"/>
        <w:left w:val="none" w:sz="0" w:space="0" w:color="auto"/>
        <w:bottom w:val="none" w:sz="0" w:space="0" w:color="auto"/>
        <w:right w:val="none" w:sz="0" w:space="0" w:color="auto"/>
      </w:divBdr>
    </w:div>
    <w:div w:id="1163473939">
      <w:bodyDiv w:val="1"/>
      <w:marLeft w:val="0"/>
      <w:marRight w:val="0"/>
      <w:marTop w:val="0"/>
      <w:marBottom w:val="0"/>
      <w:divBdr>
        <w:top w:val="none" w:sz="0" w:space="0" w:color="auto"/>
        <w:left w:val="none" w:sz="0" w:space="0" w:color="auto"/>
        <w:bottom w:val="none" w:sz="0" w:space="0" w:color="auto"/>
        <w:right w:val="none" w:sz="0" w:space="0" w:color="auto"/>
      </w:divBdr>
    </w:div>
    <w:div w:id="1166674052">
      <w:bodyDiv w:val="1"/>
      <w:marLeft w:val="0"/>
      <w:marRight w:val="0"/>
      <w:marTop w:val="0"/>
      <w:marBottom w:val="0"/>
      <w:divBdr>
        <w:top w:val="none" w:sz="0" w:space="0" w:color="auto"/>
        <w:left w:val="none" w:sz="0" w:space="0" w:color="auto"/>
        <w:bottom w:val="none" w:sz="0" w:space="0" w:color="auto"/>
        <w:right w:val="none" w:sz="0" w:space="0" w:color="auto"/>
      </w:divBdr>
    </w:div>
    <w:div w:id="1173838005">
      <w:bodyDiv w:val="1"/>
      <w:marLeft w:val="0"/>
      <w:marRight w:val="0"/>
      <w:marTop w:val="0"/>
      <w:marBottom w:val="0"/>
      <w:divBdr>
        <w:top w:val="none" w:sz="0" w:space="0" w:color="auto"/>
        <w:left w:val="none" w:sz="0" w:space="0" w:color="auto"/>
        <w:bottom w:val="none" w:sz="0" w:space="0" w:color="auto"/>
        <w:right w:val="none" w:sz="0" w:space="0" w:color="auto"/>
      </w:divBdr>
    </w:div>
    <w:div w:id="1176726329">
      <w:bodyDiv w:val="1"/>
      <w:marLeft w:val="0"/>
      <w:marRight w:val="0"/>
      <w:marTop w:val="0"/>
      <w:marBottom w:val="0"/>
      <w:divBdr>
        <w:top w:val="none" w:sz="0" w:space="0" w:color="auto"/>
        <w:left w:val="none" w:sz="0" w:space="0" w:color="auto"/>
        <w:bottom w:val="none" w:sz="0" w:space="0" w:color="auto"/>
        <w:right w:val="none" w:sz="0" w:space="0" w:color="auto"/>
      </w:divBdr>
      <w:divsChild>
        <w:div w:id="1759986809">
          <w:marLeft w:val="480"/>
          <w:marRight w:val="0"/>
          <w:marTop w:val="0"/>
          <w:marBottom w:val="0"/>
          <w:divBdr>
            <w:top w:val="none" w:sz="0" w:space="0" w:color="auto"/>
            <w:left w:val="none" w:sz="0" w:space="0" w:color="auto"/>
            <w:bottom w:val="none" w:sz="0" w:space="0" w:color="auto"/>
            <w:right w:val="none" w:sz="0" w:space="0" w:color="auto"/>
          </w:divBdr>
        </w:div>
        <w:div w:id="1682394390">
          <w:marLeft w:val="480"/>
          <w:marRight w:val="0"/>
          <w:marTop w:val="0"/>
          <w:marBottom w:val="0"/>
          <w:divBdr>
            <w:top w:val="none" w:sz="0" w:space="0" w:color="auto"/>
            <w:left w:val="none" w:sz="0" w:space="0" w:color="auto"/>
            <w:bottom w:val="none" w:sz="0" w:space="0" w:color="auto"/>
            <w:right w:val="none" w:sz="0" w:space="0" w:color="auto"/>
          </w:divBdr>
        </w:div>
        <w:div w:id="981425987">
          <w:marLeft w:val="480"/>
          <w:marRight w:val="0"/>
          <w:marTop w:val="0"/>
          <w:marBottom w:val="0"/>
          <w:divBdr>
            <w:top w:val="none" w:sz="0" w:space="0" w:color="auto"/>
            <w:left w:val="none" w:sz="0" w:space="0" w:color="auto"/>
            <w:bottom w:val="none" w:sz="0" w:space="0" w:color="auto"/>
            <w:right w:val="none" w:sz="0" w:space="0" w:color="auto"/>
          </w:divBdr>
        </w:div>
        <w:div w:id="277640181">
          <w:marLeft w:val="480"/>
          <w:marRight w:val="0"/>
          <w:marTop w:val="0"/>
          <w:marBottom w:val="0"/>
          <w:divBdr>
            <w:top w:val="none" w:sz="0" w:space="0" w:color="auto"/>
            <w:left w:val="none" w:sz="0" w:space="0" w:color="auto"/>
            <w:bottom w:val="none" w:sz="0" w:space="0" w:color="auto"/>
            <w:right w:val="none" w:sz="0" w:space="0" w:color="auto"/>
          </w:divBdr>
        </w:div>
        <w:div w:id="790438215">
          <w:marLeft w:val="480"/>
          <w:marRight w:val="0"/>
          <w:marTop w:val="0"/>
          <w:marBottom w:val="0"/>
          <w:divBdr>
            <w:top w:val="none" w:sz="0" w:space="0" w:color="auto"/>
            <w:left w:val="none" w:sz="0" w:space="0" w:color="auto"/>
            <w:bottom w:val="none" w:sz="0" w:space="0" w:color="auto"/>
            <w:right w:val="none" w:sz="0" w:space="0" w:color="auto"/>
          </w:divBdr>
        </w:div>
        <w:div w:id="1448499659">
          <w:marLeft w:val="480"/>
          <w:marRight w:val="0"/>
          <w:marTop w:val="0"/>
          <w:marBottom w:val="0"/>
          <w:divBdr>
            <w:top w:val="none" w:sz="0" w:space="0" w:color="auto"/>
            <w:left w:val="none" w:sz="0" w:space="0" w:color="auto"/>
            <w:bottom w:val="none" w:sz="0" w:space="0" w:color="auto"/>
            <w:right w:val="none" w:sz="0" w:space="0" w:color="auto"/>
          </w:divBdr>
        </w:div>
        <w:div w:id="1588365">
          <w:marLeft w:val="480"/>
          <w:marRight w:val="0"/>
          <w:marTop w:val="0"/>
          <w:marBottom w:val="0"/>
          <w:divBdr>
            <w:top w:val="none" w:sz="0" w:space="0" w:color="auto"/>
            <w:left w:val="none" w:sz="0" w:space="0" w:color="auto"/>
            <w:bottom w:val="none" w:sz="0" w:space="0" w:color="auto"/>
            <w:right w:val="none" w:sz="0" w:space="0" w:color="auto"/>
          </w:divBdr>
        </w:div>
        <w:div w:id="2074548556">
          <w:marLeft w:val="480"/>
          <w:marRight w:val="0"/>
          <w:marTop w:val="0"/>
          <w:marBottom w:val="0"/>
          <w:divBdr>
            <w:top w:val="none" w:sz="0" w:space="0" w:color="auto"/>
            <w:left w:val="none" w:sz="0" w:space="0" w:color="auto"/>
            <w:bottom w:val="none" w:sz="0" w:space="0" w:color="auto"/>
            <w:right w:val="none" w:sz="0" w:space="0" w:color="auto"/>
          </w:divBdr>
        </w:div>
        <w:div w:id="1848910597">
          <w:marLeft w:val="480"/>
          <w:marRight w:val="0"/>
          <w:marTop w:val="0"/>
          <w:marBottom w:val="0"/>
          <w:divBdr>
            <w:top w:val="none" w:sz="0" w:space="0" w:color="auto"/>
            <w:left w:val="none" w:sz="0" w:space="0" w:color="auto"/>
            <w:bottom w:val="none" w:sz="0" w:space="0" w:color="auto"/>
            <w:right w:val="none" w:sz="0" w:space="0" w:color="auto"/>
          </w:divBdr>
        </w:div>
        <w:div w:id="1211960713">
          <w:marLeft w:val="480"/>
          <w:marRight w:val="0"/>
          <w:marTop w:val="0"/>
          <w:marBottom w:val="0"/>
          <w:divBdr>
            <w:top w:val="none" w:sz="0" w:space="0" w:color="auto"/>
            <w:left w:val="none" w:sz="0" w:space="0" w:color="auto"/>
            <w:bottom w:val="none" w:sz="0" w:space="0" w:color="auto"/>
            <w:right w:val="none" w:sz="0" w:space="0" w:color="auto"/>
          </w:divBdr>
        </w:div>
        <w:div w:id="1201363561">
          <w:marLeft w:val="480"/>
          <w:marRight w:val="0"/>
          <w:marTop w:val="0"/>
          <w:marBottom w:val="0"/>
          <w:divBdr>
            <w:top w:val="none" w:sz="0" w:space="0" w:color="auto"/>
            <w:left w:val="none" w:sz="0" w:space="0" w:color="auto"/>
            <w:bottom w:val="none" w:sz="0" w:space="0" w:color="auto"/>
            <w:right w:val="none" w:sz="0" w:space="0" w:color="auto"/>
          </w:divBdr>
        </w:div>
        <w:div w:id="1360473815">
          <w:marLeft w:val="480"/>
          <w:marRight w:val="0"/>
          <w:marTop w:val="0"/>
          <w:marBottom w:val="0"/>
          <w:divBdr>
            <w:top w:val="none" w:sz="0" w:space="0" w:color="auto"/>
            <w:left w:val="none" w:sz="0" w:space="0" w:color="auto"/>
            <w:bottom w:val="none" w:sz="0" w:space="0" w:color="auto"/>
            <w:right w:val="none" w:sz="0" w:space="0" w:color="auto"/>
          </w:divBdr>
        </w:div>
        <w:div w:id="1692293238">
          <w:marLeft w:val="480"/>
          <w:marRight w:val="0"/>
          <w:marTop w:val="0"/>
          <w:marBottom w:val="0"/>
          <w:divBdr>
            <w:top w:val="none" w:sz="0" w:space="0" w:color="auto"/>
            <w:left w:val="none" w:sz="0" w:space="0" w:color="auto"/>
            <w:bottom w:val="none" w:sz="0" w:space="0" w:color="auto"/>
            <w:right w:val="none" w:sz="0" w:space="0" w:color="auto"/>
          </w:divBdr>
        </w:div>
        <w:div w:id="801194839">
          <w:marLeft w:val="480"/>
          <w:marRight w:val="0"/>
          <w:marTop w:val="0"/>
          <w:marBottom w:val="0"/>
          <w:divBdr>
            <w:top w:val="none" w:sz="0" w:space="0" w:color="auto"/>
            <w:left w:val="none" w:sz="0" w:space="0" w:color="auto"/>
            <w:bottom w:val="none" w:sz="0" w:space="0" w:color="auto"/>
            <w:right w:val="none" w:sz="0" w:space="0" w:color="auto"/>
          </w:divBdr>
        </w:div>
        <w:div w:id="101993592">
          <w:marLeft w:val="480"/>
          <w:marRight w:val="0"/>
          <w:marTop w:val="0"/>
          <w:marBottom w:val="0"/>
          <w:divBdr>
            <w:top w:val="none" w:sz="0" w:space="0" w:color="auto"/>
            <w:left w:val="none" w:sz="0" w:space="0" w:color="auto"/>
            <w:bottom w:val="none" w:sz="0" w:space="0" w:color="auto"/>
            <w:right w:val="none" w:sz="0" w:space="0" w:color="auto"/>
          </w:divBdr>
        </w:div>
        <w:div w:id="1584604590">
          <w:marLeft w:val="480"/>
          <w:marRight w:val="0"/>
          <w:marTop w:val="0"/>
          <w:marBottom w:val="0"/>
          <w:divBdr>
            <w:top w:val="none" w:sz="0" w:space="0" w:color="auto"/>
            <w:left w:val="none" w:sz="0" w:space="0" w:color="auto"/>
            <w:bottom w:val="none" w:sz="0" w:space="0" w:color="auto"/>
            <w:right w:val="none" w:sz="0" w:space="0" w:color="auto"/>
          </w:divBdr>
        </w:div>
        <w:div w:id="1457717863">
          <w:marLeft w:val="480"/>
          <w:marRight w:val="0"/>
          <w:marTop w:val="0"/>
          <w:marBottom w:val="0"/>
          <w:divBdr>
            <w:top w:val="none" w:sz="0" w:space="0" w:color="auto"/>
            <w:left w:val="none" w:sz="0" w:space="0" w:color="auto"/>
            <w:bottom w:val="none" w:sz="0" w:space="0" w:color="auto"/>
            <w:right w:val="none" w:sz="0" w:space="0" w:color="auto"/>
          </w:divBdr>
        </w:div>
        <w:div w:id="1964648660">
          <w:marLeft w:val="480"/>
          <w:marRight w:val="0"/>
          <w:marTop w:val="0"/>
          <w:marBottom w:val="0"/>
          <w:divBdr>
            <w:top w:val="none" w:sz="0" w:space="0" w:color="auto"/>
            <w:left w:val="none" w:sz="0" w:space="0" w:color="auto"/>
            <w:bottom w:val="none" w:sz="0" w:space="0" w:color="auto"/>
            <w:right w:val="none" w:sz="0" w:space="0" w:color="auto"/>
          </w:divBdr>
        </w:div>
        <w:div w:id="1842348251">
          <w:marLeft w:val="480"/>
          <w:marRight w:val="0"/>
          <w:marTop w:val="0"/>
          <w:marBottom w:val="0"/>
          <w:divBdr>
            <w:top w:val="none" w:sz="0" w:space="0" w:color="auto"/>
            <w:left w:val="none" w:sz="0" w:space="0" w:color="auto"/>
            <w:bottom w:val="none" w:sz="0" w:space="0" w:color="auto"/>
            <w:right w:val="none" w:sz="0" w:space="0" w:color="auto"/>
          </w:divBdr>
        </w:div>
        <w:div w:id="1565145702">
          <w:marLeft w:val="480"/>
          <w:marRight w:val="0"/>
          <w:marTop w:val="0"/>
          <w:marBottom w:val="0"/>
          <w:divBdr>
            <w:top w:val="none" w:sz="0" w:space="0" w:color="auto"/>
            <w:left w:val="none" w:sz="0" w:space="0" w:color="auto"/>
            <w:bottom w:val="none" w:sz="0" w:space="0" w:color="auto"/>
            <w:right w:val="none" w:sz="0" w:space="0" w:color="auto"/>
          </w:divBdr>
        </w:div>
        <w:div w:id="581329073">
          <w:marLeft w:val="480"/>
          <w:marRight w:val="0"/>
          <w:marTop w:val="0"/>
          <w:marBottom w:val="0"/>
          <w:divBdr>
            <w:top w:val="none" w:sz="0" w:space="0" w:color="auto"/>
            <w:left w:val="none" w:sz="0" w:space="0" w:color="auto"/>
            <w:bottom w:val="none" w:sz="0" w:space="0" w:color="auto"/>
            <w:right w:val="none" w:sz="0" w:space="0" w:color="auto"/>
          </w:divBdr>
        </w:div>
        <w:div w:id="16274610">
          <w:marLeft w:val="480"/>
          <w:marRight w:val="0"/>
          <w:marTop w:val="0"/>
          <w:marBottom w:val="0"/>
          <w:divBdr>
            <w:top w:val="none" w:sz="0" w:space="0" w:color="auto"/>
            <w:left w:val="none" w:sz="0" w:space="0" w:color="auto"/>
            <w:bottom w:val="none" w:sz="0" w:space="0" w:color="auto"/>
            <w:right w:val="none" w:sz="0" w:space="0" w:color="auto"/>
          </w:divBdr>
        </w:div>
        <w:div w:id="1977102604">
          <w:marLeft w:val="480"/>
          <w:marRight w:val="0"/>
          <w:marTop w:val="0"/>
          <w:marBottom w:val="0"/>
          <w:divBdr>
            <w:top w:val="none" w:sz="0" w:space="0" w:color="auto"/>
            <w:left w:val="none" w:sz="0" w:space="0" w:color="auto"/>
            <w:bottom w:val="none" w:sz="0" w:space="0" w:color="auto"/>
            <w:right w:val="none" w:sz="0" w:space="0" w:color="auto"/>
          </w:divBdr>
        </w:div>
        <w:div w:id="1265190726">
          <w:marLeft w:val="480"/>
          <w:marRight w:val="0"/>
          <w:marTop w:val="0"/>
          <w:marBottom w:val="0"/>
          <w:divBdr>
            <w:top w:val="none" w:sz="0" w:space="0" w:color="auto"/>
            <w:left w:val="none" w:sz="0" w:space="0" w:color="auto"/>
            <w:bottom w:val="none" w:sz="0" w:space="0" w:color="auto"/>
            <w:right w:val="none" w:sz="0" w:space="0" w:color="auto"/>
          </w:divBdr>
        </w:div>
        <w:div w:id="1328364341">
          <w:marLeft w:val="480"/>
          <w:marRight w:val="0"/>
          <w:marTop w:val="0"/>
          <w:marBottom w:val="0"/>
          <w:divBdr>
            <w:top w:val="none" w:sz="0" w:space="0" w:color="auto"/>
            <w:left w:val="none" w:sz="0" w:space="0" w:color="auto"/>
            <w:bottom w:val="none" w:sz="0" w:space="0" w:color="auto"/>
            <w:right w:val="none" w:sz="0" w:space="0" w:color="auto"/>
          </w:divBdr>
        </w:div>
        <w:div w:id="1782913313">
          <w:marLeft w:val="480"/>
          <w:marRight w:val="0"/>
          <w:marTop w:val="0"/>
          <w:marBottom w:val="0"/>
          <w:divBdr>
            <w:top w:val="none" w:sz="0" w:space="0" w:color="auto"/>
            <w:left w:val="none" w:sz="0" w:space="0" w:color="auto"/>
            <w:bottom w:val="none" w:sz="0" w:space="0" w:color="auto"/>
            <w:right w:val="none" w:sz="0" w:space="0" w:color="auto"/>
          </w:divBdr>
        </w:div>
        <w:div w:id="1123428371">
          <w:marLeft w:val="480"/>
          <w:marRight w:val="0"/>
          <w:marTop w:val="0"/>
          <w:marBottom w:val="0"/>
          <w:divBdr>
            <w:top w:val="none" w:sz="0" w:space="0" w:color="auto"/>
            <w:left w:val="none" w:sz="0" w:space="0" w:color="auto"/>
            <w:bottom w:val="none" w:sz="0" w:space="0" w:color="auto"/>
            <w:right w:val="none" w:sz="0" w:space="0" w:color="auto"/>
          </w:divBdr>
        </w:div>
        <w:div w:id="1188444193">
          <w:marLeft w:val="480"/>
          <w:marRight w:val="0"/>
          <w:marTop w:val="0"/>
          <w:marBottom w:val="0"/>
          <w:divBdr>
            <w:top w:val="none" w:sz="0" w:space="0" w:color="auto"/>
            <w:left w:val="none" w:sz="0" w:space="0" w:color="auto"/>
            <w:bottom w:val="none" w:sz="0" w:space="0" w:color="auto"/>
            <w:right w:val="none" w:sz="0" w:space="0" w:color="auto"/>
          </w:divBdr>
        </w:div>
        <w:div w:id="1511485229">
          <w:marLeft w:val="480"/>
          <w:marRight w:val="0"/>
          <w:marTop w:val="0"/>
          <w:marBottom w:val="0"/>
          <w:divBdr>
            <w:top w:val="none" w:sz="0" w:space="0" w:color="auto"/>
            <w:left w:val="none" w:sz="0" w:space="0" w:color="auto"/>
            <w:bottom w:val="none" w:sz="0" w:space="0" w:color="auto"/>
            <w:right w:val="none" w:sz="0" w:space="0" w:color="auto"/>
          </w:divBdr>
        </w:div>
        <w:div w:id="1478457010">
          <w:marLeft w:val="480"/>
          <w:marRight w:val="0"/>
          <w:marTop w:val="0"/>
          <w:marBottom w:val="0"/>
          <w:divBdr>
            <w:top w:val="none" w:sz="0" w:space="0" w:color="auto"/>
            <w:left w:val="none" w:sz="0" w:space="0" w:color="auto"/>
            <w:bottom w:val="none" w:sz="0" w:space="0" w:color="auto"/>
            <w:right w:val="none" w:sz="0" w:space="0" w:color="auto"/>
          </w:divBdr>
        </w:div>
        <w:div w:id="820923357">
          <w:marLeft w:val="480"/>
          <w:marRight w:val="0"/>
          <w:marTop w:val="0"/>
          <w:marBottom w:val="0"/>
          <w:divBdr>
            <w:top w:val="none" w:sz="0" w:space="0" w:color="auto"/>
            <w:left w:val="none" w:sz="0" w:space="0" w:color="auto"/>
            <w:bottom w:val="none" w:sz="0" w:space="0" w:color="auto"/>
            <w:right w:val="none" w:sz="0" w:space="0" w:color="auto"/>
          </w:divBdr>
        </w:div>
        <w:div w:id="817453863">
          <w:marLeft w:val="480"/>
          <w:marRight w:val="0"/>
          <w:marTop w:val="0"/>
          <w:marBottom w:val="0"/>
          <w:divBdr>
            <w:top w:val="none" w:sz="0" w:space="0" w:color="auto"/>
            <w:left w:val="none" w:sz="0" w:space="0" w:color="auto"/>
            <w:bottom w:val="none" w:sz="0" w:space="0" w:color="auto"/>
            <w:right w:val="none" w:sz="0" w:space="0" w:color="auto"/>
          </w:divBdr>
        </w:div>
        <w:div w:id="814490308">
          <w:marLeft w:val="480"/>
          <w:marRight w:val="0"/>
          <w:marTop w:val="0"/>
          <w:marBottom w:val="0"/>
          <w:divBdr>
            <w:top w:val="none" w:sz="0" w:space="0" w:color="auto"/>
            <w:left w:val="none" w:sz="0" w:space="0" w:color="auto"/>
            <w:bottom w:val="none" w:sz="0" w:space="0" w:color="auto"/>
            <w:right w:val="none" w:sz="0" w:space="0" w:color="auto"/>
          </w:divBdr>
        </w:div>
        <w:div w:id="466289225">
          <w:marLeft w:val="480"/>
          <w:marRight w:val="0"/>
          <w:marTop w:val="0"/>
          <w:marBottom w:val="0"/>
          <w:divBdr>
            <w:top w:val="none" w:sz="0" w:space="0" w:color="auto"/>
            <w:left w:val="none" w:sz="0" w:space="0" w:color="auto"/>
            <w:bottom w:val="none" w:sz="0" w:space="0" w:color="auto"/>
            <w:right w:val="none" w:sz="0" w:space="0" w:color="auto"/>
          </w:divBdr>
        </w:div>
        <w:div w:id="538472481">
          <w:marLeft w:val="480"/>
          <w:marRight w:val="0"/>
          <w:marTop w:val="0"/>
          <w:marBottom w:val="0"/>
          <w:divBdr>
            <w:top w:val="none" w:sz="0" w:space="0" w:color="auto"/>
            <w:left w:val="none" w:sz="0" w:space="0" w:color="auto"/>
            <w:bottom w:val="none" w:sz="0" w:space="0" w:color="auto"/>
            <w:right w:val="none" w:sz="0" w:space="0" w:color="auto"/>
          </w:divBdr>
        </w:div>
        <w:div w:id="1149595672">
          <w:marLeft w:val="480"/>
          <w:marRight w:val="0"/>
          <w:marTop w:val="0"/>
          <w:marBottom w:val="0"/>
          <w:divBdr>
            <w:top w:val="none" w:sz="0" w:space="0" w:color="auto"/>
            <w:left w:val="none" w:sz="0" w:space="0" w:color="auto"/>
            <w:bottom w:val="none" w:sz="0" w:space="0" w:color="auto"/>
            <w:right w:val="none" w:sz="0" w:space="0" w:color="auto"/>
          </w:divBdr>
        </w:div>
        <w:div w:id="1075005658">
          <w:marLeft w:val="480"/>
          <w:marRight w:val="0"/>
          <w:marTop w:val="0"/>
          <w:marBottom w:val="0"/>
          <w:divBdr>
            <w:top w:val="none" w:sz="0" w:space="0" w:color="auto"/>
            <w:left w:val="none" w:sz="0" w:space="0" w:color="auto"/>
            <w:bottom w:val="none" w:sz="0" w:space="0" w:color="auto"/>
            <w:right w:val="none" w:sz="0" w:space="0" w:color="auto"/>
          </w:divBdr>
        </w:div>
        <w:div w:id="175309692">
          <w:marLeft w:val="480"/>
          <w:marRight w:val="0"/>
          <w:marTop w:val="0"/>
          <w:marBottom w:val="0"/>
          <w:divBdr>
            <w:top w:val="none" w:sz="0" w:space="0" w:color="auto"/>
            <w:left w:val="none" w:sz="0" w:space="0" w:color="auto"/>
            <w:bottom w:val="none" w:sz="0" w:space="0" w:color="auto"/>
            <w:right w:val="none" w:sz="0" w:space="0" w:color="auto"/>
          </w:divBdr>
        </w:div>
      </w:divsChild>
    </w:div>
    <w:div w:id="1177430282">
      <w:bodyDiv w:val="1"/>
      <w:marLeft w:val="0"/>
      <w:marRight w:val="0"/>
      <w:marTop w:val="0"/>
      <w:marBottom w:val="0"/>
      <w:divBdr>
        <w:top w:val="none" w:sz="0" w:space="0" w:color="auto"/>
        <w:left w:val="none" w:sz="0" w:space="0" w:color="auto"/>
        <w:bottom w:val="none" w:sz="0" w:space="0" w:color="auto"/>
        <w:right w:val="none" w:sz="0" w:space="0" w:color="auto"/>
      </w:divBdr>
      <w:divsChild>
        <w:div w:id="1202547432">
          <w:marLeft w:val="480"/>
          <w:marRight w:val="0"/>
          <w:marTop w:val="0"/>
          <w:marBottom w:val="0"/>
          <w:divBdr>
            <w:top w:val="none" w:sz="0" w:space="0" w:color="auto"/>
            <w:left w:val="none" w:sz="0" w:space="0" w:color="auto"/>
            <w:bottom w:val="none" w:sz="0" w:space="0" w:color="auto"/>
            <w:right w:val="none" w:sz="0" w:space="0" w:color="auto"/>
          </w:divBdr>
        </w:div>
        <w:div w:id="1627203116">
          <w:marLeft w:val="480"/>
          <w:marRight w:val="0"/>
          <w:marTop w:val="0"/>
          <w:marBottom w:val="0"/>
          <w:divBdr>
            <w:top w:val="none" w:sz="0" w:space="0" w:color="auto"/>
            <w:left w:val="none" w:sz="0" w:space="0" w:color="auto"/>
            <w:bottom w:val="none" w:sz="0" w:space="0" w:color="auto"/>
            <w:right w:val="none" w:sz="0" w:space="0" w:color="auto"/>
          </w:divBdr>
        </w:div>
        <w:div w:id="1220286948">
          <w:marLeft w:val="480"/>
          <w:marRight w:val="0"/>
          <w:marTop w:val="0"/>
          <w:marBottom w:val="0"/>
          <w:divBdr>
            <w:top w:val="none" w:sz="0" w:space="0" w:color="auto"/>
            <w:left w:val="none" w:sz="0" w:space="0" w:color="auto"/>
            <w:bottom w:val="none" w:sz="0" w:space="0" w:color="auto"/>
            <w:right w:val="none" w:sz="0" w:space="0" w:color="auto"/>
          </w:divBdr>
        </w:div>
        <w:div w:id="887883438">
          <w:marLeft w:val="480"/>
          <w:marRight w:val="0"/>
          <w:marTop w:val="0"/>
          <w:marBottom w:val="0"/>
          <w:divBdr>
            <w:top w:val="none" w:sz="0" w:space="0" w:color="auto"/>
            <w:left w:val="none" w:sz="0" w:space="0" w:color="auto"/>
            <w:bottom w:val="none" w:sz="0" w:space="0" w:color="auto"/>
            <w:right w:val="none" w:sz="0" w:space="0" w:color="auto"/>
          </w:divBdr>
        </w:div>
        <w:div w:id="321786100">
          <w:marLeft w:val="480"/>
          <w:marRight w:val="0"/>
          <w:marTop w:val="0"/>
          <w:marBottom w:val="0"/>
          <w:divBdr>
            <w:top w:val="none" w:sz="0" w:space="0" w:color="auto"/>
            <w:left w:val="none" w:sz="0" w:space="0" w:color="auto"/>
            <w:bottom w:val="none" w:sz="0" w:space="0" w:color="auto"/>
            <w:right w:val="none" w:sz="0" w:space="0" w:color="auto"/>
          </w:divBdr>
        </w:div>
        <w:div w:id="637078312">
          <w:marLeft w:val="480"/>
          <w:marRight w:val="0"/>
          <w:marTop w:val="0"/>
          <w:marBottom w:val="0"/>
          <w:divBdr>
            <w:top w:val="none" w:sz="0" w:space="0" w:color="auto"/>
            <w:left w:val="none" w:sz="0" w:space="0" w:color="auto"/>
            <w:bottom w:val="none" w:sz="0" w:space="0" w:color="auto"/>
            <w:right w:val="none" w:sz="0" w:space="0" w:color="auto"/>
          </w:divBdr>
        </w:div>
        <w:div w:id="748776158">
          <w:marLeft w:val="480"/>
          <w:marRight w:val="0"/>
          <w:marTop w:val="0"/>
          <w:marBottom w:val="0"/>
          <w:divBdr>
            <w:top w:val="none" w:sz="0" w:space="0" w:color="auto"/>
            <w:left w:val="none" w:sz="0" w:space="0" w:color="auto"/>
            <w:bottom w:val="none" w:sz="0" w:space="0" w:color="auto"/>
            <w:right w:val="none" w:sz="0" w:space="0" w:color="auto"/>
          </w:divBdr>
        </w:div>
        <w:div w:id="1395003344">
          <w:marLeft w:val="480"/>
          <w:marRight w:val="0"/>
          <w:marTop w:val="0"/>
          <w:marBottom w:val="0"/>
          <w:divBdr>
            <w:top w:val="none" w:sz="0" w:space="0" w:color="auto"/>
            <w:left w:val="none" w:sz="0" w:space="0" w:color="auto"/>
            <w:bottom w:val="none" w:sz="0" w:space="0" w:color="auto"/>
            <w:right w:val="none" w:sz="0" w:space="0" w:color="auto"/>
          </w:divBdr>
        </w:div>
      </w:divsChild>
    </w:div>
    <w:div w:id="1190411168">
      <w:bodyDiv w:val="1"/>
      <w:marLeft w:val="0"/>
      <w:marRight w:val="0"/>
      <w:marTop w:val="0"/>
      <w:marBottom w:val="0"/>
      <w:divBdr>
        <w:top w:val="none" w:sz="0" w:space="0" w:color="auto"/>
        <w:left w:val="none" w:sz="0" w:space="0" w:color="auto"/>
        <w:bottom w:val="none" w:sz="0" w:space="0" w:color="auto"/>
        <w:right w:val="none" w:sz="0" w:space="0" w:color="auto"/>
      </w:divBdr>
    </w:div>
    <w:div w:id="1193953496">
      <w:bodyDiv w:val="1"/>
      <w:marLeft w:val="0"/>
      <w:marRight w:val="0"/>
      <w:marTop w:val="0"/>
      <w:marBottom w:val="0"/>
      <w:divBdr>
        <w:top w:val="none" w:sz="0" w:space="0" w:color="auto"/>
        <w:left w:val="none" w:sz="0" w:space="0" w:color="auto"/>
        <w:bottom w:val="none" w:sz="0" w:space="0" w:color="auto"/>
        <w:right w:val="none" w:sz="0" w:space="0" w:color="auto"/>
      </w:divBdr>
      <w:divsChild>
        <w:div w:id="758449730">
          <w:marLeft w:val="480"/>
          <w:marRight w:val="0"/>
          <w:marTop w:val="0"/>
          <w:marBottom w:val="0"/>
          <w:divBdr>
            <w:top w:val="none" w:sz="0" w:space="0" w:color="auto"/>
            <w:left w:val="none" w:sz="0" w:space="0" w:color="auto"/>
            <w:bottom w:val="none" w:sz="0" w:space="0" w:color="auto"/>
            <w:right w:val="none" w:sz="0" w:space="0" w:color="auto"/>
          </w:divBdr>
        </w:div>
        <w:div w:id="793329227">
          <w:marLeft w:val="480"/>
          <w:marRight w:val="0"/>
          <w:marTop w:val="0"/>
          <w:marBottom w:val="0"/>
          <w:divBdr>
            <w:top w:val="none" w:sz="0" w:space="0" w:color="auto"/>
            <w:left w:val="none" w:sz="0" w:space="0" w:color="auto"/>
            <w:bottom w:val="none" w:sz="0" w:space="0" w:color="auto"/>
            <w:right w:val="none" w:sz="0" w:space="0" w:color="auto"/>
          </w:divBdr>
        </w:div>
        <w:div w:id="1680960353">
          <w:marLeft w:val="480"/>
          <w:marRight w:val="0"/>
          <w:marTop w:val="0"/>
          <w:marBottom w:val="0"/>
          <w:divBdr>
            <w:top w:val="none" w:sz="0" w:space="0" w:color="auto"/>
            <w:left w:val="none" w:sz="0" w:space="0" w:color="auto"/>
            <w:bottom w:val="none" w:sz="0" w:space="0" w:color="auto"/>
            <w:right w:val="none" w:sz="0" w:space="0" w:color="auto"/>
          </w:divBdr>
        </w:div>
        <w:div w:id="1042441527">
          <w:marLeft w:val="480"/>
          <w:marRight w:val="0"/>
          <w:marTop w:val="0"/>
          <w:marBottom w:val="0"/>
          <w:divBdr>
            <w:top w:val="none" w:sz="0" w:space="0" w:color="auto"/>
            <w:left w:val="none" w:sz="0" w:space="0" w:color="auto"/>
            <w:bottom w:val="none" w:sz="0" w:space="0" w:color="auto"/>
            <w:right w:val="none" w:sz="0" w:space="0" w:color="auto"/>
          </w:divBdr>
        </w:div>
        <w:div w:id="495609225">
          <w:marLeft w:val="480"/>
          <w:marRight w:val="0"/>
          <w:marTop w:val="0"/>
          <w:marBottom w:val="0"/>
          <w:divBdr>
            <w:top w:val="none" w:sz="0" w:space="0" w:color="auto"/>
            <w:left w:val="none" w:sz="0" w:space="0" w:color="auto"/>
            <w:bottom w:val="none" w:sz="0" w:space="0" w:color="auto"/>
            <w:right w:val="none" w:sz="0" w:space="0" w:color="auto"/>
          </w:divBdr>
        </w:div>
        <w:div w:id="1599823745">
          <w:marLeft w:val="480"/>
          <w:marRight w:val="0"/>
          <w:marTop w:val="0"/>
          <w:marBottom w:val="0"/>
          <w:divBdr>
            <w:top w:val="none" w:sz="0" w:space="0" w:color="auto"/>
            <w:left w:val="none" w:sz="0" w:space="0" w:color="auto"/>
            <w:bottom w:val="none" w:sz="0" w:space="0" w:color="auto"/>
            <w:right w:val="none" w:sz="0" w:space="0" w:color="auto"/>
          </w:divBdr>
        </w:div>
        <w:div w:id="36394591">
          <w:marLeft w:val="480"/>
          <w:marRight w:val="0"/>
          <w:marTop w:val="0"/>
          <w:marBottom w:val="0"/>
          <w:divBdr>
            <w:top w:val="none" w:sz="0" w:space="0" w:color="auto"/>
            <w:left w:val="none" w:sz="0" w:space="0" w:color="auto"/>
            <w:bottom w:val="none" w:sz="0" w:space="0" w:color="auto"/>
            <w:right w:val="none" w:sz="0" w:space="0" w:color="auto"/>
          </w:divBdr>
        </w:div>
        <w:div w:id="1639650766">
          <w:marLeft w:val="480"/>
          <w:marRight w:val="0"/>
          <w:marTop w:val="0"/>
          <w:marBottom w:val="0"/>
          <w:divBdr>
            <w:top w:val="none" w:sz="0" w:space="0" w:color="auto"/>
            <w:left w:val="none" w:sz="0" w:space="0" w:color="auto"/>
            <w:bottom w:val="none" w:sz="0" w:space="0" w:color="auto"/>
            <w:right w:val="none" w:sz="0" w:space="0" w:color="auto"/>
          </w:divBdr>
        </w:div>
        <w:div w:id="1103306511">
          <w:marLeft w:val="480"/>
          <w:marRight w:val="0"/>
          <w:marTop w:val="0"/>
          <w:marBottom w:val="0"/>
          <w:divBdr>
            <w:top w:val="none" w:sz="0" w:space="0" w:color="auto"/>
            <w:left w:val="none" w:sz="0" w:space="0" w:color="auto"/>
            <w:bottom w:val="none" w:sz="0" w:space="0" w:color="auto"/>
            <w:right w:val="none" w:sz="0" w:space="0" w:color="auto"/>
          </w:divBdr>
        </w:div>
        <w:div w:id="1126241712">
          <w:marLeft w:val="480"/>
          <w:marRight w:val="0"/>
          <w:marTop w:val="0"/>
          <w:marBottom w:val="0"/>
          <w:divBdr>
            <w:top w:val="none" w:sz="0" w:space="0" w:color="auto"/>
            <w:left w:val="none" w:sz="0" w:space="0" w:color="auto"/>
            <w:bottom w:val="none" w:sz="0" w:space="0" w:color="auto"/>
            <w:right w:val="none" w:sz="0" w:space="0" w:color="auto"/>
          </w:divBdr>
        </w:div>
        <w:div w:id="2106925939">
          <w:marLeft w:val="480"/>
          <w:marRight w:val="0"/>
          <w:marTop w:val="0"/>
          <w:marBottom w:val="0"/>
          <w:divBdr>
            <w:top w:val="none" w:sz="0" w:space="0" w:color="auto"/>
            <w:left w:val="none" w:sz="0" w:space="0" w:color="auto"/>
            <w:bottom w:val="none" w:sz="0" w:space="0" w:color="auto"/>
            <w:right w:val="none" w:sz="0" w:space="0" w:color="auto"/>
          </w:divBdr>
        </w:div>
        <w:div w:id="385178144">
          <w:marLeft w:val="480"/>
          <w:marRight w:val="0"/>
          <w:marTop w:val="0"/>
          <w:marBottom w:val="0"/>
          <w:divBdr>
            <w:top w:val="none" w:sz="0" w:space="0" w:color="auto"/>
            <w:left w:val="none" w:sz="0" w:space="0" w:color="auto"/>
            <w:bottom w:val="none" w:sz="0" w:space="0" w:color="auto"/>
            <w:right w:val="none" w:sz="0" w:space="0" w:color="auto"/>
          </w:divBdr>
        </w:div>
        <w:div w:id="857620122">
          <w:marLeft w:val="480"/>
          <w:marRight w:val="0"/>
          <w:marTop w:val="0"/>
          <w:marBottom w:val="0"/>
          <w:divBdr>
            <w:top w:val="none" w:sz="0" w:space="0" w:color="auto"/>
            <w:left w:val="none" w:sz="0" w:space="0" w:color="auto"/>
            <w:bottom w:val="none" w:sz="0" w:space="0" w:color="auto"/>
            <w:right w:val="none" w:sz="0" w:space="0" w:color="auto"/>
          </w:divBdr>
        </w:div>
        <w:div w:id="1861314112">
          <w:marLeft w:val="480"/>
          <w:marRight w:val="0"/>
          <w:marTop w:val="0"/>
          <w:marBottom w:val="0"/>
          <w:divBdr>
            <w:top w:val="none" w:sz="0" w:space="0" w:color="auto"/>
            <w:left w:val="none" w:sz="0" w:space="0" w:color="auto"/>
            <w:bottom w:val="none" w:sz="0" w:space="0" w:color="auto"/>
            <w:right w:val="none" w:sz="0" w:space="0" w:color="auto"/>
          </w:divBdr>
        </w:div>
        <w:div w:id="326445662">
          <w:marLeft w:val="480"/>
          <w:marRight w:val="0"/>
          <w:marTop w:val="0"/>
          <w:marBottom w:val="0"/>
          <w:divBdr>
            <w:top w:val="none" w:sz="0" w:space="0" w:color="auto"/>
            <w:left w:val="none" w:sz="0" w:space="0" w:color="auto"/>
            <w:bottom w:val="none" w:sz="0" w:space="0" w:color="auto"/>
            <w:right w:val="none" w:sz="0" w:space="0" w:color="auto"/>
          </w:divBdr>
        </w:div>
        <w:div w:id="2029481972">
          <w:marLeft w:val="480"/>
          <w:marRight w:val="0"/>
          <w:marTop w:val="0"/>
          <w:marBottom w:val="0"/>
          <w:divBdr>
            <w:top w:val="none" w:sz="0" w:space="0" w:color="auto"/>
            <w:left w:val="none" w:sz="0" w:space="0" w:color="auto"/>
            <w:bottom w:val="none" w:sz="0" w:space="0" w:color="auto"/>
            <w:right w:val="none" w:sz="0" w:space="0" w:color="auto"/>
          </w:divBdr>
        </w:div>
        <w:div w:id="184443957">
          <w:marLeft w:val="480"/>
          <w:marRight w:val="0"/>
          <w:marTop w:val="0"/>
          <w:marBottom w:val="0"/>
          <w:divBdr>
            <w:top w:val="none" w:sz="0" w:space="0" w:color="auto"/>
            <w:left w:val="none" w:sz="0" w:space="0" w:color="auto"/>
            <w:bottom w:val="none" w:sz="0" w:space="0" w:color="auto"/>
            <w:right w:val="none" w:sz="0" w:space="0" w:color="auto"/>
          </w:divBdr>
        </w:div>
        <w:div w:id="1947425494">
          <w:marLeft w:val="480"/>
          <w:marRight w:val="0"/>
          <w:marTop w:val="0"/>
          <w:marBottom w:val="0"/>
          <w:divBdr>
            <w:top w:val="none" w:sz="0" w:space="0" w:color="auto"/>
            <w:left w:val="none" w:sz="0" w:space="0" w:color="auto"/>
            <w:bottom w:val="none" w:sz="0" w:space="0" w:color="auto"/>
            <w:right w:val="none" w:sz="0" w:space="0" w:color="auto"/>
          </w:divBdr>
        </w:div>
        <w:div w:id="1930574852">
          <w:marLeft w:val="480"/>
          <w:marRight w:val="0"/>
          <w:marTop w:val="0"/>
          <w:marBottom w:val="0"/>
          <w:divBdr>
            <w:top w:val="none" w:sz="0" w:space="0" w:color="auto"/>
            <w:left w:val="none" w:sz="0" w:space="0" w:color="auto"/>
            <w:bottom w:val="none" w:sz="0" w:space="0" w:color="auto"/>
            <w:right w:val="none" w:sz="0" w:space="0" w:color="auto"/>
          </w:divBdr>
        </w:div>
        <w:div w:id="577137757">
          <w:marLeft w:val="480"/>
          <w:marRight w:val="0"/>
          <w:marTop w:val="0"/>
          <w:marBottom w:val="0"/>
          <w:divBdr>
            <w:top w:val="none" w:sz="0" w:space="0" w:color="auto"/>
            <w:left w:val="none" w:sz="0" w:space="0" w:color="auto"/>
            <w:bottom w:val="none" w:sz="0" w:space="0" w:color="auto"/>
            <w:right w:val="none" w:sz="0" w:space="0" w:color="auto"/>
          </w:divBdr>
        </w:div>
        <w:div w:id="287325103">
          <w:marLeft w:val="480"/>
          <w:marRight w:val="0"/>
          <w:marTop w:val="0"/>
          <w:marBottom w:val="0"/>
          <w:divBdr>
            <w:top w:val="none" w:sz="0" w:space="0" w:color="auto"/>
            <w:left w:val="none" w:sz="0" w:space="0" w:color="auto"/>
            <w:bottom w:val="none" w:sz="0" w:space="0" w:color="auto"/>
            <w:right w:val="none" w:sz="0" w:space="0" w:color="auto"/>
          </w:divBdr>
        </w:div>
        <w:div w:id="1344670604">
          <w:marLeft w:val="480"/>
          <w:marRight w:val="0"/>
          <w:marTop w:val="0"/>
          <w:marBottom w:val="0"/>
          <w:divBdr>
            <w:top w:val="none" w:sz="0" w:space="0" w:color="auto"/>
            <w:left w:val="none" w:sz="0" w:space="0" w:color="auto"/>
            <w:bottom w:val="none" w:sz="0" w:space="0" w:color="auto"/>
            <w:right w:val="none" w:sz="0" w:space="0" w:color="auto"/>
          </w:divBdr>
        </w:div>
        <w:div w:id="1214346222">
          <w:marLeft w:val="480"/>
          <w:marRight w:val="0"/>
          <w:marTop w:val="0"/>
          <w:marBottom w:val="0"/>
          <w:divBdr>
            <w:top w:val="none" w:sz="0" w:space="0" w:color="auto"/>
            <w:left w:val="none" w:sz="0" w:space="0" w:color="auto"/>
            <w:bottom w:val="none" w:sz="0" w:space="0" w:color="auto"/>
            <w:right w:val="none" w:sz="0" w:space="0" w:color="auto"/>
          </w:divBdr>
        </w:div>
        <w:div w:id="1902061271">
          <w:marLeft w:val="480"/>
          <w:marRight w:val="0"/>
          <w:marTop w:val="0"/>
          <w:marBottom w:val="0"/>
          <w:divBdr>
            <w:top w:val="none" w:sz="0" w:space="0" w:color="auto"/>
            <w:left w:val="none" w:sz="0" w:space="0" w:color="auto"/>
            <w:bottom w:val="none" w:sz="0" w:space="0" w:color="auto"/>
            <w:right w:val="none" w:sz="0" w:space="0" w:color="auto"/>
          </w:divBdr>
        </w:div>
        <w:div w:id="1019089877">
          <w:marLeft w:val="480"/>
          <w:marRight w:val="0"/>
          <w:marTop w:val="0"/>
          <w:marBottom w:val="0"/>
          <w:divBdr>
            <w:top w:val="none" w:sz="0" w:space="0" w:color="auto"/>
            <w:left w:val="none" w:sz="0" w:space="0" w:color="auto"/>
            <w:bottom w:val="none" w:sz="0" w:space="0" w:color="auto"/>
            <w:right w:val="none" w:sz="0" w:space="0" w:color="auto"/>
          </w:divBdr>
        </w:div>
        <w:div w:id="902837392">
          <w:marLeft w:val="480"/>
          <w:marRight w:val="0"/>
          <w:marTop w:val="0"/>
          <w:marBottom w:val="0"/>
          <w:divBdr>
            <w:top w:val="none" w:sz="0" w:space="0" w:color="auto"/>
            <w:left w:val="none" w:sz="0" w:space="0" w:color="auto"/>
            <w:bottom w:val="none" w:sz="0" w:space="0" w:color="auto"/>
            <w:right w:val="none" w:sz="0" w:space="0" w:color="auto"/>
          </w:divBdr>
        </w:div>
        <w:div w:id="1511796559">
          <w:marLeft w:val="480"/>
          <w:marRight w:val="0"/>
          <w:marTop w:val="0"/>
          <w:marBottom w:val="0"/>
          <w:divBdr>
            <w:top w:val="none" w:sz="0" w:space="0" w:color="auto"/>
            <w:left w:val="none" w:sz="0" w:space="0" w:color="auto"/>
            <w:bottom w:val="none" w:sz="0" w:space="0" w:color="auto"/>
            <w:right w:val="none" w:sz="0" w:space="0" w:color="auto"/>
          </w:divBdr>
        </w:div>
        <w:div w:id="605161888">
          <w:marLeft w:val="480"/>
          <w:marRight w:val="0"/>
          <w:marTop w:val="0"/>
          <w:marBottom w:val="0"/>
          <w:divBdr>
            <w:top w:val="none" w:sz="0" w:space="0" w:color="auto"/>
            <w:left w:val="none" w:sz="0" w:space="0" w:color="auto"/>
            <w:bottom w:val="none" w:sz="0" w:space="0" w:color="auto"/>
            <w:right w:val="none" w:sz="0" w:space="0" w:color="auto"/>
          </w:divBdr>
        </w:div>
        <w:div w:id="1168594655">
          <w:marLeft w:val="480"/>
          <w:marRight w:val="0"/>
          <w:marTop w:val="0"/>
          <w:marBottom w:val="0"/>
          <w:divBdr>
            <w:top w:val="none" w:sz="0" w:space="0" w:color="auto"/>
            <w:left w:val="none" w:sz="0" w:space="0" w:color="auto"/>
            <w:bottom w:val="none" w:sz="0" w:space="0" w:color="auto"/>
            <w:right w:val="none" w:sz="0" w:space="0" w:color="auto"/>
          </w:divBdr>
        </w:div>
        <w:div w:id="1657143633">
          <w:marLeft w:val="480"/>
          <w:marRight w:val="0"/>
          <w:marTop w:val="0"/>
          <w:marBottom w:val="0"/>
          <w:divBdr>
            <w:top w:val="none" w:sz="0" w:space="0" w:color="auto"/>
            <w:left w:val="none" w:sz="0" w:space="0" w:color="auto"/>
            <w:bottom w:val="none" w:sz="0" w:space="0" w:color="auto"/>
            <w:right w:val="none" w:sz="0" w:space="0" w:color="auto"/>
          </w:divBdr>
        </w:div>
        <w:div w:id="181632800">
          <w:marLeft w:val="480"/>
          <w:marRight w:val="0"/>
          <w:marTop w:val="0"/>
          <w:marBottom w:val="0"/>
          <w:divBdr>
            <w:top w:val="none" w:sz="0" w:space="0" w:color="auto"/>
            <w:left w:val="none" w:sz="0" w:space="0" w:color="auto"/>
            <w:bottom w:val="none" w:sz="0" w:space="0" w:color="auto"/>
            <w:right w:val="none" w:sz="0" w:space="0" w:color="auto"/>
          </w:divBdr>
        </w:div>
        <w:div w:id="1832452830">
          <w:marLeft w:val="480"/>
          <w:marRight w:val="0"/>
          <w:marTop w:val="0"/>
          <w:marBottom w:val="0"/>
          <w:divBdr>
            <w:top w:val="none" w:sz="0" w:space="0" w:color="auto"/>
            <w:left w:val="none" w:sz="0" w:space="0" w:color="auto"/>
            <w:bottom w:val="none" w:sz="0" w:space="0" w:color="auto"/>
            <w:right w:val="none" w:sz="0" w:space="0" w:color="auto"/>
          </w:divBdr>
        </w:div>
        <w:div w:id="1446316234">
          <w:marLeft w:val="480"/>
          <w:marRight w:val="0"/>
          <w:marTop w:val="0"/>
          <w:marBottom w:val="0"/>
          <w:divBdr>
            <w:top w:val="none" w:sz="0" w:space="0" w:color="auto"/>
            <w:left w:val="none" w:sz="0" w:space="0" w:color="auto"/>
            <w:bottom w:val="none" w:sz="0" w:space="0" w:color="auto"/>
            <w:right w:val="none" w:sz="0" w:space="0" w:color="auto"/>
          </w:divBdr>
        </w:div>
        <w:div w:id="427654600">
          <w:marLeft w:val="480"/>
          <w:marRight w:val="0"/>
          <w:marTop w:val="0"/>
          <w:marBottom w:val="0"/>
          <w:divBdr>
            <w:top w:val="none" w:sz="0" w:space="0" w:color="auto"/>
            <w:left w:val="none" w:sz="0" w:space="0" w:color="auto"/>
            <w:bottom w:val="none" w:sz="0" w:space="0" w:color="auto"/>
            <w:right w:val="none" w:sz="0" w:space="0" w:color="auto"/>
          </w:divBdr>
        </w:div>
        <w:div w:id="1267273946">
          <w:marLeft w:val="480"/>
          <w:marRight w:val="0"/>
          <w:marTop w:val="0"/>
          <w:marBottom w:val="0"/>
          <w:divBdr>
            <w:top w:val="none" w:sz="0" w:space="0" w:color="auto"/>
            <w:left w:val="none" w:sz="0" w:space="0" w:color="auto"/>
            <w:bottom w:val="none" w:sz="0" w:space="0" w:color="auto"/>
            <w:right w:val="none" w:sz="0" w:space="0" w:color="auto"/>
          </w:divBdr>
        </w:div>
        <w:div w:id="1153832895">
          <w:marLeft w:val="480"/>
          <w:marRight w:val="0"/>
          <w:marTop w:val="0"/>
          <w:marBottom w:val="0"/>
          <w:divBdr>
            <w:top w:val="none" w:sz="0" w:space="0" w:color="auto"/>
            <w:left w:val="none" w:sz="0" w:space="0" w:color="auto"/>
            <w:bottom w:val="none" w:sz="0" w:space="0" w:color="auto"/>
            <w:right w:val="none" w:sz="0" w:space="0" w:color="auto"/>
          </w:divBdr>
        </w:div>
        <w:div w:id="548490101">
          <w:marLeft w:val="480"/>
          <w:marRight w:val="0"/>
          <w:marTop w:val="0"/>
          <w:marBottom w:val="0"/>
          <w:divBdr>
            <w:top w:val="none" w:sz="0" w:space="0" w:color="auto"/>
            <w:left w:val="none" w:sz="0" w:space="0" w:color="auto"/>
            <w:bottom w:val="none" w:sz="0" w:space="0" w:color="auto"/>
            <w:right w:val="none" w:sz="0" w:space="0" w:color="auto"/>
          </w:divBdr>
        </w:div>
        <w:div w:id="1131557699">
          <w:marLeft w:val="480"/>
          <w:marRight w:val="0"/>
          <w:marTop w:val="0"/>
          <w:marBottom w:val="0"/>
          <w:divBdr>
            <w:top w:val="none" w:sz="0" w:space="0" w:color="auto"/>
            <w:left w:val="none" w:sz="0" w:space="0" w:color="auto"/>
            <w:bottom w:val="none" w:sz="0" w:space="0" w:color="auto"/>
            <w:right w:val="none" w:sz="0" w:space="0" w:color="auto"/>
          </w:divBdr>
        </w:div>
        <w:div w:id="1003359540">
          <w:marLeft w:val="480"/>
          <w:marRight w:val="0"/>
          <w:marTop w:val="0"/>
          <w:marBottom w:val="0"/>
          <w:divBdr>
            <w:top w:val="none" w:sz="0" w:space="0" w:color="auto"/>
            <w:left w:val="none" w:sz="0" w:space="0" w:color="auto"/>
            <w:bottom w:val="none" w:sz="0" w:space="0" w:color="auto"/>
            <w:right w:val="none" w:sz="0" w:space="0" w:color="auto"/>
          </w:divBdr>
        </w:div>
        <w:div w:id="146436967">
          <w:marLeft w:val="480"/>
          <w:marRight w:val="0"/>
          <w:marTop w:val="0"/>
          <w:marBottom w:val="0"/>
          <w:divBdr>
            <w:top w:val="none" w:sz="0" w:space="0" w:color="auto"/>
            <w:left w:val="none" w:sz="0" w:space="0" w:color="auto"/>
            <w:bottom w:val="none" w:sz="0" w:space="0" w:color="auto"/>
            <w:right w:val="none" w:sz="0" w:space="0" w:color="auto"/>
          </w:divBdr>
        </w:div>
      </w:divsChild>
    </w:div>
    <w:div w:id="1198933600">
      <w:bodyDiv w:val="1"/>
      <w:marLeft w:val="0"/>
      <w:marRight w:val="0"/>
      <w:marTop w:val="0"/>
      <w:marBottom w:val="0"/>
      <w:divBdr>
        <w:top w:val="none" w:sz="0" w:space="0" w:color="auto"/>
        <w:left w:val="none" w:sz="0" w:space="0" w:color="auto"/>
        <w:bottom w:val="none" w:sz="0" w:space="0" w:color="auto"/>
        <w:right w:val="none" w:sz="0" w:space="0" w:color="auto"/>
      </w:divBdr>
    </w:div>
    <w:div w:id="1199120054">
      <w:bodyDiv w:val="1"/>
      <w:marLeft w:val="0"/>
      <w:marRight w:val="0"/>
      <w:marTop w:val="0"/>
      <w:marBottom w:val="0"/>
      <w:divBdr>
        <w:top w:val="none" w:sz="0" w:space="0" w:color="auto"/>
        <w:left w:val="none" w:sz="0" w:space="0" w:color="auto"/>
        <w:bottom w:val="none" w:sz="0" w:space="0" w:color="auto"/>
        <w:right w:val="none" w:sz="0" w:space="0" w:color="auto"/>
      </w:divBdr>
      <w:divsChild>
        <w:div w:id="13700404">
          <w:marLeft w:val="480"/>
          <w:marRight w:val="0"/>
          <w:marTop w:val="0"/>
          <w:marBottom w:val="0"/>
          <w:divBdr>
            <w:top w:val="none" w:sz="0" w:space="0" w:color="auto"/>
            <w:left w:val="none" w:sz="0" w:space="0" w:color="auto"/>
            <w:bottom w:val="none" w:sz="0" w:space="0" w:color="auto"/>
            <w:right w:val="none" w:sz="0" w:space="0" w:color="auto"/>
          </w:divBdr>
        </w:div>
        <w:div w:id="798109363">
          <w:marLeft w:val="480"/>
          <w:marRight w:val="0"/>
          <w:marTop w:val="0"/>
          <w:marBottom w:val="0"/>
          <w:divBdr>
            <w:top w:val="none" w:sz="0" w:space="0" w:color="auto"/>
            <w:left w:val="none" w:sz="0" w:space="0" w:color="auto"/>
            <w:bottom w:val="none" w:sz="0" w:space="0" w:color="auto"/>
            <w:right w:val="none" w:sz="0" w:space="0" w:color="auto"/>
          </w:divBdr>
        </w:div>
        <w:div w:id="78017307">
          <w:marLeft w:val="480"/>
          <w:marRight w:val="0"/>
          <w:marTop w:val="0"/>
          <w:marBottom w:val="0"/>
          <w:divBdr>
            <w:top w:val="none" w:sz="0" w:space="0" w:color="auto"/>
            <w:left w:val="none" w:sz="0" w:space="0" w:color="auto"/>
            <w:bottom w:val="none" w:sz="0" w:space="0" w:color="auto"/>
            <w:right w:val="none" w:sz="0" w:space="0" w:color="auto"/>
          </w:divBdr>
        </w:div>
        <w:div w:id="597909738">
          <w:marLeft w:val="480"/>
          <w:marRight w:val="0"/>
          <w:marTop w:val="0"/>
          <w:marBottom w:val="0"/>
          <w:divBdr>
            <w:top w:val="none" w:sz="0" w:space="0" w:color="auto"/>
            <w:left w:val="none" w:sz="0" w:space="0" w:color="auto"/>
            <w:bottom w:val="none" w:sz="0" w:space="0" w:color="auto"/>
            <w:right w:val="none" w:sz="0" w:space="0" w:color="auto"/>
          </w:divBdr>
        </w:div>
        <w:div w:id="1682512557">
          <w:marLeft w:val="480"/>
          <w:marRight w:val="0"/>
          <w:marTop w:val="0"/>
          <w:marBottom w:val="0"/>
          <w:divBdr>
            <w:top w:val="none" w:sz="0" w:space="0" w:color="auto"/>
            <w:left w:val="none" w:sz="0" w:space="0" w:color="auto"/>
            <w:bottom w:val="none" w:sz="0" w:space="0" w:color="auto"/>
            <w:right w:val="none" w:sz="0" w:space="0" w:color="auto"/>
          </w:divBdr>
        </w:div>
        <w:div w:id="691882493">
          <w:marLeft w:val="480"/>
          <w:marRight w:val="0"/>
          <w:marTop w:val="0"/>
          <w:marBottom w:val="0"/>
          <w:divBdr>
            <w:top w:val="none" w:sz="0" w:space="0" w:color="auto"/>
            <w:left w:val="none" w:sz="0" w:space="0" w:color="auto"/>
            <w:bottom w:val="none" w:sz="0" w:space="0" w:color="auto"/>
            <w:right w:val="none" w:sz="0" w:space="0" w:color="auto"/>
          </w:divBdr>
        </w:div>
        <w:div w:id="234315251">
          <w:marLeft w:val="480"/>
          <w:marRight w:val="0"/>
          <w:marTop w:val="0"/>
          <w:marBottom w:val="0"/>
          <w:divBdr>
            <w:top w:val="none" w:sz="0" w:space="0" w:color="auto"/>
            <w:left w:val="none" w:sz="0" w:space="0" w:color="auto"/>
            <w:bottom w:val="none" w:sz="0" w:space="0" w:color="auto"/>
            <w:right w:val="none" w:sz="0" w:space="0" w:color="auto"/>
          </w:divBdr>
        </w:div>
        <w:div w:id="1361665579">
          <w:marLeft w:val="480"/>
          <w:marRight w:val="0"/>
          <w:marTop w:val="0"/>
          <w:marBottom w:val="0"/>
          <w:divBdr>
            <w:top w:val="none" w:sz="0" w:space="0" w:color="auto"/>
            <w:left w:val="none" w:sz="0" w:space="0" w:color="auto"/>
            <w:bottom w:val="none" w:sz="0" w:space="0" w:color="auto"/>
            <w:right w:val="none" w:sz="0" w:space="0" w:color="auto"/>
          </w:divBdr>
        </w:div>
        <w:div w:id="1847746366">
          <w:marLeft w:val="480"/>
          <w:marRight w:val="0"/>
          <w:marTop w:val="0"/>
          <w:marBottom w:val="0"/>
          <w:divBdr>
            <w:top w:val="none" w:sz="0" w:space="0" w:color="auto"/>
            <w:left w:val="none" w:sz="0" w:space="0" w:color="auto"/>
            <w:bottom w:val="none" w:sz="0" w:space="0" w:color="auto"/>
            <w:right w:val="none" w:sz="0" w:space="0" w:color="auto"/>
          </w:divBdr>
        </w:div>
        <w:div w:id="1676223254">
          <w:marLeft w:val="480"/>
          <w:marRight w:val="0"/>
          <w:marTop w:val="0"/>
          <w:marBottom w:val="0"/>
          <w:divBdr>
            <w:top w:val="none" w:sz="0" w:space="0" w:color="auto"/>
            <w:left w:val="none" w:sz="0" w:space="0" w:color="auto"/>
            <w:bottom w:val="none" w:sz="0" w:space="0" w:color="auto"/>
            <w:right w:val="none" w:sz="0" w:space="0" w:color="auto"/>
          </w:divBdr>
        </w:div>
        <w:div w:id="1444153164">
          <w:marLeft w:val="480"/>
          <w:marRight w:val="0"/>
          <w:marTop w:val="0"/>
          <w:marBottom w:val="0"/>
          <w:divBdr>
            <w:top w:val="none" w:sz="0" w:space="0" w:color="auto"/>
            <w:left w:val="none" w:sz="0" w:space="0" w:color="auto"/>
            <w:bottom w:val="none" w:sz="0" w:space="0" w:color="auto"/>
            <w:right w:val="none" w:sz="0" w:space="0" w:color="auto"/>
          </w:divBdr>
        </w:div>
        <w:div w:id="891041715">
          <w:marLeft w:val="480"/>
          <w:marRight w:val="0"/>
          <w:marTop w:val="0"/>
          <w:marBottom w:val="0"/>
          <w:divBdr>
            <w:top w:val="none" w:sz="0" w:space="0" w:color="auto"/>
            <w:left w:val="none" w:sz="0" w:space="0" w:color="auto"/>
            <w:bottom w:val="none" w:sz="0" w:space="0" w:color="auto"/>
            <w:right w:val="none" w:sz="0" w:space="0" w:color="auto"/>
          </w:divBdr>
        </w:div>
        <w:div w:id="702289057">
          <w:marLeft w:val="480"/>
          <w:marRight w:val="0"/>
          <w:marTop w:val="0"/>
          <w:marBottom w:val="0"/>
          <w:divBdr>
            <w:top w:val="none" w:sz="0" w:space="0" w:color="auto"/>
            <w:left w:val="none" w:sz="0" w:space="0" w:color="auto"/>
            <w:bottom w:val="none" w:sz="0" w:space="0" w:color="auto"/>
            <w:right w:val="none" w:sz="0" w:space="0" w:color="auto"/>
          </w:divBdr>
        </w:div>
        <w:div w:id="592976315">
          <w:marLeft w:val="480"/>
          <w:marRight w:val="0"/>
          <w:marTop w:val="0"/>
          <w:marBottom w:val="0"/>
          <w:divBdr>
            <w:top w:val="none" w:sz="0" w:space="0" w:color="auto"/>
            <w:left w:val="none" w:sz="0" w:space="0" w:color="auto"/>
            <w:bottom w:val="none" w:sz="0" w:space="0" w:color="auto"/>
            <w:right w:val="none" w:sz="0" w:space="0" w:color="auto"/>
          </w:divBdr>
        </w:div>
        <w:div w:id="1331059197">
          <w:marLeft w:val="480"/>
          <w:marRight w:val="0"/>
          <w:marTop w:val="0"/>
          <w:marBottom w:val="0"/>
          <w:divBdr>
            <w:top w:val="none" w:sz="0" w:space="0" w:color="auto"/>
            <w:left w:val="none" w:sz="0" w:space="0" w:color="auto"/>
            <w:bottom w:val="none" w:sz="0" w:space="0" w:color="auto"/>
            <w:right w:val="none" w:sz="0" w:space="0" w:color="auto"/>
          </w:divBdr>
        </w:div>
        <w:div w:id="1598054520">
          <w:marLeft w:val="480"/>
          <w:marRight w:val="0"/>
          <w:marTop w:val="0"/>
          <w:marBottom w:val="0"/>
          <w:divBdr>
            <w:top w:val="none" w:sz="0" w:space="0" w:color="auto"/>
            <w:left w:val="none" w:sz="0" w:space="0" w:color="auto"/>
            <w:bottom w:val="none" w:sz="0" w:space="0" w:color="auto"/>
            <w:right w:val="none" w:sz="0" w:space="0" w:color="auto"/>
          </w:divBdr>
        </w:div>
        <w:div w:id="1985967995">
          <w:marLeft w:val="480"/>
          <w:marRight w:val="0"/>
          <w:marTop w:val="0"/>
          <w:marBottom w:val="0"/>
          <w:divBdr>
            <w:top w:val="none" w:sz="0" w:space="0" w:color="auto"/>
            <w:left w:val="none" w:sz="0" w:space="0" w:color="auto"/>
            <w:bottom w:val="none" w:sz="0" w:space="0" w:color="auto"/>
            <w:right w:val="none" w:sz="0" w:space="0" w:color="auto"/>
          </w:divBdr>
        </w:div>
        <w:div w:id="188763201">
          <w:marLeft w:val="480"/>
          <w:marRight w:val="0"/>
          <w:marTop w:val="0"/>
          <w:marBottom w:val="0"/>
          <w:divBdr>
            <w:top w:val="none" w:sz="0" w:space="0" w:color="auto"/>
            <w:left w:val="none" w:sz="0" w:space="0" w:color="auto"/>
            <w:bottom w:val="none" w:sz="0" w:space="0" w:color="auto"/>
            <w:right w:val="none" w:sz="0" w:space="0" w:color="auto"/>
          </w:divBdr>
        </w:div>
        <w:div w:id="1168599199">
          <w:marLeft w:val="480"/>
          <w:marRight w:val="0"/>
          <w:marTop w:val="0"/>
          <w:marBottom w:val="0"/>
          <w:divBdr>
            <w:top w:val="none" w:sz="0" w:space="0" w:color="auto"/>
            <w:left w:val="none" w:sz="0" w:space="0" w:color="auto"/>
            <w:bottom w:val="none" w:sz="0" w:space="0" w:color="auto"/>
            <w:right w:val="none" w:sz="0" w:space="0" w:color="auto"/>
          </w:divBdr>
        </w:div>
        <w:div w:id="2088306847">
          <w:marLeft w:val="480"/>
          <w:marRight w:val="0"/>
          <w:marTop w:val="0"/>
          <w:marBottom w:val="0"/>
          <w:divBdr>
            <w:top w:val="none" w:sz="0" w:space="0" w:color="auto"/>
            <w:left w:val="none" w:sz="0" w:space="0" w:color="auto"/>
            <w:bottom w:val="none" w:sz="0" w:space="0" w:color="auto"/>
            <w:right w:val="none" w:sz="0" w:space="0" w:color="auto"/>
          </w:divBdr>
        </w:div>
        <w:div w:id="614336568">
          <w:marLeft w:val="480"/>
          <w:marRight w:val="0"/>
          <w:marTop w:val="0"/>
          <w:marBottom w:val="0"/>
          <w:divBdr>
            <w:top w:val="none" w:sz="0" w:space="0" w:color="auto"/>
            <w:left w:val="none" w:sz="0" w:space="0" w:color="auto"/>
            <w:bottom w:val="none" w:sz="0" w:space="0" w:color="auto"/>
            <w:right w:val="none" w:sz="0" w:space="0" w:color="auto"/>
          </w:divBdr>
        </w:div>
        <w:div w:id="9720696">
          <w:marLeft w:val="480"/>
          <w:marRight w:val="0"/>
          <w:marTop w:val="0"/>
          <w:marBottom w:val="0"/>
          <w:divBdr>
            <w:top w:val="none" w:sz="0" w:space="0" w:color="auto"/>
            <w:left w:val="none" w:sz="0" w:space="0" w:color="auto"/>
            <w:bottom w:val="none" w:sz="0" w:space="0" w:color="auto"/>
            <w:right w:val="none" w:sz="0" w:space="0" w:color="auto"/>
          </w:divBdr>
        </w:div>
        <w:div w:id="788547433">
          <w:marLeft w:val="480"/>
          <w:marRight w:val="0"/>
          <w:marTop w:val="0"/>
          <w:marBottom w:val="0"/>
          <w:divBdr>
            <w:top w:val="none" w:sz="0" w:space="0" w:color="auto"/>
            <w:left w:val="none" w:sz="0" w:space="0" w:color="auto"/>
            <w:bottom w:val="none" w:sz="0" w:space="0" w:color="auto"/>
            <w:right w:val="none" w:sz="0" w:space="0" w:color="auto"/>
          </w:divBdr>
        </w:div>
        <w:div w:id="255990218">
          <w:marLeft w:val="480"/>
          <w:marRight w:val="0"/>
          <w:marTop w:val="0"/>
          <w:marBottom w:val="0"/>
          <w:divBdr>
            <w:top w:val="none" w:sz="0" w:space="0" w:color="auto"/>
            <w:left w:val="none" w:sz="0" w:space="0" w:color="auto"/>
            <w:bottom w:val="none" w:sz="0" w:space="0" w:color="auto"/>
            <w:right w:val="none" w:sz="0" w:space="0" w:color="auto"/>
          </w:divBdr>
        </w:div>
        <w:div w:id="2102332768">
          <w:marLeft w:val="480"/>
          <w:marRight w:val="0"/>
          <w:marTop w:val="0"/>
          <w:marBottom w:val="0"/>
          <w:divBdr>
            <w:top w:val="none" w:sz="0" w:space="0" w:color="auto"/>
            <w:left w:val="none" w:sz="0" w:space="0" w:color="auto"/>
            <w:bottom w:val="none" w:sz="0" w:space="0" w:color="auto"/>
            <w:right w:val="none" w:sz="0" w:space="0" w:color="auto"/>
          </w:divBdr>
        </w:div>
        <w:div w:id="1235164180">
          <w:marLeft w:val="480"/>
          <w:marRight w:val="0"/>
          <w:marTop w:val="0"/>
          <w:marBottom w:val="0"/>
          <w:divBdr>
            <w:top w:val="none" w:sz="0" w:space="0" w:color="auto"/>
            <w:left w:val="none" w:sz="0" w:space="0" w:color="auto"/>
            <w:bottom w:val="none" w:sz="0" w:space="0" w:color="auto"/>
            <w:right w:val="none" w:sz="0" w:space="0" w:color="auto"/>
          </w:divBdr>
        </w:div>
        <w:div w:id="638416924">
          <w:marLeft w:val="480"/>
          <w:marRight w:val="0"/>
          <w:marTop w:val="0"/>
          <w:marBottom w:val="0"/>
          <w:divBdr>
            <w:top w:val="none" w:sz="0" w:space="0" w:color="auto"/>
            <w:left w:val="none" w:sz="0" w:space="0" w:color="auto"/>
            <w:bottom w:val="none" w:sz="0" w:space="0" w:color="auto"/>
            <w:right w:val="none" w:sz="0" w:space="0" w:color="auto"/>
          </w:divBdr>
        </w:div>
      </w:divsChild>
    </w:div>
    <w:div w:id="1212379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0028">
          <w:marLeft w:val="480"/>
          <w:marRight w:val="0"/>
          <w:marTop w:val="0"/>
          <w:marBottom w:val="0"/>
          <w:divBdr>
            <w:top w:val="none" w:sz="0" w:space="0" w:color="auto"/>
            <w:left w:val="none" w:sz="0" w:space="0" w:color="auto"/>
            <w:bottom w:val="none" w:sz="0" w:space="0" w:color="auto"/>
            <w:right w:val="none" w:sz="0" w:space="0" w:color="auto"/>
          </w:divBdr>
        </w:div>
        <w:div w:id="775322737">
          <w:marLeft w:val="480"/>
          <w:marRight w:val="0"/>
          <w:marTop w:val="0"/>
          <w:marBottom w:val="0"/>
          <w:divBdr>
            <w:top w:val="none" w:sz="0" w:space="0" w:color="auto"/>
            <w:left w:val="none" w:sz="0" w:space="0" w:color="auto"/>
            <w:bottom w:val="none" w:sz="0" w:space="0" w:color="auto"/>
            <w:right w:val="none" w:sz="0" w:space="0" w:color="auto"/>
          </w:divBdr>
        </w:div>
        <w:div w:id="2015372771">
          <w:marLeft w:val="480"/>
          <w:marRight w:val="0"/>
          <w:marTop w:val="0"/>
          <w:marBottom w:val="0"/>
          <w:divBdr>
            <w:top w:val="none" w:sz="0" w:space="0" w:color="auto"/>
            <w:left w:val="none" w:sz="0" w:space="0" w:color="auto"/>
            <w:bottom w:val="none" w:sz="0" w:space="0" w:color="auto"/>
            <w:right w:val="none" w:sz="0" w:space="0" w:color="auto"/>
          </w:divBdr>
        </w:div>
        <w:div w:id="1339625600">
          <w:marLeft w:val="480"/>
          <w:marRight w:val="0"/>
          <w:marTop w:val="0"/>
          <w:marBottom w:val="0"/>
          <w:divBdr>
            <w:top w:val="none" w:sz="0" w:space="0" w:color="auto"/>
            <w:left w:val="none" w:sz="0" w:space="0" w:color="auto"/>
            <w:bottom w:val="none" w:sz="0" w:space="0" w:color="auto"/>
            <w:right w:val="none" w:sz="0" w:space="0" w:color="auto"/>
          </w:divBdr>
        </w:div>
        <w:div w:id="1272784991">
          <w:marLeft w:val="480"/>
          <w:marRight w:val="0"/>
          <w:marTop w:val="0"/>
          <w:marBottom w:val="0"/>
          <w:divBdr>
            <w:top w:val="none" w:sz="0" w:space="0" w:color="auto"/>
            <w:left w:val="none" w:sz="0" w:space="0" w:color="auto"/>
            <w:bottom w:val="none" w:sz="0" w:space="0" w:color="auto"/>
            <w:right w:val="none" w:sz="0" w:space="0" w:color="auto"/>
          </w:divBdr>
        </w:div>
        <w:div w:id="939990654">
          <w:marLeft w:val="480"/>
          <w:marRight w:val="0"/>
          <w:marTop w:val="0"/>
          <w:marBottom w:val="0"/>
          <w:divBdr>
            <w:top w:val="none" w:sz="0" w:space="0" w:color="auto"/>
            <w:left w:val="none" w:sz="0" w:space="0" w:color="auto"/>
            <w:bottom w:val="none" w:sz="0" w:space="0" w:color="auto"/>
            <w:right w:val="none" w:sz="0" w:space="0" w:color="auto"/>
          </w:divBdr>
        </w:div>
        <w:div w:id="1382244434">
          <w:marLeft w:val="480"/>
          <w:marRight w:val="0"/>
          <w:marTop w:val="0"/>
          <w:marBottom w:val="0"/>
          <w:divBdr>
            <w:top w:val="none" w:sz="0" w:space="0" w:color="auto"/>
            <w:left w:val="none" w:sz="0" w:space="0" w:color="auto"/>
            <w:bottom w:val="none" w:sz="0" w:space="0" w:color="auto"/>
            <w:right w:val="none" w:sz="0" w:space="0" w:color="auto"/>
          </w:divBdr>
        </w:div>
        <w:div w:id="833254674">
          <w:marLeft w:val="480"/>
          <w:marRight w:val="0"/>
          <w:marTop w:val="0"/>
          <w:marBottom w:val="0"/>
          <w:divBdr>
            <w:top w:val="none" w:sz="0" w:space="0" w:color="auto"/>
            <w:left w:val="none" w:sz="0" w:space="0" w:color="auto"/>
            <w:bottom w:val="none" w:sz="0" w:space="0" w:color="auto"/>
            <w:right w:val="none" w:sz="0" w:space="0" w:color="auto"/>
          </w:divBdr>
        </w:div>
        <w:div w:id="63339905">
          <w:marLeft w:val="480"/>
          <w:marRight w:val="0"/>
          <w:marTop w:val="0"/>
          <w:marBottom w:val="0"/>
          <w:divBdr>
            <w:top w:val="none" w:sz="0" w:space="0" w:color="auto"/>
            <w:left w:val="none" w:sz="0" w:space="0" w:color="auto"/>
            <w:bottom w:val="none" w:sz="0" w:space="0" w:color="auto"/>
            <w:right w:val="none" w:sz="0" w:space="0" w:color="auto"/>
          </w:divBdr>
        </w:div>
        <w:div w:id="1662854273">
          <w:marLeft w:val="480"/>
          <w:marRight w:val="0"/>
          <w:marTop w:val="0"/>
          <w:marBottom w:val="0"/>
          <w:divBdr>
            <w:top w:val="none" w:sz="0" w:space="0" w:color="auto"/>
            <w:left w:val="none" w:sz="0" w:space="0" w:color="auto"/>
            <w:bottom w:val="none" w:sz="0" w:space="0" w:color="auto"/>
            <w:right w:val="none" w:sz="0" w:space="0" w:color="auto"/>
          </w:divBdr>
        </w:div>
        <w:div w:id="1407217144">
          <w:marLeft w:val="480"/>
          <w:marRight w:val="0"/>
          <w:marTop w:val="0"/>
          <w:marBottom w:val="0"/>
          <w:divBdr>
            <w:top w:val="none" w:sz="0" w:space="0" w:color="auto"/>
            <w:left w:val="none" w:sz="0" w:space="0" w:color="auto"/>
            <w:bottom w:val="none" w:sz="0" w:space="0" w:color="auto"/>
            <w:right w:val="none" w:sz="0" w:space="0" w:color="auto"/>
          </w:divBdr>
        </w:div>
        <w:div w:id="791289311">
          <w:marLeft w:val="480"/>
          <w:marRight w:val="0"/>
          <w:marTop w:val="0"/>
          <w:marBottom w:val="0"/>
          <w:divBdr>
            <w:top w:val="none" w:sz="0" w:space="0" w:color="auto"/>
            <w:left w:val="none" w:sz="0" w:space="0" w:color="auto"/>
            <w:bottom w:val="none" w:sz="0" w:space="0" w:color="auto"/>
            <w:right w:val="none" w:sz="0" w:space="0" w:color="auto"/>
          </w:divBdr>
        </w:div>
        <w:div w:id="1729836132">
          <w:marLeft w:val="480"/>
          <w:marRight w:val="0"/>
          <w:marTop w:val="0"/>
          <w:marBottom w:val="0"/>
          <w:divBdr>
            <w:top w:val="none" w:sz="0" w:space="0" w:color="auto"/>
            <w:left w:val="none" w:sz="0" w:space="0" w:color="auto"/>
            <w:bottom w:val="none" w:sz="0" w:space="0" w:color="auto"/>
            <w:right w:val="none" w:sz="0" w:space="0" w:color="auto"/>
          </w:divBdr>
        </w:div>
        <w:div w:id="1276014076">
          <w:marLeft w:val="480"/>
          <w:marRight w:val="0"/>
          <w:marTop w:val="0"/>
          <w:marBottom w:val="0"/>
          <w:divBdr>
            <w:top w:val="none" w:sz="0" w:space="0" w:color="auto"/>
            <w:left w:val="none" w:sz="0" w:space="0" w:color="auto"/>
            <w:bottom w:val="none" w:sz="0" w:space="0" w:color="auto"/>
            <w:right w:val="none" w:sz="0" w:space="0" w:color="auto"/>
          </w:divBdr>
        </w:div>
        <w:div w:id="411465411">
          <w:marLeft w:val="480"/>
          <w:marRight w:val="0"/>
          <w:marTop w:val="0"/>
          <w:marBottom w:val="0"/>
          <w:divBdr>
            <w:top w:val="none" w:sz="0" w:space="0" w:color="auto"/>
            <w:left w:val="none" w:sz="0" w:space="0" w:color="auto"/>
            <w:bottom w:val="none" w:sz="0" w:space="0" w:color="auto"/>
            <w:right w:val="none" w:sz="0" w:space="0" w:color="auto"/>
          </w:divBdr>
        </w:div>
        <w:div w:id="963580411">
          <w:marLeft w:val="480"/>
          <w:marRight w:val="0"/>
          <w:marTop w:val="0"/>
          <w:marBottom w:val="0"/>
          <w:divBdr>
            <w:top w:val="none" w:sz="0" w:space="0" w:color="auto"/>
            <w:left w:val="none" w:sz="0" w:space="0" w:color="auto"/>
            <w:bottom w:val="none" w:sz="0" w:space="0" w:color="auto"/>
            <w:right w:val="none" w:sz="0" w:space="0" w:color="auto"/>
          </w:divBdr>
        </w:div>
        <w:div w:id="788013708">
          <w:marLeft w:val="480"/>
          <w:marRight w:val="0"/>
          <w:marTop w:val="0"/>
          <w:marBottom w:val="0"/>
          <w:divBdr>
            <w:top w:val="none" w:sz="0" w:space="0" w:color="auto"/>
            <w:left w:val="none" w:sz="0" w:space="0" w:color="auto"/>
            <w:bottom w:val="none" w:sz="0" w:space="0" w:color="auto"/>
            <w:right w:val="none" w:sz="0" w:space="0" w:color="auto"/>
          </w:divBdr>
        </w:div>
        <w:div w:id="990980812">
          <w:marLeft w:val="480"/>
          <w:marRight w:val="0"/>
          <w:marTop w:val="0"/>
          <w:marBottom w:val="0"/>
          <w:divBdr>
            <w:top w:val="none" w:sz="0" w:space="0" w:color="auto"/>
            <w:left w:val="none" w:sz="0" w:space="0" w:color="auto"/>
            <w:bottom w:val="none" w:sz="0" w:space="0" w:color="auto"/>
            <w:right w:val="none" w:sz="0" w:space="0" w:color="auto"/>
          </w:divBdr>
        </w:div>
        <w:div w:id="1681616499">
          <w:marLeft w:val="480"/>
          <w:marRight w:val="0"/>
          <w:marTop w:val="0"/>
          <w:marBottom w:val="0"/>
          <w:divBdr>
            <w:top w:val="none" w:sz="0" w:space="0" w:color="auto"/>
            <w:left w:val="none" w:sz="0" w:space="0" w:color="auto"/>
            <w:bottom w:val="none" w:sz="0" w:space="0" w:color="auto"/>
            <w:right w:val="none" w:sz="0" w:space="0" w:color="auto"/>
          </w:divBdr>
        </w:div>
        <w:div w:id="593899709">
          <w:marLeft w:val="480"/>
          <w:marRight w:val="0"/>
          <w:marTop w:val="0"/>
          <w:marBottom w:val="0"/>
          <w:divBdr>
            <w:top w:val="none" w:sz="0" w:space="0" w:color="auto"/>
            <w:left w:val="none" w:sz="0" w:space="0" w:color="auto"/>
            <w:bottom w:val="none" w:sz="0" w:space="0" w:color="auto"/>
            <w:right w:val="none" w:sz="0" w:space="0" w:color="auto"/>
          </w:divBdr>
        </w:div>
        <w:div w:id="1914773799">
          <w:marLeft w:val="480"/>
          <w:marRight w:val="0"/>
          <w:marTop w:val="0"/>
          <w:marBottom w:val="0"/>
          <w:divBdr>
            <w:top w:val="none" w:sz="0" w:space="0" w:color="auto"/>
            <w:left w:val="none" w:sz="0" w:space="0" w:color="auto"/>
            <w:bottom w:val="none" w:sz="0" w:space="0" w:color="auto"/>
            <w:right w:val="none" w:sz="0" w:space="0" w:color="auto"/>
          </w:divBdr>
        </w:div>
        <w:div w:id="1502041541">
          <w:marLeft w:val="480"/>
          <w:marRight w:val="0"/>
          <w:marTop w:val="0"/>
          <w:marBottom w:val="0"/>
          <w:divBdr>
            <w:top w:val="none" w:sz="0" w:space="0" w:color="auto"/>
            <w:left w:val="none" w:sz="0" w:space="0" w:color="auto"/>
            <w:bottom w:val="none" w:sz="0" w:space="0" w:color="auto"/>
            <w:right w:val="none" w:sz="0" w:space="0" w:color="auto"/>
          </w:divBdr>
        </w:div>
        <w:div w:id="482161450">
          <w:marLeft w:val="480"/>
          <w:marRight w:val="0"/>
          <w:marTop w:val="0"/>
          <w:marBottom w:val="0"/>
          <w:divBdr>
            <w:top w:val="none" w:sz="0" w:space="0" w:color="auto"/>
            <w:left w:val="none" w:sz="0" w:space="0" w:color="auto"/>
            <w:bottom w:val="none" w:sz="0" w:space="0" w:color="auto"/>
            <w:right w:val="none" w:sz="0" w:space="0" w:color="auto"/>
          </w:divBdr>
        </w:div>
        <w:div w:id="373311491">
          <w:marLeft w:val="480"/>
          <w:marRight w:val="0"/>
          <w:marTop w:val="0"/>
          <w:marBottom w:val="0"/>
          <w:divBdr>
            <w:top w:val="none" w:sz="0" w:space="0" w:color="auto"/>
            <w:left w:val="none" w:sz="0" w:space="0" w:color="auto"/>
            <w:bottom w:val="none" w:sz="0" w:space="0" w:color="auto"/>
            <w:right w:val="none" w:sz="0" w:space="0" w:color="auto"/>
          </w:divBdr>
        </w:div>
        <w:div w:id="1020623507">
          <w:marLeft w:val="480"/>
          <w:marRight w:val="0"/>
          <w:marTop w:val="0"/>
          <w:marBottom w:val="0"/>
          <w:divBdr>
            <w:top w:val="none" w:sz="0" w:space="0" w:color="auto"/>
            <w:left w:val="none" w:sz="0" w:space="0" w:color="auto"/>
            <w:bottom w:val="none" w:sz="0" w:space="0" w:color="auto"/>
            <w:right w:val="none" w:sz="0" w:space="0" w:color="auto"/>
          </w:divBdr>
        </w:div>
        <w:div w:id="2071926400">
          <w:marLeft w:val="480"/>
          <w:marRight w:val="0"/>
          <w:marTop w:val="0"/>
          <w:marBottom w:val="0"/>
          <w:divBdr>
            <w:top w:val="none" w:sz="0" w:space="0" w:color="auto"/>
            <w:left w:val="none" w:sz="0" w:space="0" w:color="auto"/>
            <w:bottom w:val="none" w:sz="0" w:space="0" w:color="auto"/>
            <w:right w:val="none" w:sz="0" w:space="0" w:color="auto"/>
          </w:divBdr>
        </w:div>
        <w:div w:id="1039475668">
          <w:marLeft w:val="480"/>
          <w:marRight w:val="0"/>
          <w:marTop w:val="0"/>
          <w:marBottom w:val="0"/>
          <w:divBdr>
            <w:top w:val="none" w:sz="0" w:space="0" w:color="auto"/>
            <w:left w:val="none" w:sz="0" w:space="0" w:color="auto"/>
            <w:bottom w:val="none" w:sz="0" w:space="0" w:color="auto"/>
            <w:right w:val="none" w:sz="0" w:space="0" w:color="auto"/>
          </w:divBdr>
        </w:div>
        <w:div w:id="1684093235">
          <w:marLeft w:val="480"/>
          <w:marRight w:val="0"/>
          <w:marTop w:val="0"/>
          <w:marBottom w:val="0"/>
          <w:divBdr>
            <w:top w:val="none" w:sz="0" w:space="0" w:color="auto"/>
            <w:left w:val="none" w:sz="0" w:space="0" w:color="auto"/>
            <w:bottom w:val="none" w:sz="0" w:space="0" w:color="auto"/>
            <w:right w:val="none" w:sz="0" w:space="0" w:color="auto"/>
          </w:divBdr>
        </w:div>
        <w:div w:id="1539318531">
          <w:marLeft w:val="480"/>
          <w:marRight w:val="0"/>
          <w:marTop w:val="0"/>
          <w:marBottom w:val="0"/>
          <w:divBdr>
            <w:top w:val="none" w:sz="0" w:space="0" w:color="auto"/>
            <w:left w:val="none" w:sz="0" w:space="0" w:color="auto"/>
            <w:bottom w:val="none" w:sz="0" w:space="0" w:color="auto"/>
            <w:right w:val="none" w:sz="0" w:space="0" w:color="auto"/>
          </w:divBdr>
        </w:div>
        <w:div w:id="924610457">
          <w:marLeft w:val="480"/>
          <w:marRight w:val="0"/>
          <w:marTop w:val="0"/>
          <w:marBottom w:val="0"/>
          <w:divBdr>
            <w:top w:val="none" w:sz="0" w:space="0" w:color="auto"/>
            <w:left w:val="none" w:sz="0" w:space="0" w:color="auto"/>
            <w:bottom w:val="none" w:sz="0" w:space="0" w:color="auto"/>
            <w:right w:val="none" w:sz="0" w:space="0" w:color="auto"/>
          </w:divBdr>
        </w:div>
        <w:div w:id="1162430990">
          <w:marLeft w:val="480"/>
          <w:marRight w:val="0"/>
          <w:marTop w:val="0"/>
          <w:marBottom w:val="0"/>
          <w:divBdr>
            <w:top w:val="none" w:sz="0" w:space="0" w:color="auto"/>
            <w:left w:val="none" w:sz="0" w:space="0" w:color="auto"/>
            <w:bottom w:val="none" w:sz="0" w:space="0" w:color="auto"/>
            <w:right w:val="none" w:sz="0" w:space="0" w:color="auto"/>
          </w:divBdr>
        </w:div>
        <w:div w:id="761874010">
          <w:marLeft w:val="480"/>
          <w:marRight w:val="0"/>
          <w:marTop w:val="0"/>
          <w:marBottom w:val="0"/>
          <w:divBdr>
            <w:top w:val="none" w:sz="0" w:space="0" w:color="auto"/>
            <w:left w:val="none" w:sz="0" w:space="0" w:color="auto"/>
            <w:bottom w:val="none" w:sz="0" w:space="0" w:color="auto"/>
            <w:right w:val="none" w:sz="0" w:space="0" w:color="auto"/>
          </w:divBdr>
        </w:div>
        <w:div w:id="629289252">
          <w:marLeft w:val="480"/>
          <w:marRight w:val="0"/>
          <w:marTop w:val="0"/>
          <w:marBottom w:val="0"/>
          <w:divBdr>
            <w:top w:val="none" w:sz="0" w:space="0" w:color="auto"/>
            <w:left w:val="none" w:sz="0" w:space="0" w:color="auto"/>
            <w:bottom w:val="none" w:sz="0" w:space="0" w:color="auto"/>
            <w:right w:val="none" w:sz="0" w:space="0" w:color="auto"/>
          </w:divBdr>
        </w:div>
        <w:div w:id="625745764">
          <w:marLeft w:val="480"/>
          <w:marRight w:val="0"/>
          <w:marTop w:val="0"/>
          <w:marBottom w:val="0"/>
          <w:divBdr>
            <w:top w:val="none" w:sz="0" w:space="0" w:color="auto"/>
            <w:left w:val="none" w:sz="0" w:space="0" w:color="auto"/>
            <w:bottom w:val="none" w:sz="0" w:space="0" w:color="auto"/>
            <w:right w:val="none" w:sz="0" w:space="0" w:color="auto"/>
          </w:divBdr>
        </w:div>
        <w:div w:id="867568986">
          <w:marLeft w:val="480"/>
          <w:marRight w:val="0"/>
          <w:marTop w:val="0"/>
          <w:marBottom w:val="0"/>
          <w:divBdr>
            <w:top w:val="none" w:sz="0" w:space="0" w:color="auto"/>
            <w:left w:val="none" w:sz="0" w:space="0" w:color="auto"/>
            <w:bottom w:val="none" w:sz="0" w:space="0" w:color="auto"/>
            <w:right w:val="none" w:sz="0" w:space="0" w:color="auto"/>
          </w:divBdr>
        </w:div>
        <w:div w:id="715860833">
          <w:marLeft w:val="480"/>
          <w:marRight w:val="0"/>
          <w:marTop w:val="0"/>
          <w:marBottom w:val="0"/>
          <w:divBdr>
            <w:top w:val="none" w:sz="0" w:space="0" w:color="auto"/>
            <w:left w:val="none" w:sz="0" w:space="0" w:color="auto"/>
            <w:bottom w:val="none" w:sz="0" w:space="0" w:color="auto"/>
            <w:right w:val="none" w:sz="0" w:space="0" w:color="auto"/>
          </w:divBdr>
        </w:div>
        <w:div w:id="774595211">
          <w:marLeft w:val="480"/>
          <w:marRight w:val="0"/>
          <w:marTop w:val="0"/>
          <w:marBottom w:val="0"/>
          <w:divBdr>
            <w:top w:val="none" w:sz="0" w:space="0" w:color="auto"/>
            <w:left w:val="none" w:sz="0" w:space="0" w:color="auto"/>
            <w:bottom w:val="none" w:sz="0" w:space="0" w:color="auto"/>
            <w:right w:val="none" w:sz="0" w:space="0" w:color="auto"/>
          </w:divBdr>
        </w:div>
        <w:div w:id="1158498096">
          <w:marLeft w:val="480"/>
          <w:marRight w:val="0"/>
          <w:marTop w:val="0"/>
          <w:marBottom w:val="0"/>
          <w:divBdr>
            <w:top w:val="none" w:sz="0" w:space="0" w:color="auto"/>
            <w:left w:val="none" w:sz="0" w:space="0" w:color="auto"/>
            <w:bottom w:val="none" w:sz="0" w:space="0" w:color="auto"/>
            <w:right w:val="none" w:sz="0" w:space="0" w:color="auto"/>
          </w:divBdr>
        </w:div>
        <w:div w:id="1518153565">
          <w:marLeft w:val="480"/>
          <w:marRight w:val="0"/>
          <w:marTop w:val="0"/>
          <w:marBottom w:val="0"/>
          <w:divBdr>
            <w:top w:val="none" w:sz="0" w:space="0" w:color="auto"/>
            <w:left w:val="none" w:sz="0" w:space="0" w:color="auto"/>
            <w:bottom w:val="none" w:sz="0" w:space="0" w:color="auto"/>
            <w:right w:val="none" w:sz="0" w:space="0" w:color="auto"/>
          </w:divBdr>
        </w:div>
        <w:div w:id="1751849049">
          <w:marLeft w:val="480"/>
          <w:marRight w:val="0"/>
          <w:marTop w:val="0"/>
          <w:marBottom w:val="0"/>
          <w:divBdr>
            <w:top w:val="none" w:sz="0" w:space="0" w:color="auto"/>
            <w:left w:val="none" w:sz="0" w:space="0" w:color="auto"/>
            <w:bottom w:val="none" w:sz="0" w:space="0" w:color="auto"/>
            <w:right w:val="none" w:sz="0" w:space="0" w:color="auto"/>
          </w:divBdr>
        </w:div>
      </w:divsChild>
    </w:div>
    <w:div w:id="1224410016">
      <w:bodyDiv w:val="1"/>
      <w:marLeft w:val="0"/>
      <w:marRight w:val="0"/>
      <w:marTop w:val="0"/>
      <w:marBottom w:val="0"/>
      <w:divBdr>
        <w:top w:val="none" w:sz="0" w:space="0" w:color="auto"/>
        <w:left w:val="none" w:sz="0" w:space="0" w:color="auto"/>
        <w:bottom w:val="none" w:sz="0" w:space="0" w:color="auto"/>
        <w:right w:val="none" w:sz="0" w:space="0" w:color="auto"/>
      </w:divBdr>
      <w:divsChild>
        <w:div w:id="1336298704">
          <w:marLeft w:val="480"/>
          <w:marRight w:val="0"/>
          <w:marTop w:val="0"/>
          <w:marBottom w:val="0"/>
          <w:divBdr>
            <w:top w:val="none" w:sz="0" w:space="0" w:color="auto"/>
            <w:left w:val="none" w:sz="0" w:space="0" w:color="auto"/>
            <w:bottom w:val="none" w:sz="0" w:space="0" w:color="auto"/>
            <w:right w:val="none" w:sz="0" w:space="0" w:color="auto"/>
          </w:divBdr>
        </w:div>
        <w:div w:id="1880821740">
          <w:marLeft w:val="480"/>
          <w:marRight w:val="0"/>
          <w:marTop w:val="0"/>
          <w:marBottom w:val="0"/>
          <w:divBdr>
            <w:top w:val="none" w:sz="0" w:space="0" w:color="auto"/>
            <w:left w:val="none" w:sz="0" w:space="0" w:color="auto"/>
            <w:bottom w:val="none" w:sz="0" w:space="0" w:color="auto"/>
            <w:right w:val="none" w:sz="0" w:space="0" w:color="auto"/>
          </w:divBdr>
        </w:div>
        <w:div w:id="560024006">
          <w:marLeft w:val="480"/>
          <w:marRight w:val="0"/>
          <w:marTop w:val="0"/>
          <w:marBottom w:val="0"/>
          <w:divBdr>
            <w:top w:val="none" w:sz="0" w:space="0" w:color="auto"/>
            <w:left w:val="none" w:sz="0" w:space="0" w:color="auto"/>
            <w:bottom w:val="none" w:sz="0" w:space="0" w:color="auto"/>
            <w:right w:val="none" w:sz="0" w:space="0" w:color="auto"/>
          </w:divBdr>
        </w:div>
        <w:div w:id="1173453104">
          <w:marLeft w:val="480"/>
          <w:marRight w:val="0"/>
          <w:marTop w:val="0"/>
          <w:marBottom w:val="0"/>
          <w:divBdr>
            <w:top w:val="none" w:sz="0" w:space="0" w:color="auto"/>
            <w:left w:val="none" w:sz="0" w:space="0" w:color="auto"/>
            <w:bottom w:val="none" w:sz="0" w:space="0" w:color="auto"/>
            <w:right w:val="none" w:sz="0" w:space="0" w:color="auto"/>
          </w:divBdr>
        </w:div>
        <w:div w:id="616184738">
          <w:marLeft w:val="480"/>
          <w:marRight w:val="0"/>
          <w:marTop w:val="0"/>
          <w:marBottom w:val="0"/>
          <w:divBdr>
            <w:top w:val="none" w:sz="0" w:space="0" w:color="auto"/>
            <w:left w:val="none" w:sz="0" w:space="0" w:color="auto"/>
            <w:bottom w:val="none" w:sz="0" w:space="0" w:color="auto"/>
            <w:right w:val="none" w:sz="0" w:space="0" w:color="auto"/>
          </w:divBdr>
        </w:div>
        <w:div w:id="1841042947">
          <w:marLeft w:val="480"/>
          <w:marRight w:val="0"/>
          <w:marTop w:val="0"/>
          <w:marBottom w:val="0"/>
          <w:divBdr>
            <w:top w:val="none" w:sz="0" w:space="0" w:color="auto"/>
            <w:left w:val="none" w:sz="0" w:space="0" w:color="auto"/>
            <w:bottom w:val="none" w:sz="0" w:space="0" w:color="auto"/>
            <w:right w:val="none" w:sz="0" w:space="0" w:color="auto"/>
          </w:divBdr>
        </w:div>
        <w:div w:id="853807893">
          <w:marLeft w:val="480"/>
          <w:marRight w:val="0"/>
          <w:marTop w:val="0"/>
          <w:marBottom w:val="0"/>
          <w:divBdr>
            <w:top w:val="none" w:sz="0" w:space="0" w:color="auto"/>
            <w:left w:val="none" w:sz="0" w:space="0" w:color="auto"/>
            <w:bottom w:val="none" w:sz="0" w:space="0" w:color="auto"/>
            <w:right w:val="none" w:sz="0" w:space="0" w:color="auto"/>
          </w:divBdr>
        </w:div>
        <w:div w:id="1627930793">
          <w:marLeft w:val="480"/>
          <w:marRight w:val="0"/>
          <w:marTop w:val="0"/>
          <w:marBottom w:val="0"/>
          <w:divBdr>
            <w:top w:val="none" w:sz="0" w:space="0" w:color="auto"/>
            <w:left w:val="none" w:sz="0" w:space="0" w:color="auto"/>
            <w:bottom w:val="none" w:sz="0" w:space="0" w:color="auto"/>
            <w:right w:val="none" w:sz="0" w:space="0" w:color="auto"/>
          </w:divBdr>
        </w:div>
        <w:div w:id="1951472888">
          <w:marLeft w:val="480"/>
          <w:marRight w:val="0"/>
          <w:marTop w:val="0"/>
          <w:marBottom w:val="0"/>
          <w:divBdr>
            <w:top w:val="none" w:sz="0" w:space="0" w:color="auto"/>
            <w:left w:val="none" w:sz="0" w:space="0" w:color="auto"/>
            <w:bottom w:val="none" w:sz="0" w:space="0" w:color="auto"/>
            <w:right w:val="none" w:sz="0" w:space="0" w:color="auto"/>
          </w:divBdr>
        </w:div>
        <w:div w:id="460270155">
          <w:marLeft w:val="480"/>
          <w:marRight w:val="0"/>
          <w:marTop w:val="0"/>
          <w:marBottom w:val="0"/>
          <w:divBdr>
            <w:top w:val="none" w:sz="0" w:space="0" w:color="auto"/>
            <w:left w:val="none" w:sz="0" w:space="0" w:color="auto"/>
            <w:bottom w:val="none" w:sz="0" w:space="0" w:color="auto"/>
            <w:right w:val="none" w:sz="0" w:space="0" w:color="auto"/>
          </w:divBdr>
        </w:div>
        <w:div w:id="1319846689">
          <w:marLeft w:val="480"/>
          <w:marRight w:val="0"/>
          <w:marTop w:val="0"/>
          <w:marBottom w:val="0"/>
          <w:divBdr>
            <w:top w:val="none" w:sz="0" w:space="0" w:color="auto"/>
            <w:left w:val="none" w:sz="0" w:space="0" w:color="auto"/>
            <w:bottom w:val="none" w:sz="0" w:space="0" w:color="auto"/>
            <w:right w:val="none" w:sz="0" w:space="0" w:color="auto"/>
          </w:divBdr>
        </w:div>
        <w:div w:id="403724313">
          <w:marLeft w:val="480"/>
          <w:marRight w:val="0"/>
          <w:marTop w:val="0"/>
          <w:marBottom w:val="0"/>
          <w:divBdr>
            <w:top w:val="none" w:sz="0" w:space="0" w:color="auto"/>
            <w:left w:val="none" w:sz="0" w:space="0" w:color="auto"/>
            <w:bottom w:val="none" w:sz="0" w:space="0" w:color="auto"/>
            <w:right w:val="none" w:sz="0" w:space="0" w:color="auto"/>
          </w:divBdr>
        </w:div>
        <w:div w:id="187524523">
          <w:marLeft w:val="480"/>
          <w:marRight w:val="0"/>
          <w:marTop w:val="0"/>
          <w:marBottom w:val="0"/>
          <w:divBdr>
            <w:top w:val="none" w:sz="0" w:space="0" w:color="auto"/>
            <w:left w:val="none" w:sz="0" w:space="0" w:color="auto"/>
            <w:bottom w:val="none" w:sz="0" w:space="0" w:color="auto"/>
            <w:right w:val="none" w:sz="0" w:space="0" w:color="auto"/>
          </w:divBdr>
        </w:div>
        <w:div w:id="1781072197">
          <w:marLeft w:val="480"/>
          <w:marRight w:val="0"/>
          <w:marTop w:val="0"/>
          <w:marBottom w:val="0"/>
          <w:divBdr>
            <w:top w:val="none" w:sz="0" w:space="0" w:color="auto"/>
            <w:left w:val="none" w:sz="0" w:space="0" w:color="auto"/>
            <w:bottom w:val="none" w:sz="0" w:space="0" w:color="auto"/>
            <w:right w:val="none" w:sz="0" w:space="0" w:color="auto"/>
          </w:divBdr>
        </w:div>
        <w:div w:id="1689062857">
          <w:marLeft w:val="480"/>
          <w:marRight w:val="0"/>
          <w:marTop w:val="0"/>
          <w:marBottom w:val="0"/>
          <w:divBdr>
            <w:top w:val="none" w:sz="0" w:space="0" w:color="auto"/>
            <w:left w:val="none" w:sz="0" w:space="0" w:color="auto"/>
            <w:bottom w:val="none" w:sz="0" w:space="0" w:color="auto"/>
            <w:right w:val="none" w:sz="0" w:space="0" w:color="auto"/>
          </w:divBdr>
        </w:div>
        <w:div w:id="110982053">
          <w:marLeft w:val="480"/>
          <w:marRight w:val="0"/>
          <w:marTop w:val="0"/>
          <w:marBottom w:val="0"/>
          <w:divBdr>
            <w:top w:val="none" w:sz="0" w:space="0" w:color="auto"/>
            <w:left w:val="none" w:sz="0" w:space="0" w:color="auto"/>
            <w:bottom w:val="none" w:sz="0" w:space="0" w:color="auto"/>
            <w:right w:val="none" w:sz="0" w:space="0" w:color="auto"/>
          </w:divBdr>
        </w:div>
        <w:div w:id="1786607890">
          <w:marLeft w:val="480"/>
          <w:marRight w:val="0"/>
          <w:marTop w:val="0"/>
          <w:marBottom w:val="0"/>
          <w:divBdr>
            <w:top w:val="none" w:sz="0" w:space="0" w:color="auto"/>
            <w:left w:val="none" w:sz="0" w:space="0" w:color="auto"/>
            <w:bottom w:val="none" w:sz="0" w:space="0" w:color="auto"/>
            <w:right w:val="none" w:sz="0" w:space="0" w:color="auto"/>
          </w:divBdr>
        </w:div>
        <w:div w:id="1084645488">
          <w:marLeft w:val="480"/>
          <w:marRight w:val="0"/>
          <w:marTop w:val="0"/>
          <w:marBottom w:val="0"/>
          <w:divBdr>
            <w:top w:val="none" w:sz="0" w:space="0" w:color="auto"/>
            <w:left w:val="none" w:sz="0" w:space="0" w:color="auto"/>
            <w:bottom w:val="none" w:sz="0" w:space="0" w:color="auto"/>
            <w:right w:val="none" w:sz="0" w:space="0" w:color="auto"/>
          </w:divBdr>
        </w:div>
        <w:div w:id="956330199">
          <w:marLeft w:val="480"/>
          <w:marRight w:val="0"/>
          <w:marTop w:val="0"/>
          <w:marBottom w:val="0"/>
          <w:divBdr>
            <w:top w:val="none" w:sz="0" w:space="0" w:color="auto"/>
            <w:left w:val="none" w:sz="0" w:space="0" w:color="auto"/>
            <w:bottom w:val="none" w:sz="0" w:space="0" w:color="auto"/>
            <w:right w:val="none" w:sz="0" w:space="0" w:color="auto"/>
          </w:divBdr>
        </w:div>
      </w:divsChild>
    </w:div>
    <w:div w:id="1237980298">
      <w:bodyDiv w:val="1"/>
      <w:marLeft w:val="0"/>
      <w:marRight w:val="0"/>
      <w:marTop w:val="0"/>
      <w:marBottom w:val="0"/>
      <w:divBdr>
        <w:top w:val="none" w:sz="0" w:space="0" w:color="auto"/>
        <w:left w:val="none" w:sz="0" w:space="0" w:color="auto"/>
        <w:bottom w:val="none" w:sz="0" w:space="0" w:color="auto"/>
        <w:right w:val="none" w:sz="0" w:space="0" w:color="auto"/>
      </w:divBdr>
    </w:div>
    <w:div w:id="1244030698">
      <w:bodyDiv w:val="1"/>
      <w:marLeft w:val="0"/>
      <w:marRight w:val="0"/>
      <w:marTop w:val="0"/>
      <w:marBottom w:val="0"/>
      <w:divBdr>
        <w:top w:val="none" w:sz="0" w:space="0" w:color="auto"/>
        <w:left w:val="none" w:sz="0" w:space="0" w:color="auto"/>
        <w:bottom w:val="none" w:sz="0" w:space="0" w:color="auto"/>
        <w:right w:val="none" w:sz="0" w:space="0" w:color="auto"/>
      </w:divBdr>
    </w:div>
    <w:div w:id="1246912745">
      <w:bodyDiv w:val="1"/>
      <w:marLeft w:val="0"/>
      <w:marRight w:val="0"/>
      <w:marTop w:val="0"/>
      <w:marBottom w:val="0"/>
      <w:divBdr>
        <w:top w:val="none" w:sz="0" w:space="0" w:color="auto"/>
        <w:left w:val="none" w:sz="0" w:space="0" w:color="auto"/>
        <w:bottom w:val="none" w:sz="0" w:space="0" w:color="auto"/>
        <w:right w:val="none" w:sz="0" w:space="0" w:color="auto"/>
      </w:divBdr>
    </w:div>
    <w:div w:id="1247373867">
      <w:bodyDiv w:val="1"/>
      <w:marLeft w:val="0"/>
      <w:marRight w:val="0"/>
      <w:marTop w:val="0"/>
      <w:marBottom w:val="0"/>
      <w:divBdr>
        <w:top w:val="none" w:sz="0" w:space="0" w:color="auto"/>
        <w:left w:val="none" w:sz="0" w:space="0" w:color="auto"/>
        <w:bottom w:val="none" w:sz="0" w:space="0" w:color="auto"/>
        <w:right w:val="none" w:sz="0" w:space="0" w:color="auto"/>
      </w:divBdr>
      <w:divsChild>
        <w:div w:id="159656976">
          <w:marLeft w:val="480"/>
          <w:marRight w:val="0"/>
          <w:marTop w:val="0"/>
          <w:marBottom w:val="0"/>
          <w:divBdr>
            <w:top w:val="none" w:sz="0" w:space="0" w:color="auto"/>
            <w:left w:val="none" w:sz="0" w:space="0" w:color="auto"/>
            <w:bottom w:val="none" w:sz="0" w:space="0" w:color="auto"/>
            <w:right w:val="none" w:sz="0" w:space="0" w:color="auto"/>
          </w:divBdr>
        </w:div>
        <w:div w:id="744883013">
          <w:marLeft w:val="480"/>
          <w:marRight w:val="0"/>
          <w:marTop w:val="0"/>
          <w:marBottom w:val="0"/>
          <w:divBdr>
            <w:top w:val="none" w:sz="0" w:space="0" w:color="auto"/>
            <w:left w:val="none" w:sz="0" w:space="0" w:color="auto"/>
            <w:bottom w:val="none" w:sz="0" w:space="0" w:color="auto"/>
            <w:right w:val="none" w:sz="0" w:space="0" w:color="auto"/>
          </w:divBdr>
        </w:div>
        <w:div w:id="1547569392">
          <w:marLeft w:val="480"/>
          <w:marRight w:val="0"/>
          <w:marTop w:val="0"/>
          <w:marBottom w:val="0"/>
          <w:divBdr>
            <w:top w:val="none" w:sz="0" w:space="0" w:color="auto"/>
            <w:left w:val="none" w:sz="0" w:space="0" w:color="auto"/>
            <w:bottom w:val="none" w:sz="0" w:space="0" w:color="auto"/>
            <w:right w:val="none" w:sz="0" w:space="0" w:color="auto"/>
          </w:divBdr>
        </w:div>
        <w:div w:id="1188064254">
          <w:marLeft w:val="480"/>
          <w:marRight w:val="0"/>
          <w:marTop w:val="0"/>
          <w:marBottom w:val="0"/>
          <w:divBdr>
            <w:top w:val="none" w:sz="0" w:space="0" w:color="auto"/>
            <w:left w:val="none" w:sz="0" w:space="0" w:color="auto"/>
            <w:bottom w:val="none" w:sz="0" w:space="0" w:color="auto"/>
            <w:right w:val="none" w:sz="0" w:space="0" w:color="auto"/>
          </w:divBdr>
        </w:div>
        <w:div w:id="750198381">
          <w:marLeft w:val="480"/>
          <w:marRight w:val="0"/>
          <w:marTop w:val="0"/>
          <w:marBottom w:val="0"/>
          <w:divBdr>
            <w:top w:val="none" w:sz="0" w:space="0" w:color="auto"/>
            <w:left w:val="none" w:sz="0" w:space="0" w:color="auto"/>
            <w:bottom w:val="none" w:sz="0" w:space="0" w:color="auto"/>
            <w:right w:val="none" w:sz="0" w:space="0" w:color="auto"/>
          </w:divBdr>
        </w:div>
        <w:div w:id="769205963">
          <w:marLeft w:val="480"/>
          <w:marRight w:val="0"/>
          <w:marTop w:val="0"/>
          <w:marBottom w:val="0"/>
          <w:divBdr>
            <w:top w:val="none" w:sz="0" w:space="0" w:color="auto"/>
            <w:left w:val="none" w:sz="0" w:space="0" w:color="auto"/>
            <w:bottom w:val="none" w:sz="0" w:space="0" w:color="auto"/>
            <w:right w:val="none" w:sz="0" w:space="0" w:color="auto"/>
          </w:divBdr>
        </w:div>
        <w:div w:id="1390152674">
          <w:marLeft w:val="480"/>
          <w:marRight w:val="0"/>
          <w:marTop w:val="0"/>
          <w:marBottom w:val="0"/>
          <w:divBdr>
            <w:top w:val="none" w:sz="0" w:space="0" w:color="auto"/>
            <w:left w:val="none" w:sz="0" w:space="0" w:color="auto"/>
            <w:bottom w:val="none" w:sz="0" w:space="0" w:color="auto"/>
            <w:right w:val="none" w:sz="0" w:space="0" w:color="auto"/>
          </w:divBdr>
        </w:div>
        <w:div w:id="1374697484">
          <w:marLeft w:val="480"/>
          <w:marRight w:val="0"/>
          <w:marTop w:val="0"/>
          <w:marBottom w:val="0"/>
          <w:divBdr>
            <w:top w:val="none" w:sz="0" w:space="0" w:color="auto"/>
            <w:left w:val="none" w:sz="0" w:space="0" w:color="auto"/>
            <w:bottom w:val="none" w:sz="0" w:space="0" w:color="auto"/>
            <w:right w:val="none" w:sz="0" w:space="0" w:color="auto"/>
          </w:divBdr>
        </w:div>
        <w:div w:id="664288681">
          <w:marLeft w:val="480"/>
          <w:marRight w:val="0"/>
          <w:marTop w:val="0"/>
          <w:marBottom w:val="0"/>
          <w:divBdr>
            <w:top w:val="none" w:sz="0" w:space="0" w:color="auto"/>
            <w:left w:val="none" w:sz="0" w:space="0" w:color="auto"/>
            <w:bottom w:val="none" w:sz="0" w:space="0" w:color="auto"/>
            <w:right w:val="none" w:sz="0" w:space="0" w:color="auto"/>
          </w:divBdr>
        </w:div>
        <w:div w:id="1775973403">
          <w:marLeft w:val="480"/>
          <w:marRight w:val="0"/>
          <w:marTop w:val="0"/>
          <w:marBottom w:val="0"/>
          <w:divBdr>
            <w:top w:val="none" w:sz="0" w:space="0" w:color="auto"/>
            <w:left w:val="none" w:sz="0" w:space="0" w:color="auto"/>
            <w:bottom w:val="none" w:sz="0" w:space="0" w:color="auto"/>
            <w:right w:val="none" w:sz="0" w:space="0" w:color="auto"/>
          </w:divBdr>
        </w:div>
        <w:div w:id="1363940835">
          <w:marLeft w:val="480"/>
          <w:marRight w:val="0"/>
          <w:marTop w:val="0"/>
          <w:marBottom w:val="0"/>
          <w:divBdr>
            <w:top w:val="none" w:sz="0" w:space="0" w:color="auto"/>
            <w:left w:val="none" w:sz="0" w:space="0" w:color="auto"/>
            <w:bottom w:val="none" w:sz="0" w:space="0" w:color="auto"/>
            <w:right w:val="none" w:sz="0" w:space="0" w:color="auto"/>
          </w:divBdr>
        </w:div>
        <w:div w:id="499277866">
          <w:marLeft w:val="480"/>
          <w:marRight w:val="0"/>
          <w:marTop w:val="0"/>
          <w:marBottom w:val="0"/>
          <w:divBdr>
            <w:top w:val="none" w:sz="0" w:space="0" w:color="auto"/>
            <w:left w:val="none" w:sz="0" w:space="0" w:color="auto"/>
            <w:bottom w:val="none" w:sz="0" w:space="0" w:color="auto"/>
            <w:right w:val="none" w:sz="0" w:space="0" w:color="auto"/>
          </w:divBdr>
        </w:div>
        <w:div w:id="437481039">
          <w:marLeft w:val="480"/>
          <w:marRight w:val="0"/>
          <w:marTop w:val="0"/>
          <w:marBottom w:val="0"/>
          <w:divBdr>
            <w:top w:val="none" w:sz="0" w:space="0" w:color="auto"/>
            <w:left w:val="none" w:sz="0" w:space="0" w:color="auto"/>
            <w:bottom w:val="none" w:sz="0" w:space="0" w:color="auto"/>
            <w:right w:val="none" w:sz="0" w:space="0" w:color="auto"/>
          </w:divBdr>
        </w:div>
        <w:div w:id="657154145">
          <w:marLeft w:val="480"/>
          <w:marRight w:val="0"/>
          <w:marTop w:val="0"/>
          <w:marBottom w:val="0"/>
          <w:divBdr>
            <w:top w:val="none" w:sz="0" w:space="0" w:color="auto"/>
            <w:left w:val="none" w:sz="0" w:space="0" w:color="auto"/>
            <w:bottom w:val="none" w:sz="0" w:space="0" w:color="auto"/>
            <w:right w:val="none" w:sz="0" w:space="0" w:color="auto"/>
          </w:divBdr>
        </w:div>
        <w:div w:id="393503805">
          <w:marLeft w:val="480"/>
          <w:marRight w:val="0"/>
          <w:marTop w:val="0"/>
          <w:marBottom w:val="0"/>
          <w:divBdr>
            <w:top w:val="none" w:sz="0" w:space="0" w:color="auto"/>
            <w:left w:val="none" w:sz="0" w:space="0" w:color="auto"/>
            <w:bottom w:val="none" w:sz="0" w:space="0" w:color="auto"/>
            <w:right w:val="none" w:sz="0" w:space="0" w:color="auto"/>
          </w:divBdr>
        </w:div>
        <w:div w:id="1437678282">
          <w:marLeft w:val="480"/>
          <w:marRight w:val="0"/>
          <w:marTop w:val="0"/>
          <w:marBottom w:val="0"/>
          <w:divBdr>
            <w:top w:val="none" w:sz="0" w:space="0" w:color="auto"/>
            <w:left w:val="none" w:sz="0" w:space="0" w:color="auto"/>
            <w:bottom w:val="none" w:sz="0" w:space="0" w:color="auto"/>
            <w:right w:val="none" w:sz="0" w:space="0" w:color="auto"/>
          </w:divBdr>
        </w:div>
        <w:div w:id="183252345">
          <w:marLeft w:val="480"/>
          <w:marRight w:val="0"/>
          <w:marTop w:val="0"/>
          <w:marBottom w:val="0"/>
          <w:divBdr>
            <w:top w:val="none" w:sz="0" w:space="0" w:color="auto"/>
            <w:left w:val="none" w:sz="0" w:space="0" w:color="auto"/>
            <w:bottom w:val="none" w:sz="0" w:space="0" w:color="auto"/>
            <w:right w:val="none" w:sz="0" w:space="0" w:color="auto"/>
          </w:divBdr>
        </w:div>
        <w:div w:id="240917439">
          <w:marLeft w:val="480"/>
          <w:marRight w:val="0"/>
          <w:marTop w:val="0"/>
          <w:marBottom w:val="0"/>
          <w:divBdr>
            <w:top w:val="none" w:sz="0" w:space="0" w:color="auto"/>
            <w:left w:val="none" w:sz="0" w:space="0" w:color="auto"/>
            <w:bottom w:val="none" w:sz="0" w:space="0" w:color="auto"/>
            <w:right w:val="none" w:sz="0" w:space="0" w:color="auto"/>
          </w:divBdr>
        </w:div>
        <w:div w:id="189103985">
          <w:marLeft w:val="480"/>
          <w:marRight w:val="0"/>
          <w:marTop w:val="0"/>
          <w:marBottom w:val="0"/>
          <w:divBdr>
            <w:top w:val="none" w:sz="0" w:space="0" w:color="auto"/>
            <w:left w:val="none" w:sz="0" w:space="0" w:color="auto"/>
            <w:bottom w:val="none" w:sz="0" w:space="0" w:color="auto"/>
            <w:right w:val="none" w:sz="0" w:space="0" w:color="auto"/>
          </w:divBdr>
        </w:div>
        <w:div w:id="425425042">
          <w:marLeft w:val="480"/>
          <w:marRight w:val="0"/>
          <w:marTop w:val="0"/>
          <w:marBottom w:val="0"/>
          <w:divBdr>
            <w:top w:val="none" w:sz="0" w:space="0" w:color="auto"/>
            <w:left w:val="none" w:sz="0" w:space="0" w:color="auto"/>
            <w:bottom w:val="none" w:sz="0" w:space="0" w:color="auto"/>
            <w:right w:val="none" w:sz="0" w:space="0" w:color="auto"/>
          </w:divBdr>
        </w:div>
        <w:div w:id="1630551098">
          <w:marLeft w:val="480"/>
          <w:marRight w:val="0"/>
          <w:marTop w:val="0"/>
          <w:marBottom w:val="0"/>
          <w:divBdr>
            <w:top w:val="none" w:sz="0" w:space="0" w:color="auto"/>
            <w:left w:val="none" w:sz="0" w:space="0" w:color="auto"/>
            <w:bottom w:val="none" w:sz="0" w:space="0" w:color="auto"/>
            <w:right w:val="none" w:sz="0" w:space="0" w:color="auto"/>
          </w:divBdr>
        </w:div>
        <w:div w:id="112410180">
          <w:marLeft w:val="480"/>
          <w:marRight w:val="0"/>
          <w:marTop w:val="0"/>
          <w:marBottom w:val="0"/>
          <w:divBdr>
            <w:top w:val="none" w:sz="0" w:space="0" w:color="auto"/>
            <w:left w:val="none" w:sz="0" w:space="0" w:color="auto"/>
            <w:bottom w:val="none" w:sz="0" w:space="0" w:color="auto"/>
            <w:right w:val="none" w:sz="0" w:space="0" w:color="auto"/>
          </w:divBdr>
        </w:div>
        <w:div w:id="1099444806">
          <w:marLeft w:val="480"/>
          <w:marRight w:val="0"/>
          <w:marTop w:val="0"/>
          <w:marBottom w:val="0"/>
          <w:divBdr>
            <w:top w:val="none" w:sz="0" w:space="0" w:color="auto"/>
            <w:left w:val="none" w:sz="0" w:space="0" w:color="auto"/>
            <w:bottom w:val="none" w:sz="0" w:space="0" w:color="auto"/>
            <w:right w:val="none" w:sz="0" w:space="0" w:color="auto"/>
          </w:divBdr>
        </w:div>
        <w:div w:id="1268003749">
          <w:marLeft w:val="480"/>
          <w:marRight w:val="0"/>
          <w:marTop w:val="0"/>
          <w:marBottom w:val="0"/>
          <w:divBdr>
            <w:top w:val="none" w:sz="0" w:space="0" w:color="auto"/>
            <w:left w:val="none" w:sz="0" w:space="0" w:color="auto"/>
            <w:bottom w:val="none" w:sz="0" w:space="0" w:color="auto"/>
            <w:right w:val="none" w:sz="0" w:space="0" w:color="auto"/>
          </w:divBdr>
        </w:div>
        <w:div w:id="35397505">
          <w:marLeft w:val="480"/>
          <w:marRight w:val="0"/>
          <w:marTop w:val="0"/>
          <w:marBottom w:val="0"/>
          <w:divBdr>
            <w:top w:val="none" w:sz="0" w:space="0" w:color="auto"/>
            <w:left w:val="none" w:sz="0" w:space="0" w:color="auto"/>
            <w:bottom w:val="none" w:sz="0" w:space="0" w:color="auto"/>
            <w:right w:val="none" w:sz="0" w:space="0" w:color="auto"/>
          </w:divBdr>
        </w:div>
        <w:div w:id="1258710678">
          <w:marLeft w:val="480"/>
          <w:marRight w:val="0"/>
          <w:marTop w:val="0"/>
          <w:marBottom w:val="0"/>
          <w:divBdr>
            <w:top w:val="none" w:sz="0" w:space="0" w:color="auto"/>
            <w:left w:val="none" w:sz="0" w:space="0" w:color="auto"/>
            <w:bottom w:val="none" w:sz="0" w:space="0" w:color="auto"/>
            <w:right w:val="none" w:sz="0" w:space="0" w:color="auto"/>
          </w:divBdr>
        </w:div>
        <w:div w:id="358286364">
          <w:marLeft w:val="480"/>
          <w:marRight w:val="0"/>
          <w:marTop w:val="0"/>
          <w:marBottom w:val="0"/>
          <w:divBdr>
            <w:top w:val="none" w:sz="0" w:space="0" w:color="auto"/>
            <w:left w:val="none" w:sz="0" w:space="0" w:color="auto"/>
            <w:bottom w:val="none" w:sz="0" w:space="0" w:color="auto"/>
            <w:right w:val="none" w:sz="0" w:space="0" w:color="auto"/>
          </w:divBdr>
        </w:div>
        <w:div w:id="1888376661">
          <w:marLeft w:val="480"/>
          <w:marRight w:val="0"/>
          <w:marTop w:val="0"/>
          <w:marBottom w:val="0"/>
          <w:divBdr>
            <w:top w:val="none" w:sz="0" w:space="0" w:color="auto"/>
            <w:left w:val="none" w:sz="0" w:space="0" w:color="auto"/>
            <w:bottom w:val="none" w:sz="0" w:space="0" w:color="auto"/>
            <w:right w:val="none" w:sz="0" w:space="0" w:color="auto"/>
          </w:divBdr>
        </w:div>
        <w:div w:id="1392654250">
          <w:marLeft w:val="480"/>
          <w:marRight w:val="0"/>
          <w:marTop w:val="0"/>
          <w:marBottom w:val="0"/>
          <w:divBdr>
            <w:top w:val="none" w:sz="0" w:space="0" w:color="auto"/>
            <w:left w:val="none" w:sz="0" w:space="0" w:color="auto"/>
            <w:bottom w:val="none" w:sz="0" w:space="0" w:color="auto"/>
            <w:right w:val="none" w:sz="0" w:space="0" w:color="auto"/>
          </w:divBdr>
        </w:div>
      </w:divsChild>
    </w:div>
    <w:div w:id="1250038644">
      <w:bodyDiv w:val="1"/>
      <w:marLeft w:val="0"/>
      <w:marRight w:val="0"/>
      <w:marTop w:val="0"/>
      <w:marBottom w:val="0"/>
      <w:divBdr>
        <w:top w:val="none" w:sz="0" w:space="0" w:color="auto"/>
        <w:left w:val="none" w:sz="0" w:space="0" w:color="auto"/>
        <w:bottom w:val="none" w:sz="0" w:space="0" w:color="auto"/>
        <w:right w:val="none" w:sz="0" w:space="0" w:color="auto"/>
      </w:divBdr>
      <w:divsChild>
        <w:div w:id="1330526310">
          <w:marLeft w:val="0"/>
          <w:marRight w:val="0"/>
          <w:marTop w:val="0"/>
          <w:marBottom w:val="0"/>
          <w:divBdr>
            <w:top w:val="none" w:sz="0" w:space="0" w:color="auto"/>
            <w:left w:val="none" w:sz="0" w:space="0" w:color="auto"/>
            <w:bottom w:val="none" w:sz="0" w:space="0" w:color="auto"/>
            <w:right w:val="none" w:sz="0" w:space="0" w:color="auto"/>
          </w:divBdr>
          <w:divsChild>
            <w:div w:id="6376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04754">
      <w:bodyDiv w:val="1"/>
      <w:marLeft w:val="0"/>
      <w:marRight w:val="0"/>
      <w:marTop w:val="0"/>
      <w:marBottom w:val="0"/>
      <w:divBdr>
        <w:top w:val="none" w:sz="0" w:space="0" w:color="auto"/>
        <w:left w:val="none" w:sz="0" w:space="0" w:color="auto"/>
        <w:bottom w:val="none" w:sz="0" w:space="0" w:color="auto"/>
        <w:right w:val="none" w:sz="0" w:space="0" w:color="auto"/>
      </w:divBdr>
    </w:div>
    <w:div w:id="1263806169">
      <w:bodyDiv w:val="1"/>
      <w:marLeft w:val="0"/>
      <w:marRight w:val="0"/>
      <w:marTop w:val="0"/>
      <w:marBottom w:val="0"/>
      <w:divBdr>
        <w:top w:val="none" w:sz="0" w:space="0" w:color="auto"/>
        <w:left w:val="none" w:sz="0" w:space="0" w:color="auto"/>
        <w:bottom w:val="none" w:sz="0" w:space="0" w:color="auto"/>
        <w:right w:val="none" w:sz="0" w:space="0" w:color="auto"/>
      </w:divBdr>
    </w:div>
    <w:div w:id="1271476382">
      <w:bodyDiv w:val="1"/>
      <w:marLeft w:val="0"/>
      <w:marRight w:val="0"/>
      <w:marTop w:val="0"/>
      <w:marBottom w:val="0"/>
      <w:divBdr>
        <w:top w:val="none" w:sz="0" w:space="0" w:color="auto"/>
        <w:left w:val="none" w:sz="0" w:space="0" w:color="auto"/>
        <w:bottom w:val="none" w:sz="0" w:space="0" w:color="auto"/>
        <w:right w:val="none" w:sz="0" w:space="0" w:color="auto"/>
      </w:divBdr>
    </w:div>
    <w:div w:id="1271548909">
      <w:bodyDiv w:val="1"/>
      <w:marLeft w:val="0"/>
      <w:marRight w:val="0"/>
      <w:marTop w:val="0"/>
      <w:marBottom w:val="0"/>
      <w:divBdr>
        <w:top w:val="none" w:sz="0" w:space="0" w:color="auto"/>
        <w:left w:val="none" w:sz="0" w:space="0" w:color="auto"/>
        <w:bottom w:val="none" w:sz="0" w:space="0" w:color="auto"/>
        <w:right w:val="none" w:sz="0" w:space="0" w:color="auto"/>
      </w:divBdr>
      <w:divsChild>
        <w:div w:id="1469471840">
          <w:marLeft w:val="480"/>
          <w:marRight w:val="0"/>
          <w:marTop w:val="0"/>
          <w:marBottom w:val="0"/>
          <w:divBdr>
            <w:top w:val="none" w:sz="0" w:space="0" w:color="auto"/>
            <w:left w:val="none" w:sz="0" w:space="0" w:color="auto"/>
            <w:bottom w:val="none" w:sz="0" w:space="0" w:color="auto"/>
            <w:right w:val="none" w:sz="0" w:space="0" w:color="auto"/>
          </w:divBdr>
        </w:div>
        <w:div w:id="1964996232">
          <w:marLeft w:val="480"/>
          <w:marRight w:val="0"/>
          <w:marTop w:val="0"/>
          <w:marBottom w:val="0"/>
          <w:divBdr>
            <w:top w:val="none" w:sz="0" w:space="0" w:color="auto"/>
            <w:left w:val="none" w:sz="0" w:space="0" w:color="auto"/>
            <w:bottom w:val="none" w:sz="0" w:space="0" w:color="auto"/>
            <w:right w:val="none" w:sz="0" w:space="0" w:color="auto"/>
          </w:divBdr>
        </w:div>
        <w:div w:id="1451239223">
          <w:marLeft w:val="480"/>
          <w:marRight w:val="0"/>
          <w:marTop w:val="0"/>
          <w:marBottom w:val="0"/>
          <w:divBdr>
            <w:top w:val="none" w:sz="0" w:space="0" w:color="auto"/>
            <w:left w:val="none" w:sz="0" w:space="0" w:color="auto"/>
            <w:bottom w:val="none" w:sz="0" w:space="0" w:color="auto"/>
            <w:right w:val="none" w:sz="0" w:space="0" w:color="auto"/>
          </w:divBdr>
        </w:div>
        <w:div w:id="794904517">
          <w:marLeft w:val="480"/>
          <w:marRight w:val="0"/>
          <w:marTop w:val="0"/>
          <w:marBottom w:val="0"/>
          <w:divBdr>
            <w:top w:val="none" w:sz="0" w:space="0" w:color="auto"/>
            <w:left w:val="none" w:sz="0" w:space="0" w:color="auto"/>
            <w:bottom w:val="none" w:sz="0" w:space="0" w:color="auto"/>
            <w:right w:val="none" w:sz="0" w:space="0" w:color="auto"/>
          </w:divBdr>
        </w:div>
        <w:div w:id="70858175">
          <w:marLeft w:val="480"/>
          <w:marRight w:val="0"/>
          <w:marTop w:val="0"/>
          <w:marBottom w:val="0"/>
          <w:divBdr>
            <w:top w:val="none" w:sz="0" w:space="0" w:color="auto"/>
            <w:left w:val="none" w:sz="0" w:space="0" w:color="auto"/>
            <w:bottom w:val="none" w:sz="0" w:space="0" w:color="auto"/>
            <w:right w:val="none" w:sz="0" w:space="0" w:color="auto"/>
          </w:divBdr>
        </w:div>
        <w:div w:id="1142042199">
          <w:marLeft w:val="480"/>
          <w:marRight w:val="0"/>
          <w:marTop w:val="0"/>
          <w:marBottom w:val="0"/>
          <w:divBdr>
            <w:top w:val="none" w:sz="0" w:space="0" w:color="auto"/>
            <w:left w:val="none" w:sz="0" w:space="0" w:color="auto"/>
            <w:bottom w:val="none" w:sz="0" w:space="0" w:color="auto"/>
            <w:right w:val="none" w:sz="0" w:space="0" w:color="auto"/>
          </w:divBdr>
        </w:div>
        <w:div w:id="75631927">
          <w:marLeft w:val="480"/>
          <w:marRight w:val="0"/>
          <w:marTop w:val="0"/>
          <w:marBottom w:val="0"/>
          <w:divBdr>
            <w:top w:val="none" w:sz="0" w:space="0" w:color="auto"/>
            <w:left w:val="none" w:sz="0" w:space="0" w:color="auto"/>
            <w:bottom w:val="none" w:sz="0" w:space="0" w:color="auto"/>
            <w:right w:val="none" w:sz="0" w:space="0" w:color="auto"/>
          </w:divBdr>
        </w:div>
        <w:div w:id="1850674216">
          <w:marLeft w:val="480"/>
          <w:marRight w:val="0"/>
          <w:marTop w:val="0"/>
          <w:marBottom w:val="0"/>
          <w:divBdr>
            <w:top w:val="none" w:sz="0" w:space="0" w:color="auto"/>
            <w:left w:val="none" w:sz="0" w:space="0" w:color="auto"/>
            <w:bottom w:val="none" w:sz="0" w:space="0" w:color="auto"/>
            <w:right w:val="none" w:sz="0" w:space="0" w:color="auto"/>
          </w:divBdr>
        </w:div>
        <w:div w:id="1736391028">
          <w:marLeft w:val="480"/>
          <w:marRight w:val="0"/>
          <w:marTop w:val="0"/>
          <w:marBottom w:val="0"/>
          <w:divBdr>
            <w:top w:val="none" w:sz="0" w:space="0" w:color="auto"/>
            <w:left w:val="none" w:sz="0" w:space="0" w:color="auto"/>
            <w:bottom w:val="none" w:sz="0" w:space="0" w:color="auto"/>
            <w:right w:val="none" w:sz="0" w:space="0" w:color="auto"/>
          </w:divBdr>
        </w:div>
        <w:div w:id="204945994">
          <w:marLeft w:val="480"/>
          <w:marRight w:val="0"/>
          <w:marTop w:val="0"/>
          <w:marBottom w:val="0"/>
          <w:divBdr>
            <w:top w:val="none" w:sz="0" w:space="0" w:color="auto"/>
            <w:left w:val="none" w:sz="0" w:space="0" w:color="auto"/>
            <w:bottom w:val="none" w:sz="0" w:space="0" w:color="auto"/>
            <w:right w:val="none" w:sz="0" w:space="0" w:color="auto"/>
          </w:divBdr>
        </w:div>
        <w:div w:id="45181053">
          <w:marLeft w:val="480"/>
          <w:marRight w:val="0"/>
          <w:marTop w:val="0"/>
          <w:marBottom w:val="0"/>
          <w:divBdr>
            <w:top w:val="none" w:sz="0" w:space="0" w:color="auto"/>
            <w:left w:val="none" w:sz="0" w:space="0" w:color="auto"/>
            <w:bottom w:val="none" w:sz="0" w:space="0" w:color="auto"/>
            <w:right w:val="none" w:sz="0" w:space="0" w:color="auto"/>
          </w:divBdr>
        </w:div>
        <w:div w:id="875390033">
          <w:marLeft w:val="480"/>
          <w:marRight w:val="0"/>
          <w:marTop w:val="0"/>
          <w:marBottom w:val="0"/>
          <w:divBdr>
            <w:top w:val="none" w:sz="0" w:space="0" w:color="auto"/>
            <w:left w:val="none" w:sz="0" w:space="0" w:color="auto"/>
            <w:bottom w:val="none" w:sz="0" w:space="0" w:color="auto"/>
            <w:right w:val="none" w:sz="0" w:space="0" w:color="auto"/>
          </w:divBdr>
        </w:div>
        <w:div w:id="86318463">
          <w:marLeft w:val="480"/>
          <w:marRight w:val="0"/>
          <w:marTop w:val="0"/>
          <w:marBottom w:val="0"/>
          <w:divBdr>
            <w:top w:val="none" w:sz="0" w:space="0" w:color="auto"/>
            <w:left w:val="none" w:sz="0" w:space="0" w:color="auto"/>
            <w:bottom w:val="none" w:sz="0" w:space="0" w:color="auto"/>
            <w:right w:val="none" w:sz="0" w:space="0" w:color="auto"/>
          </w:divBdr>
        </w:div>
        <w:div w:id="753285839">
          <w:marLeft w:val="480"/>
          <w:marRight w:val="0"/>
          <w:marTop w:val="0"/>
          <w:marBottom w:val="0"/>
          <w:divBdr>
            <w:top w:val="none" w:sz="0" w:space="0" w:color="auto"/>
            <w:left w:val="none" w:sz="0" w:space="0" w:color="auto"/>
            <w:bottom w:val="none" w:sz="0" w:space="0" w:color="auto"/>
            <w:right w:val="none" w:sz="0" w:space="0" w:color="auto"/>
          </w:divBdr>
        </w:div>
        <w:div w:id="1549561888">
          <w:marLeft w:val="480"/>
          <w:marRight w:val="0"/>
          <w:marTop w:val="0"/>
          <w:marBottom w:val="0"/>
          <w:divBdr>
            <w:top w:val="none" w:sz="0" w:space="0" w:color="auto"/>
            <w:left w:val="none" w:sz="0" w:space="0" w:color="auto"/>
            <w:bottom w:val="none" w:sz="0" w:space="0" w:color="auto"/>
            <w:right w:val="none" w:sz="0" w:space="0" w:color="auto"/>
          </w:divBdr>
        </w:div>
        <w:div w:id="1361201523">
          <w:marLeft w:val="480"/>
          <w:marRight w:val="0"/>
          <w:marTop w:val="0"/>
          <w:marBottom w:val="0"/>
          <w:divBdr>
            <w:top w:val="none" w:sz="0" w:space="0" w:color="auto"/>
            <w:left w:val="none" w:sz="0" w:space="0" w:color="auto"/>
            <w:bottom w:val="none" w:sz="0" w:space="0" w:color="auto"/>
            <w:right w:val="none" w:sz="0" w:space="0" w:color="auto"/>
          </w:divBdr>
        </w:div>
        <w:div w:id="2056537292">
          <w:marLeft w:val="480"/>
          <w:marRight w:val="0"/>
          <w:marTop w:val="0"/>
          <w:marBottom w:val="0"/>
          <w:divBdr>
            <w:top w:val="none" w:sz="0" w:space="0" w:color="auto"/>
            <w:left w:val="none" w:sz="0" w:space="0" w:color="auto"/>
            <w:bottom w:val="none" w:sz="0" w:space="0" w:color="auto"/>
            <w:right w:val="none" w:sz="0" w:space="0" w:color="auto"/>
          </w:divBdr>
        </w:div>
        <w:div w:id="934635412">
          <w:marLeft w:val="480"/>
          <w:marRight w:val="0"/>
          <w:marTop w:val="0"/>
          <w:marBottom w:val="0"/>
          <w:divBdr>
            <w:top w:val="none" w:sz="0" w:space="0" w:color="auto"/>
            <w:left w:val="none" w:sz="0" w:space="0" w:color="auto"/>
            <w:bottom w:val="none" w:sz="0" w:space="0" w:color="auto"/>
            <w:right w:val="none" w:sz="0" w:space="0" w:color="auto"/>
          </w:divBdr>
        </w:div>
        <w:div w:id="741676502">
          <w:marLeft w:val="480"/>
          <w:marRight w:val="0"/>
          <w:marTop w:val="0"/>
          <w:marBottom w:val="0"/>
          <w:divBdr>
            <w:top w:val="none" w:sz="0" w:space="0" w:color="auto"/>
            <w:left w:val="none" w:sz="0" w:space="0" w:color="auto"/>
            <w:bottom w:val="none" w:sz="0" w:space="0" w:color="auto"/>
            <w:right w:val="none" w:sz="0" w:space="0" w:color="auto"/>
          </w:divBdr>
        </w:div>
        <w:div w:id="253049783">
          <w:marLeft w:val="480"/>
          <w:marRight w:val="0"/>
          <w:marTop w:val="0"/>
          <w:marBottom w:val="0"/>
          <w:divBdr>
            <w:top w:val="none" w:sz="0" w:space="0" w:color="auto"/>
            <w:left w:val="none" w:sz="0" w:space="0" w:color="auto"/>
            <w:bottom w:val="none" w:sz="0" w:space="0" w:color="auto"/>
            <w:right w:val="none" w:sz="0" w:space="0" w:color="auto"/>
          </w:divBdr>
        </w:div>
        <w:div w:id="983511208">
          <w:marLeft w:val="480"/>
          <w:marRight w:val="0"/>
          <w:marTop w:val="0"/>
          <w:marBottom w:val="0"/>
          <w:divBdr>
            <w:top w:val="none" w:sz="0" w:space="0" w:color="auto"/>
            <w:left w:val="none" w:sz="0" w:space="0" w:color="auto"/>
            <w:bottom w:val="none" w:sz="0" w:space="0" w:color="auto"/>
            <w:right w:val="none" w:sz="0" w:space="0" w:color="auto"/>
          </w:divBdr>
        </w:div>
        <w:div w:id="1334142495">
          <w:marLeft w:val="480"/>
          <w:marRight w:val="0"/>
          <w:marTop w:val="0"/>
          <w:marBottom w:val="0"/>
          <w:divBdr>
            <w:top w:val="none" w:sz="0" w:space="0" w:color="auto"/>
            <w:left w:val="none" w:sz="0" w:space="0" w:color="auto"/>
            <w:bottom w:val="none" w:sz="0" w:space="0" w:color="auto"/>
            <w:right w:val="none" w:sz="0" w:space="0" w:color="auto"/>
          </w:divBdr>
        </w:div>
        <w:div w:id="455291658">
          <w:marLeft w:val="480"/>
          <w:marRight w:val="0"/>
          <w:marTop w:val="0"/>
          <w:marBottom w:val="0"/>
          <w:divBdr>
            <w:top w:val="none" w:sz="0" w:space="0" w:color="auto"/>
            <w:left w:val="none" w:sz="0" w:space="0" w:color="auto"/>
            <w:bottom w:val="none" w:sz="0" w:space="0" w:color="auto"/>
            <w:right w:val="none" w:sz="0" w:space="0" w:color="auto"/>
          </w:divBdr>
        </w:div>
        <w:div w:id="1378313960">
          <w:marLeft w:val="480"/>
          <w:marRight w:val="0"/>
          <w:marTop w:val="0"/>
          <w:marBottom w:val="0"/>
          <w:divBdr>
            <w:top w:val="none" w:sz="0" w:space="0" w:color="auto"/>
            <w:left w:val="none" w:sz="0" w:space="0" w:color="auto"/>
            <w:bottom w:val="none" w:sz="0" w:space="0" w:color="auto"/>
            <w:right w:val="none" w:sz="0" w:space="0" w:color="auto"/>
          </w:divBdr>
        </w:div>
        <w:div w:id="484706195">
          <w:marLeft w:val="480"/>
          <w:marRight w:val="0"/>
          <w:marTop w:val="0"/>
          <w:marBottom w:val="0"/>
          <w:divBdr>
            <w:top w:val="none" w:sz="0" w:space="0" w:color="auto"/>
            <w:left w:val="none" w:sz="0" w:space="0" w:color="auto"/>
            <w:bottom w:val="none" w:sz="0" w:space="0" w:color="auto"/>
            <w:right w:val="none" w:sz="0" w:space="0" w:color="auto"/>
          </w:divBdr>
        </w:div>
        <w:div w:id="1657419090">
          <w:marLeft w:val="480"/>
          <w:marRight w:val="0"/>
          <w:marTop w:val="0"/>
          <w:marBottom w:val="0"/>
          <w:divBdr>
            <w:top w:val="none" w:sz="0" w:space="0" w:color="auto"/>
            <w:left w:val="none" w:sz="0" w:space="0" w:color="auto"/>
            <w:bottom w:val="none" w:sz="0" w:space="0" w:color="auto"/>
            <w:right w:val="none" w:sz="0" w:space="0" w:color="auto"/>
          </w:divBdr>
        </w:div>
        <w:div w:id="1840343287">
          <w:marLeft w:val="480"/>
          <w:marRight w:val="0"/>
          <w:marTop w:val="0"/>
          <w:marBottom w:val="0"/>
          <w:divBdr>
            <w:top w:val="none" w:sz="0" w:space="0" w:color="auto"/>
            <w:left w:val="none" w:sz="0" w:space="0" w:color="auto"/>
            <w:bottom w:val="none" w:sz="0" w:space="0" w:color="auto"/>
            <w:right w:val="none" w:sz="0" w:space="0" w:color="auto"/>
          </w:divBdr>
        </w:div>
        <w:div w:id="1181235608">
          <w:marLeft w:val="480"/>
          <w:marRight w:val="0"/>
          <w:marTop w:val="0"/>
          <w:marBottom w:val="0"/>
          <w:divBdr>
            <w:top w:val="none" w:sz="0" w:space="0" w:color="auto"/>
            <w:left w:val="none" w:sz="0" w:space="0" w:color="auto"/>
            <w:bottom w:val="none" w:sz="0" w:space="0" w:color="auto"/>
            <w:right w:val="none" w:sz="0" w:space="0" w:color="auto"/>
          </w:divBdr>
        </w:div>
        <w:div w:id="1299654106">
          <w:marLeft w:val="480"/>
          <w:marRight w:val="0"/>
          <w:marTop w:val="0"/>
          <w:marBottom w:val="0"/>
          <w:divBdr>
            <w:top w:val="none" w:sz="0" w:space="0" w:color="auto"/>
            <w:left w:val="none" w:sz="0" w:space="0" w:color="auto"/>
            <w:bottom w:val="none" w:sz="0" w:space="0" w:color="auto"/>
            <w:right w:val="none" w:sz="0" w:space="0" w:color="auto"/>
          </w:divBdr>
        </w:div>
        <w:div w:id="889655095">
          <w:marLeft w:val="480"/>
          <w:marRight w:val="0"/>
          <w:marTop w:val="0"/>
          <w:marBottom w:val="0"/>
          <w:divBdr>
            <w:top w:val="none" w:sz="0" w:space="0" w:color="auto"/>
            <w:left w:val="none" w:sz="0" w:space="0" w:color="auto"/>
            <w:bottom w:val="none" w:sz="0" w:space="0" w:color="auto"/>
            <w:right w:val="none" w:sz="0" w:space="0" w:color="auto"/>
          </w:divBdr>
        </w:div>
        <w:div w:id="88816705">
          <w:marLeft w:val="480"/>
          <w:marRight w:val="0"/>
          <w:marTop w:val="0"/>
          <w:marBottom w:val="0"/>
          <w:divBdr>
            <w:top w:val="none" w:sz="0" w:space="0" w:color="auto"/>
            <w:left w:val="none" w:sz="0" w:space="0" w:color="auto"/>
            <w:bottom w:val="none" w:sz="0" w:space="0" w:color="auto"/>
            <w:right w:val="none" w:sz="0" w:space="0" w:color="auto"/>
          </w:divBdr>
        </w:div>
        <w:div w:id="981887888">
          <w:marLeft w:val="480"/>
          <w:marRight w:val="0"/>
          <w:marTop w:val="0"/>
          <w:marBottom w:val="0"/>
          <w:divBdr>
            <w:top w:val="none" w:sz="0" w:space="0" w:color="auto"/>
            <w:left w:val="none" w:sz="0" w:space="0" w:color="auto"/>
            <w:bottom w:val="none" w:sz="0" w:space="0" w:color="auto"/>
            <w:right w:val="none" w:sz="0" w:space="0" w:color="auto"/>
          </w:divBdr>
        </w:div>
        <w:div w:id="1350528946">
          <w:marLeft w:val="480"/>
          <w:marRight w:val="0"/>
          <w:marTop w:val="0"/>
          <w:marBottom w:val="0"/>
          <w:divBdr>
            <w:top w:val="none" w:sz="0" w:space="0" w:color="auto"/>
            <w:left w:val="none" w:sz="0" w:space="0" w:color="auto"/>
            <w:bottom w:val="none" w:sz="0" w:space="0" w:color="auto"/>
            <w:right w:val="none" w:sz="0" w:space="0" w:color="auto"/>
          </w:divBdr>
        </w:div>
        <w:div w:id="1747143650">
          <w:marLeft w:val="480"/>
          <w:marRight w:val="0"/>
          <w:marTop w:val="0"/>
          <w:marBottom w:val="0"/>
          <w:divBdr>
            <w:top w:val="none" w:sz="0" w:space="0" w:color="auto"/>
            <w:left w:val="none" w:sz="0" w:space="0" w:color="auto"/>
            <w:bottom w:val="none" w:sz="0" w:space="0" w:color="auto"/>
            <w:right w:val="none" w:sz="0" w:space="0" w:color="auto"/>
          </w:divBdr>
        </w:div>
        <w:div w:id="135025423">
          <w:marLeft w:val="480"/>
          <w:marRight w:val="0"/>
          <w:marTop w:val="0"/>
          <w:marBottom w:val="0"/>
          <w:divBdr>
            <w:top w:val="none" w:sz="0" w:space="0" w:color="auto"/>
            <w:left w:val="none" w:sz="0" w:space="0" w:color="auto"/>
            <w:bottom w:val="none" w:sz="0" w:space="0" w:color="auto"/>
            <w:right w:val="none" w:sz="0" w:space="0" w:color="auto"/>
          </w:divBdr>
        </w:div>
        <w:div w:id="52432290">
          <w:marLeft w:val="480"/>
          <w:marRight w:val="0"/>
          <w:marTop w:val="0"/>
          <w:marBottom w:val="0"/>
          <w:divBdr>
            <w:top w:val="none" w:sz="0" w:space="0" w:color="auto"/>
            <w:left w:val="none" w:sz="0" w:space="0" w:color="auto"/>
            <w:bottom w:val="none" w:sz="0" w:space="0" w:color="auto"/>
            <w:right w:val="none" w:sz="0" w:space="0" w:color="auto"/>
          </w:divBdr>
        </w:div>
        <w:div w:id="1197812407">
          <w:marLeft w:val="480"/>
          <w:marRight w:val="0"/>
          <w:marTop w:val="0"/>
          <w:marBottom w:val="0"/>
          <w:divBdr>
            <w:top w:val="none" w:sz="0" w:space="0" w:color="auto"/>
            <w:left w:val="none" w:sz="0" w:space="0" w:color="auto"/>
            <w:bottom w:val="none" w:sz="0" w:space="0" w:color="auto"/>
            <w:right w:val="none" w:sz="0" w:space="0" w:color="auto"/>
          </w:divBdr>
        </w:div>
        <w:div w:id="1305045299">
          <w:marLeft w:val="480"/>
          <w:marRight w:val="0"/>
          <w:marTop w:val="0"/>
          <w:marBottom w:val="0"/>
          <w:divBdr>
            <w:top w:val="none" w:sz="0" w:space="0" w:color="auto"/>
            <w:left w:val="none" w:sz="0" w:space="0" w:color="auto"/>
            <w:bottom w:val="none" w:sz="0" w:space="0" w:color="auto"/>
            <w:right w:val="none" w:sz="0" w:space="0" w:color="auto"/>
          </w:divBdr>
        </w:div>
        <w:div w:id="705331127">
          <w:marLeft w:val="480"/>
          <w:marRight w:val="0"/>
          <w:marTop w:val="0"/>
          <w:marBottom w:val="0"/>
          <w:divBdr>
            <w:top w:val="none" w:sz="0" w:space="0" w:color="auto"/>
            <w:left w:val="none" w:sz="0" w:space="0" w:color="auto"/>
            <w:bottom w:val="none" w:sz="0" w:space="0" w:color="auto"/>
            <w:right w:val="none" w:sz="0" w:space="0" w:color="auto"/>
          </w:divBdr>
        </w:div>
      </w:divsChild>
    </w:div>
    <w:div w:id="1277255697">
      <w:bodyDiv w:val="1"/>
      <w:marLeft w:val="0"/>
      <w:marRight w:val="0"/>
      <w:marTop w:val="0"/>
      <w:marBottom w:val="0"/>
      <w:divBdr>
        <w:top w:val="none" w:sz="0" w:space="0" w:color="auto"/>
        <w:left w:val="none" w:sz="0" w:space="0" w:color="auto"/>
        <w:bottom w:val="none" w:sz="0" w:space="0" w:color="auto"/>
        <w:right w:val="none" w:sz="0" w:space="0" w:color="auto"/>
      </w:divBdr>
    </w:div>
    <w:div w:id="1280646164">
      <w:bodyDiv w:val="1"/>
      <w:marLeft w:val="0"/>
      <w:marRight w:val="0"/>
      <w:marTop w:val="0"/>
      <w:marBottom w:val="0"/>
      <w:divBdr>
        <w:top w:val="none" w:sz="0" w:space="0" w:color="auto"/>
        <w:left w:val="none" w:sz="0" w:space="0" w:color="auto"/>
        <w:bottom w:val="none" w:sz="0" w:space="0" w:color="auto"/>
        <w:right w:val="none" w:sz="0" w:space="0" w:color="auto"/>
      </w:divBdr>
      <w:divsChild>
        <w:div w:id="1118721673">
          <w:marLeft w:val="480"/>
          <w:marRight w:val="0"/>
          <w:marTop w:val="0"/>
          <w:marBottom w:val="0"/>
          <w:divBdr>
            <w:top w:val="none" w:sz="0" w:space="0" w:color="auto"/>
            <w:left w:val="none" w:sz="0" w:space="0" w:color="auto"/>
            <w:bottom w:val="none" w:sz="0" w:space="0" w:color="auto"/>
            <w:right w:val="none" w:sz="0" w:space="0" w:color="auto"/>
          </w:divBdr>
        </w:div>
        <w:div w:id="1406024229">
          <w:marLeft w:val="480"/>
          <w:marRight w:val="0"/>
          <w:marTop w:val="0"/>
          <w:marBottom w:val="0"/>
          <w:divBdr>
            <w:top w:val="none" w:sz="0" w:space="0" w:color="auto"/>
            <w:left w:val="none" w:sz="0" w:space="0" w:color="auto"/>
            <w:bottom w:val="none" w:sz="0" w:space="0" w:color="auto"/>
            <w:right w:val="none" w:sz="0" w:space="0" w:color="auto"/>
          </w:divBdr>
        </w:div>
        <w:div w:id="1752004429">
          <w:marLeft w:val="480"/>
          <w:marRight w:val="0"/>
          <w:marTop w:val="0"/>
          <w:marBottom w:val="0"/>
          <w:divBdr>
            <w:top w:val="none" w:sz="0" w:space="0" w:color="auto"/>
            <w:left w:val="none" w:sz="0" w:space="0" w:color="auto"/>
            <w:bottom w:val="none" w:sz="0" w:space="0" w:color="auto"/>
            <w:right w:val="none" w:sz="0" w:space="0" w:color="auto"/>
          </w:divBdr>
        </w:div>
        <w:div w:id="1135104966">
          <w:marLeft w:val="480"/>
          <w:marRight w:val="0"/>
          <w:marTop w:val="0"/>
          <w:marBottom w:val="0"/>
          <w:divBdr>
            <w:top w:val="none" w:sz="0" w:space="0" w:color="auto"/>
            <w:left w:val="none" w:sz="0" w:space="0" w:color="auto"/>
            <w:bottom w:val="none" w:sz="0" w:space="0" w:color="auto"/>
            <w:right w:val="none" w:sz="0" w:space="0" w:color="auto"/>
          </w:divBdr>
        </w:div>
        <w:div w:id="1641231731">
          <w:marLeft w:val="480"/>
          <w:marRight w:val="0"/>
          <w:marTop w:val="0"/>
          <w:marBottom w:val="0"/>
          <w:divBdr>
            <w:top w:val="none" w:sz="0" w:space="0" w:color="auto"/>
            <w:left w:val="none" w:sz="0" w:space="0" w:color="auto"/>
            <w:bottom w:val="none" w:sz="0" w:space="0" w:color="auto"/>
            <w:right w:val="none" w:sz="0" w:space="0" w:color="auto"/>
          </w:divBdr>
        </w:div>
        <w:div w:id="266351320">
          <w:marLeft w:val="480"/>
          <w:marRight w:val="0"/>
          <w:marTop w:val="0"/>
          <w:marBottom w:val="0"/>
          <w:divBdr>
            <w:top w:val="none" w:sz="0" w:space="0" w:color="auto"/>
            <w:left w:val="none" w:sz="0" w:space="0" w:color="auto"/>
            <w:bottom w:val="none" w:sz="0" w:space="0" w:color="auto"/>
            <w:right w:val="none" w:sz="0" w:space="0" w:color="auto"/>
          </w:divBdr>
        </w:div>
        <w:div w:id="1367295369">
          <w:marLeft w:val="480"/>
          <w:marRight w:val="0"/>
          <w:marTop w:val="0"/>
          <w:marBottom w:val="0"/>
          <w:divBdr>
            <w:top w:val="none" w:sz="0" w:space="0" w:color="auto"/>
            <w:left w:val="none" w:sz="0" w:space="0" w:color="auto"/>
            <w:bottom w:val="none" w:sz="0" w:space="0" w:color="auto"/>
            <w:right w:val="none" w:sz="0" w:space="0" w:color="auto"/>
          </w:divBdr>
        </w:div>
        <w:div w:id="1273780115">
          <w:marLeft w:val="480"/>
          <w:marRight w:val="0"/>
          <w:marTop w:val="0"/>
          <w:marBottom w:val="0"/>
          <w:divBdr>
            <w:top w:val="none" w:sz="0" w:space="0" w:color="auto"/>
            <w:left w:val="none" w:sz="0" w:space="0" w:color="auto"/>
            <w:bottom w:val="none" w:sz="0" w:space="0" w:color="auto"/>
            <w:right w:val="none" w:sz="0" w:space="0" w:color="auto"/>
          </w:divBdr>
        </w:div>
        <w:div w:id="1421755924">
          <w:marLeft w:val="480"/>
          <w:marRight w:val="0"/>
          <w:marTop w:val="0"/>
          <w:marBottom w:val="0"/>
          <w:divBdr>
            <w:top w:val="none" w:sz="0" w:space="0" w:color="auto"/>
            <w:left w:val="none" w:sz="0" w:space="0" w:color="auto"/>
            <w:bottom w:val="none" w:sz="0" w:space="0" w:color="auto"/>
            <w:right w:val="none" w:sz="0" w:space="0" w:color="auto"/>
          </w:divBdr>
        </w:div>
        <w:div w:id="1936017464">
          <w:marLeft w:val="480"/>
          <w:marRight w:val="0"/>
          <w:marTop w:val="0"/>
          <w:marBottom w:val="0"/>
          <w:divBdr>
            <w:top w:val="none" w:sz="0" w:space="0" w:color="auto"/>
            <w:left w:val="none" w:sz="0" w:space="0" w:color="auto"/>
            <w:bottom w:val="none" w:sz="0" w:space="0" w:color="auto"/>
            <w:right w:val="none" w:sz="0" w:space="0" w:color="auto"/>
          </w:divBdr>
        </w:div>
        <w:div w:id="656962919">
          <w:marLeft w:val="480"/>
          <w:marRight w:val="0"/>
          <w:marTop w:val="0"/>
          <w:marBottom w:val="0"/>
          <w:divBdr>
            <w:top w:val="none" w:sz="0" w:space="0" w:color="auto"/>
            <w:left w:val="none" w:sz="0" w:space="0" w:color="auto"/>
            <w:bottom w:val="none" w:sz="0" w:space="0" w:color="auto"/>
            <w:right w:val="none" w:sz="0" w:space="0" w:color="auto"/>
          </w:divBdr>
        </w:div>
        <w:div w:id="884171588">
          <w:marLeft w:val="480"/>
          <w:marRight w:val="0"/>
          <w:marTop w:val="0"/>
          <w:marBottom w:val="0"/>
          <w:divBdr>
            <w:top w:val="none" w:sz="0" w:space="0" w:color="auto"/>
            <w:left w:val="none" w:sz="0" w:space="0" w:color="auto"/>
            <w:bottom w:val="none" w:sz="0" w:space="0" w:color="auto"/>
            <w:right w:val="none" w:sz="0" w:space="0" w:color="auto"/>
          </w:divBdr>
        </w:div>
        <w:div w:id="659503715">
          <w:marLeft w:val="480"/>
          <w:marRight w:val="0"/>
          <w:marTop w:val="0"/>
          <w:marBottom w:val="0"/>
          <w:divBdr>
            <w:top w:val="none" w:sz="0" w:space="0" w:color="auto"/>
            <w:left w:val="none" w:sz="0" w:space="0" w:color="auto"/>
            <w:bottom w:val="none" w:sz="0" w:space="0" w:color="auto"/>
            <w:right w:val="none" w:sz="0" w:space="0" w:color="auto"/>
          </w:divBdr>
        </w:div>
        <w:div w:id="97674812">
          <w:marLeft w:val="480"/>
          <w:marRight w:val="0"/>
          <w:marTop w:val="0"/>
          <w:marBottom w:val="0"/>
          <w:divBdr>
            <w:top w:val="none" w:sz="0" w:space="0" w:color="auto"/>
            <w:left w:val="none" w:sz="0" w:space="0" w:color="auto"/>
            <w:bottom w:val="none" w:sz="0" w:space="0" w:color="auto"/>
            <w:right w:val="none" w:sz="0" w:space="0" w:color="auto"/>
          </w:divBdr>
        </w:div>
        <w:div w:id="64766769">
          <w:marLeft w:val="480"/>
          <w:marRight w:val="0"/>
          <w:marTop w:val="0"/>
          <w:marBottom w:val="0"/>
          <w:divBdr>
            <w:top w:val="none" w:sz="0" w:space="0" w:color="auto"/>
            <w:left w:val="none" w:sz="0" w:space="0" w:color="auto"/>
            <w:bottom w:val="none" w:sz="0" w:space="0" w:color="auto"/>
            <w:right w:val="none" w:sz="0" w:space="0" w:color="auto"/>
          </w:divBdr>
        </w:div>
        <w:div w:id="224948361">
          <w:marLeft w:val="480"/>
          <w:marRight w:val="0"/>
          <w:marTop w:val="0"/>
          <w:marBottom w:val="0"/>
          <w:divBdr>
            <w:top w:val="none" w:sz="0" w:space="0" w:color="auto"/>
            <w:left w:val="none" w:sz="0" w:space="0" w:color="auto"/>
            <w:bottom w:val="none" w:sz="0" w:space="0" w:color="auto"/>
            <w:right w:val="none" w:sz="0" w:space="0" w:color="auto"/>
          </w:divBdr>
        </w:div>
        <w:div w:id="1870530719">
          <w:marLeft w:val="480"/>
          <w:marRight w:val="0"/>
          <w:marTop w:val="0"/>
          <w:marBottom w:val="0"/>
          <w:divBdr>
            <w:top w:val="none" w:sz="0" w:space="0" w:color="auto"/>
            <w:left w:val="none" w:sz="0" w:space="0" w:color="auto"/>
            <w:bottom w:val="none" w:sz="0" w:space="0" w:color="auto"/>
            <w:right w:val="none" w:sz="0" w:space="0" w:color="auto"/>
          </w:divBdr>
        </w:div>
        <w:div w:id="961881367">
          <w:marLeft w:val="480"/>
          <w:marRight w:val="0"/>
          <w:marTop w:val="0"/>
          <w:marBottom w:val="0"/>
          <w:divBdr>
            <w:top w:val="none" w:sz="0" w:space="0" w:color="auto"/>
            <w:left w:val="none" w:sz="0" w:space="0" w:color="auto"/>
            <w:bottom w:val="none" w:sz="0" w:space="0" w:color="auto"/>
            <w:right w:val="none" w:sz="0" w:space="0" w:color="auto"/>
          </w:divBdr>
        </w:div>
        <w:div w:id="796460152">
          <w:marLeft w:val="480"/>
          <w:marRight w:val="0"/>
          <w:marTop w:val="0"/>
          <w:marBottom w:val="0"/>
          <w:divBdr>
            <w:top w:val="none" w:sz="0" w:space="0" w:color="auto"/>
            <w:left w:val="none" w:sz="0" w:space="0" w:color="auto"/>
            <w:bottom w:val="none" w:sz="0" w:space="0" w:color="auto"/>
            <w:right w:val="none" w:sz="0" w:space="0" w:color="auto"/>
          </w:divBdr>
        </w:div>
        <w:div w:id="1745184501">
          <w:marLeft w:val="480"/>
          <w:marRight w:val="0"/>
          <w:marTop w:val="0"/>
          <w:marBottom w:val="0"/>
          <w:divBdr>
            <w:top w:val="none" w:sz="0" w:space="0" w:color="auto"/>
            <w:left w:val="none" w:sz="0" w:space="0" w:color="auto"/>
            <w:bottom w:val="none" w:sz="0" w:space="0" w:color="auto"/>
            <w:right w:val="none" w:sz="0" w:space="0" w:color="auto"/>
          </w:divBdr>
        </w:div>
        <w:div w:id="1232809950">
          <w:marLeft w:val="480"/>
          <w:marRight w:val="0"/>
          <w:marTop w:val="0"/>
          <w:marBottom w:val="0"/>
          <w:divBdr>
            <w:top w:val="none" w:sz="0" w:space="0" w:color="auto"/>
            <w:left w:val="none" w:sz="0" w:space="0" w:color="auto"/>
            <w:bottom w:val="none" w:sz="0" w:space="0" w:color="auto"/>
            <w:right w:val="none" w:sz="0" w:space="0" w:color="auto"/>
          </w:divBdr>
        </w:div>
        <w:div w:id="1492135408">
          <w:marLeft w:val="480"/>
          <w:marRight w:val="0"/>
          <w:marTop w:val="0"/>
          <w:marBottom w:val="0"/>
          <w:divBdr>
            <w:top w:val="none" w:sz="0" w:space="0" w:color="auto"/>
            <w:left w:val="none" w:sz="0" w:space="0" w:color="auto"/>
            <w:bottom w:val="none" w:sz="0" w:space="0" w:color="auto"/>
            <w:right w:val="none" w:sz="0" w:space="0" w:color="auto"/>
          </w:divBdr>
        </w:div>
        <w:div w:id="352266015">
          <w:marLeft w:val="480"/>
          <w:marRight w:val="0"/>
          <w:marTop w:val="0"/>
          <w:marBottom w:val="0"/>
          <w:divBdr>
            <w:top w:val="none" w:sz="0" w:space="0" w:color="auto"/>
            <w:left w:val="none" w:sz="0" w:space="0" w:color="auto"/>
            <w:bottom w:val="none" w:sz="0" w:space="0" w:color="auto"/>
            <w:right w:val="none" w:sz="0" w:space="0" w:color="auto"/>
          </w:divBdr>
        </w:div>
        <w:div w:id="2101176751">
          <w:marLeft w:val="480"/>
          <w:marRight w:val="0"/>
          <w:marTop w:val="0"/>
          <w:marBottom w:val="0"/>
          <w:divBdr>
            <w:top w:val="none" w:sz="0" w:space="0" w:color="auto"/>
            <w:left w:val="none" w:sz="0" w:space="0" w:color="auto"/>
            <w:bottom w:val="none" w:sz="0" w:space="0" w:color="auto"/>
            <w:right w:val="none" w:sz="0" w:space="0" w:color="auto"/>
          </w:divBdr>
        </w:div>
        <w:div w:id="1770851906">
          <w:marLeft w:val="480"/>
          <w:marRight w:val="0"/>
          <w:marTop w:val="0"/>
          <w:marBottom w:val="0"/>
          <w:divBdr>
            <w:top w:val="none" w:sz="0" w:space="0" w:color="auto"/>
            <w:left w:val="none" w:sz="0" w:space="0" w:color="auto"/>
            <w:bottom w:val="none" w:sz="0" w:space="0" w:color="auto"/>
            <w:right w:val="none" w:sz="0" w:space="0" w:color="auto"/>
          </w:divBdr>
        </w:div>
        <w:div w:id="20327431">
          <w:marLeft w:val="480"/>
          <w:marRight w:val="0"/>
          <w:marTop w:val="0"/>
          <w:marBottom w:val="0"/>
          <w:divBdr>
            <w:top w:val="none" w:sz="0" w:space="0" w:color="auto"/>
            <w:left w:val="none" w:sz="0" w:space="0" w:color="auto"/>
            <w:bottom w:val="none" w:sz="0" w:space="0" w:color="auto"/>
            <w:right w:val="none" w:sz="0" w:space="0" w:color="auto"/>
          </w:divBdr>
        </w:div>
        <w:div w:id="1157956245">
          <w:marLeft w:val="480"/>
          <w:marRight w:val="0"/>
          <w:marTop w:val="0"/>
          <w:marBottom w:val="0"/>
          <w:divBdr>
            <w:top w:val="none" w:sz="0" w:space="0" w:color="auto"/>
            <w:left w:val="none" w:sz="0" w:space="0" w:color="auto"/>
            <w:bottom w:val="none" w:sz="0" w:space="0" w:color="auto"/>
            <w:right w:val="none" w:sz="0" w:space="0" w:color="auto"/>
          </w:divBdr>
        </w:div>
        <w:div w:id="1331714664">
          <w:marLeft w:val="480"/>
          <w:marRight w:val="0"/>
          <w:marTop w:val="0"/>
          <w:marBottom w:val="0"/>
          <w:divBdr>
            <w:top w:val="none" w:sz="0" w:space="0" w:color="auto"/>
            <w:left w:val="none" w:sz="0" w:space="0" w:color="auto"/>
            <w:bottom w:val="none" w:sz="0" w:space="0" w:color="auto"/>
            <w:right w:val="none" w:sz="0" w:space="0" w:color="auto"/>
          </w:divBdr>
        </w:div>
        <w:div w:id="449737849">
          <w:marLeft w:val="480"/>
          <w:marRight w:val="0"/>
          <w:marTop w:val="0"/>
          <w:marBottom w:val="0"/>
          <w:divBdr>
            <w:top w:val="none" w:sz="0" w:space="0" w:color="auto"/>
            <w:left w:val="none" w:sz="0" w:space="0" w:color="auto"/>
            <w:bottom w:val="none" w:sz="0" w:space="0" w:color="auto"/>
            <w:right w:val="none" w:sz="0" w:space="0" w:color="auto"/>
          </w:divBdr>
        </w:div>
        <w:div w:id="209609209">
          <w:marLeft w:val="480"/>
          <w:marRight w:val="0"/>
          <w:marTop w:val="0"/>
          <w:marBottom w:val="0"/>
          <w:divBdr>
            <w:top w:val="none" w:sz="0" w:space="0" w:color="auto"/>
            <w:left w:val="none" w:sz="0" w:space="0" w:color="auto"/>
            <w:bottom w:val="none" w:sz="0" w:space="0" w:color="auto"/>
            <w:right w:val="none" w:sz="0" w:space="0" w:color="auto"/>
          </w:divBdr>
        </w:div>
        <w:div w:id="2106152551">
          <w:marLeft w:val="480"/>
          <w:marRight w:val="0"/>
          <w:marTop w:val="0"/>
          <w:marBottom w:val="0"/>
          <w:divBdr>
            <w:top w:val="none" w:sz="0" w:space="0" w:color="auto"/>
            <w:left w:val="none" w:sz="0" w:space="0" w:color="auto"/>
            <w:bottom w:val="none" w:sz="0" w:space="0" w:color="auto"/>
            <w:right w:val="none" w:sz="0" w:space="0" w:color="auto"/>
          </w:divBdr>
        </w:div>
        <w:div w:id="1027412286">
          <w:marLeft w:val="480"/>
          <w:marRight w:val="0"/>
          <w:marTop w:val="0"/>
          <w:marBottom w:val="0"/>
          <w:divBdr>
            <w:top w:val="none" w:sz="0" w:space="0" w:color="auto"/>
            <w:left w:val="none" w:sz="0" w:space="0" w:color="auto"/>
            <w:bottom w:val="none" w:sz="0" w:space="0" w:color="auto"/>
            <w:right w:val="none" w:sz="0" w:space="0" w:color="auto"/>
          </w:divBdr>
        </w:div>
        <w:div w:id="126626189">
          <w:marLeft w:val="480"/>
          <w:marRight w:val="0"/>
          <w:marTop w:val="0"/>
          <w:marBottom w:val="0"/>
          <w:divBdr>
            <w:top w:val="none" w:sz="0" w:space="0" w:color="auto"/>
            <w:left w:val="none" w:sz="0" w:space="0" w:color="auto"/>
            <w:bottom w:val="none" w:sz="0" w:space="0" w:color="auto"/>
            <w:right w:val="none" w:sz="0" w:space="0" w:color="auto"/>
          </w:divBdr>
        </w:div>
        <w:div w:id="1717001860">
          <w:marLeft w:val="480"/>
          <w:marRight w:val="0"/>
          <w:marTop w:val="0"/>
          <w:marBottom w:val="0"/>
          <w:divBdr>
            <w:top w:val="none" w:sz="0" w:space="0" w:color="auto"/>
            <w:left w:val="none" w:sz="0" w:space="0" w:color="auto"/>
            <w:bottom w:val="none" w:sz="0" w:space="0" w:color="auto"/>
            <w:right w:val="none" w:sz="0" w:space="0" w:color="auto"/>
          </w:divBdr>
        </w:div>
        <w:div w:id="1913195160">
          <w:marLeft w:val="480"/>
          <w:marRight w:val="0"/>
          <w:marTop w:val="0"/>
          <w:marBottom w:val="0"/>
          <w:divBdr>
            <w:top w:val="none" w:sz="0" w:space="0" w:color="auto"/>
            <w:left w:val="none" w:sz="0" w:space="0" w:color="auto"/>
            <w:bottom w:val="none" w:sz="0" w:space="0" w:color="auto"/>
            <w:right w:val="none" w:sz="0" w:space="0" w:color="auto"/>
          </w:divBdr>
        </w:div>
      </w:divsChild>
    </w:div>
    <w:div w:id="1286545020">
      <w:bodyDiv w:val="1"/>
      <w:marLeft w:val="0"/>
      <w:marRight w:val="0"/>
      <w:marTop w:val="0"/>
      <w:marBottom w:val="0"/>
      <w:divBdr>
        <w:top w:val="none" w:sz="0" w:space="0" w:color="auto"/>
        <w:left w:val="none" w:sz="0" w:space="0" w:color="auto"/>
        <w:bottom w:val="none" w:sz="0" w:space="0" w:color="auto"/>
        <w:right w:val="none" w:sz="0" w:space="0" w:color="auto"/>
      </w:divBdr>
    </w:div>
    <w:div w:id="1287664687">
      <w:bodyDiv w:val="1"/>
      <w:marLeft w:val="0"/>
      <w:marRight w:val="0"/>
      <w:marTop w:val="0"/>
      <w:marBottom w:val="0"/>
      <w:divBdr>
        <w:top w:val="none" w:sz="0" w:space="0" w:color="auto"/>
        <w:left w:val="none" w:sz="0" w:space="0" w:color="auto"/>
        <w:bottom w:val="none" w:sz="0" w:space="0" w:color="auto"/>
        <w:right w:val="none" w:sz="0" w:space="0" w:color="auto"/>
      </w:divBdr>
    </w:div>
    <w:div w:id="1290160295">
      <w:bodyDiv w:val="1"/>
      <w:marLeft w:val="0"/>
      <w:marRight w:val="0"/>
      <w:marTop w:val="0"/>
      <w:marBottom w:val="0"/>
      <w:divBdr>
        <w:top w:val="none" w:sz="0" w:space="0" w:color="auto"/>
        <w:left w:val="none" w:sz="0" w:space="0" w:color="auto"/>
        <w:bottom w:val="none" w:sz="0" w:space="0" w:color="auto"/>
        <w:right w:val="none" w:sz="0" w:space="0" w:color="auto"/>
      </w:divBdr>
    </w:div>
    <w:div w:id="1293097944">
      <w:bodyDiv w:val="1"/>
      <w:marLeft w:val="0"/>
      <w:marRight w:val="0"/>
      <w:marTop w:val="0"/>
      <w:marBottom w:val="0"/>
      <w:divBdr>
        <w:top w:val="none" w:sz="0" w:space="0" w:color="auto"/>
        <w:left w:val="none" w:sz="0" w:space="0" w:color="auto"/>
        <w:bottom w:val="none" w:sz="0" w:space="0" w:color="auto"/>
        <w:right w:val="none" w:sz="0" w:space="0" w:color="auto"/>
      </w:divBdr>
    </w:div>
    <w:div w:id="1293099048">
      <w:bodyDiv w:val="1"/>
      <w:marLeft w:val="0"/>
      <w:marRight w:val="0"/>
      <w:marTop w:val="0"/>
      <w:marBottom w:val="0"/>
      <w:divBdr>
        <w:top w:val="none" w:sz="0" w:space="0" w:color="auto"/>
        <w:left w:val="none" w:sz="0" w:space="0" w:color="auto"/>
        <w:bottom w:val="none" w:sz="0" w:space="0" w:color="auto"/>
        <w:right w:val="none" w:sz="0" w:space="0" w:color="auto"/>
      </w:divBdr>
    </w:div>
    <w:div w:id="1293632971">
      <w:bodyDiv w:val="1"/>
      <w:marLeft w:val="0"/>
      <w:marRight w:val="0"/>
      <w:marTop w:val="0"/>
      <w:marBottom w:val="0"/>
      <w:divBdr>
        <w:top w:val="none" w:sz="0" w:space="0" w:color="auto"/>
        <w:left w:val="none" w:sz="0" w:space="0" w:color="auto"/>
        <w:bottom w:val="none" w:sz="0" w:space="0" w:color="auto"/>
        <w:right w:val="none" w:sz="0" w:space="0" w:color="auto"/>
      </w:divBdr>
    </w:div>
    <w:div w:id="1298992328">
      <w:bodyDiv w:val="1"/>
      <w:marLeft w:val="0"/>
      <w:marRight w:val="0"/>
      <w:marTop w:val="0"/>
      <w:marBottom w:val="0"/>
      <w:divBdr>
        <w:top w:val="none" w:sz="0" w:space="0" w:color="auto"/>
        <w:left w:val="none" w:sz="0" w:space="0" w:color="auto"/>
        <w:bottom w:val="none" w:sz="0" w:space="0" w:color="auto"/>
        <w:right w:val="none" w:sz="0" w:space="0" w:color="auto"/>
      </w:divBdr>
      <w:divsChild>
        <w:div w:id="1992053124">
          <w:marLeft w:val="480"/>
          <w:marRight w:val="0"/>
          <w:marTop w:val="0"/>
          <w:marBottom w:val="0"/>
          <w:divBdr>
            <w:top w:val="none" w:sz="0" w:space="0" w:color="auto"/>
            <w:left w:val="none" w:sz="0" w:space="0" w:color="auto"/>
            <w:bottom w:val="none" w:sz="0" w:space="0" w:color="auto"/>
            <w:right w:val="none" w:sz="0" w:space="0" w:color="auto"/>
          </w:divBdr>
        </w:div>
        <w:div w:id="1492671066">
          <w:marLeft w:val="480"/>
          <w:marRight w:val="0"/>
          <w:marTop w:val="0"/>
          <w:marBottom w:val="0"/>
          <w:divBdr>
            <w:top w:val="none" w:sz="0" w:space="0" w:color="auto"/>
            <w:left w:val="none" w:sz="0" w:space="0" w:color="auto"/>
            <w:bottom w:val="none" w:sz="0" w:space="0" w:color="auto"/>
            <w:right w:val="none" w:sz="0" w:space="0" w:color="auto"/>
          </w:divBdr>
        </w:div>
        <w:div w:id="1051418326">
          <w:marLeft w:val="480"/>
          <w:marRight w:val="0"/>
          <w:marTop w:val="0"/>
          <w:marBottom w:val="0"/>
          <w:divBdr>
            <w:top w:val="none" w:sz="0" w:space="0" w:color="auto"/>
            <w:left w:val="none" w:sz="0" w:space="0" w:color="auto"/>
            <w:bottom w:val="none" w:sz="0" w:space="0" w:color="auto"/>
            <w:right w:val="none" w:sz="0" w:space="0" w:color="auto"/>
          </w:divBdr>
        </w:div>
        <w:div w:id="847138915">
          <w:marLeft w:val="480"/>
          <w:marRight w:val="0"/>
          <w:marTop w:val="0"/>
          <w:marBottom w:val="0"/>
          <w:divBdr>
            <w:top w:val="none" w:sz="0" w:space="0" w:color="auto"/>
            <w:left w:val="none" w:sz="0" w:space="0" w:color="auto"/>
            <w:bottom w:val="none" w:sz="0" w:space="0" w:color="auto"/>
            <w:right w:val="none" w:sz="0" w:space="0" w:color="auto"/>
          </w:divBdr>
        </w:div>
        <w:div w:id="2075735952">
          <w:marLeft w:val="480"/>
          <w:marRight w:val="0"/>
          <w:marTop w:val="0"/>
          <w:marBottom w:val="0"/>
          <w:divBdr>
            <w:top w:val="none" w:sz="0" w:space="0" w:color="auto"/>
            <w:left w:val="none" w:sz="0" w:space="0" w:color="auto"/>
            <w:bottom w:val="none" w:sz="0" w:space="0" w:color="auto"/>
            <w:right w:val="none" w:sz="0" w:space="0" w:color="auto"/>
          </w:divBdr>
        </w:div>
        <w:div w:id="1280601819">
          <w:marLeft w:val="480"/>
          <w:marRight w:val="0"/>
          <w:marTop w:val="0"/>
          <w:marBottom w:val="0"/>
          <w:divBdr>
            <w:top w:val="none" w:sz="0" w:space="0" w:color="auto"/>
            <w:left w:val="none" w:sz="0" w:space="0" w:color="auto"/>
            <w:bottom w:val="none" w:sz="0" w:space="0" w:color="auto"/>
            <w:right w:val="none" w:sz="0" w:space="0" w:color="auto"/>
          </w:divBdr>
        </w:div>
        <w:div w:id="1440300901">
          <w:marLeft w:val="480"/>
          <w:marRight w:val="0"/>
          <w:marTop w:val="0"/>
          <w:marBottom w:val="0"/>
          <w:divBdr>
            <w:top w:val="none" w:sz="0" w:space="0" w:color="auto"/>
            <w:left w:val="none" w:sz="0" w:space="0" w:color="auto"/>
            <w:bottom w:val="none" w:sz="0" w:space="0" w:color="auto"/>
            <w:right w:val="none" w:sz="0" w:space="0" w:color="auto"/>
          </w:divBdr>
        </w:div>
        <w:div w:id="207114361">
          <w:marLeft w:val="480"/>
          <w:marRight w:val="0"/>
          <w:marTop w:val="0"/>
          <w:marBottom w:val="0"/>
          <w:divBdr>
            <w:top w:val="none" w:sz="0" w:space="0" w:color="auto"/>
            <w:left w:val="none" w:sz="0" w:space="0" w:color="auto"/>
            <w:bottom w:val="none" w:sz="0" w:space="0" w:color="auto"/>
            <w:right w:val="none" w:sz="0" w:space="0" w:color="auto"/>
          </w:divBdr>
        </w:div>
        <w:div w:id="1654141043">
          <w:marLeft w:val="480"/>
          <w:marRight w:val="0"/>
          <w:marTop w:val="0"/>
          <w:marBottom w:val="0"/>
          <w:divBdr>
            <w:top w:val="none" w:sz="0" w:space="0" w:color="auto"/>
            <w:left w:val="none" w:sz="0" w:space="0" w:color="auto"/>
            <w:bottom w:val="none" w:sz="0" w:space="0" w:color="auto"/>
            <w:right w:val="none" w:sz="0" w:space="0" w:color="auto"/>
          </w:divBdr>
        </w:div>
        <w:div w:id="1447966913">
          <w:marLeft w:val="480"/>
          <w:marRight w:val="0"/>
          <w:marTop w:val="0"/>
          <w:marBottom w:val="0"/>
          <w:divBdr>
            <w:top w:val="none" w:sz="0" w:space="0" w:color="auto"/>
            <w:left w:val="none" w:sz="0" w:space="0" w:color="auto"/>
            <w:bottom w:val="none" w:sz="0" w:space="0" w:color="auto"/>
            <w:right w:val="none" w:sz="0" w:space="0" w:color="auto"/>
          </w:divBdr>
        </w:div>
        <w:div w:id="2030567710">
          <w:marLeft w:val="480"/>
          <w:marRight w:val="0"/>
          <w:marTop w:val="0"/>
          <w:marBottom w:val="0"/>
          <w:divBdr>
            <w:top w:val="none" w:sz="0" w:space="0" w:color="auto"/>
            <w:left w:val="none" w:sz="0" w:space="0" w:color="auto"/>
            <w:bottom w:val="none" w:sz="0" w:space="0" w:color="auto"/>
            <w:right w:val="none" w:sz="0" w:space="0" w:color="auto"/>
          </w:divBdr>
        </w:div>
        <w:div w:id="138157220">
          <w:marLeft w:val="480"/>
          <w:marRight w:val="0"/>
          <w:marTop w:val="0"/>
          <w:marBottom w:val="0"/>
          <w:divBdr>
            <w:top w:val="none" w:sz="0" w:space="0" w:color="auto"/>
            <w:left w:val="none" w:sz="0" w:space="0" w:color="auto"/>
            <w:bottom w:val="none" w:sz="0" w:space="0" w:color="auto"/>
            <w:right w:val="none" w:sz="0" w:space="0" w:color="auto"/>
          </w:divBdr>
        </w:div>
        <w:div w:id="3361053">
          <w:marLeft w:val="480"/>
          <w:marRight w:val="0"/>
          <w:marTop w:val="0"/>
          <w:marBottom w:val="0"/>
          <w:divBdr>
            <w:top w:val="none" w:sz="0" w:space="0" w:color="auto"/>
            <w:left w:val="none" w:sz="0" w:space="0" w:color="auto"/>
            <w:bottom w:val="none" w:sz="0" w:space="0" w:color="auto"/>
            <w:right w:val="none" w:sz="0" w:space="0" w:color="auto"/>
          </w:divBdr>
        </w:div>
        <w:div w:id="1436438139">
          <w:marLeft w:val="480"/>
          <w:marRight w:val="0"/>
          <w:marTop w:val="0"/>
          <w:marBottom w:val="0"/>
          <w:divBdr>
            <w:top w:val="none" w:sz="0" w:space="0" w:color="auto"/>
            <w:left w:val="none" w:sz="0" w:space="0" w:color="auto"/>
            <w:bottom w:val="none" w:sz="0" w:space="0" w:color="auto"/>
            <w:right w:val="none" w:sz="0" w:space="0" w:color="auto"/>
          </w:divBdr>
        </w:div>
        <w:div w:id="1753548834">
          <w:marLeft w:val="480"/>
          <w:marRight w:val="0"/>
          <w:marTop w:val="0"/>
          <w:marBottom w:val="0"/>
          <w:divBdr>
            <w:top w:val="none" w:sz="0" w:space="0" w:color="auto"/>
            <w:left w:val="none" w:sz="0" w:space="0" w:color="auto"/>
            <w:bottom w:val="none" w:sz="0" w:space="0" w:color="auto"/>
            <w:right w:val="none" w:sz="0" w:space="0" w:color="auto"/>
          </w:divBdr>
        </w:div>
        <w:div w:id="29111723">
          <w:marLeft w:val="480"/>
          <w:marRight w:val="0"/>
          <w:marTop w:val="0"/>
          <w:marBottom w:val="0"/>
          <w:divBdr>
            <w:top w:val="none" w:sz="0" w:space="0" w:color="auto"/>
            <w:left w:val="none" w:sz="0" w:space="0" w:color="auto"/>
            <w:bottom w:val="none" w:sz="0" w:space="0" w:color="auto"/>
            <w:right w:val="none" w:sz="0" w:space="0" w:color="auto"/>
          </w:divBdr>
        </w:div>
        <w:div w:id="586227415">
          <w:marLeft w:val="480"/>
          <w:marRight w:val="0"/>
          <w:marTop w:val="0"/>
          <w:marBottom w:val="0"/>
          <w:divBdr>
            <w:top w:val="none" w:sz="0" w:space="0" w:color="auto"/>
            <w:left w:val="none" w:sz="0" w:space="0" w:color="auto"/>
            <w:bottom w:val="none" w:sz="0" w:space="0" w:color="auto"/>
            <w:right w:val="none" w:sz="0" w:space="0" w:color="auto"/>
          </w:divBdr>
        </w:div>
        <w:div w:id="1642340991">
          <w:marLeft w:val="480"/>
          <w:marRight w:val="0"/>
          <w:marTop w:val="0"/>
          <w:marBottom w:val="0"/>
          <w:divBdr>
            <w:top w:val="none" w:sz="0" w:space="0" w:color="auto"/>
            <w:left w:val="none" w:sz="0" w:space="0" w:color="auto"/>
            <w:bottom w:val="none" w:sz="0" w:space="0" w:color="auto"/>
            <w:right w:val="none" w:sz="0" w:space="0" w:color="auto"/>
          </w:divBdr>
        </w:div>
        <w:div w:id="1589342343">
          <w:marLeft w:val="480"/>
          <w:marRight w:val="0"/>
          <w:marTop w:val="0"/>
          <w:marBottom w:val="0"/>
          <w:divBdr>
            <w:top w:val="none" w:sz="0" w:space="0" w:color="auto"/>
            <w:left w:val="none" w:sz="0" w:space="0" w:color="auto"/>
            <w:bottom w:val="none" w:sz="0" w:space="0" w:color="auto"/>
            <w:right w:val="none" w:sz="0" w:space="0" w:color="auto"/>
          </w:divBdr>
        </w:div>
        <w:div w:id="1930195467">
          <w:marLeft w:val="480"/>
          <w:marRight w:val="0"/>
          <w:marTop w:val="0"/>
          <w:marBottom w:val="0"/>
          <w:divBdr>
            <w:top w:val="none" w:sz="0" w:space="0" w:color="auto"/>
            <w:left w:val="none" w:sz="0" w:space="0" w:color="auto"/>
            <w:bottom w:val="none" w:sz="0" w:space="0" w:color="auto"/>
            <w:right w:val="none" w:sz="0" w:space="0" w:color="auto"/>
          </w:divBdr>
        </w:div>
        <w:div w:id="1612200387">
          <w:marLeft w:val="480"/>
          <w:marRight w:val="0"/>
          <w:marTop w:val="0"/>
          <w:marBottom w:val="0"/>
          <w:divBdr>
            <w:top w:val="none" w:sz="0" w:space="0" w:color="auto"/>
            <w:left w:val="none" w:sz="0" w:space="0" w:color="auto"/>
            <w:bottom w:val="none" w:sz="0" w:space="0" w:color="auto"/>
            <w:right w:val="none" w:sz="0" w:space="0" w:color="auto"/>
          </w:divBdr>
        </w:div>
        <w:div w:id="26419377">
          <w:marLeft w:val="480"/>
          <w:marRight w:val="0"/>
          <w:marTop w:val="0"/>
          <w:marBottom w:val="0"/>
          <w:divBdr>
            <w:top w:val="none" w:sz="0" w:space="0" w:color="auto"/>
            <w:left w:val="none" w:sz="0" w:space="0" w:color="auto"/>
            <w:bottom w:val="none" w:sz="0" w:space="0" w:color="auto"/>
            <w:right w:val="none" w:sz="0" w:space="0" w:color="auto"/>
          </w:divBdr>
        </w:div>
        <w:div w:id="1625455098">
          <w:marLeft w:val="480"/>
          <w:marRight w:val="0"/>
          <w:marTop w:val="0"/>
          <w:marBottom w:val="0"/>
          <w:divBdr>
            <w:top w:val="none" w:sz="0" w:space="0" w:color="auto"/>
            <w:left w:val="none" w:sz="0" w:space="0" w:color="auto"/>
            <w:bottom w:val="none" w:sz="0" w:space="0" w:color="auto"/>
            <w:right w:val="none" w:sz="0" w:space="0" w:color="auto"/>
          </w:divBdr>
        </w:div>
        <w:div w:id="1072238663">
          <w:marLeft w:val="480"/>
          <w:marRight w:val="0"/>
          <w:marTop w:val="0"/>
          <w:marBottom w:val="0"/>
          <w:divBdr>
            <w:top w:val="none" w:sz="0" w:space="0" w:color="auto"/>
            <w:left w:val="none" w:sz="0" w:space="0" w:color="auto"/>
            <w:bottom w:val="none" w:sz="0" w:space="0" w:color="auto"/>
            <w:right w:val="none" w:sz="0" w:space="0" w:color="auto"/>
          </w:divBdr>
        </w:div>
        <w:div w:id="787118426">
          <w:marLeft w:val="480"/>
          <w:marRight w:val="0"/>
          <w:marTop w:val="0"/>
          <w:marBottom w:val="0"/>
          <w:divBdr>
            <w:top w:val="none" w:sz="0" w:space="0" w:color="auto"/>
            <w:left w:val="none" w:sz="0" w:space="0" w:color="auto"/>
            <w:bottom w:val="none" w:sz="0" w:space="0" w:color="auto"/>
            <w:right w:val="none" w:sz="0" w:space="0" w:color="auto"/>
          </w:divBdr>
        </w:div>
        <w:div w:id="232084119">
          <w:marLeft w:val="480"/>
          <w:marRight w:val="0"/>
          <w:marTop w:val="0"/>
          <w:marBottom w:val="0"/>
          <w:divBdr>
            <w:top w:val="none" w:sz="0" w:space="0" w:color="auto"/>
            <w:left w:val="none" w:sz="0" w:space="0" w:color="auto"/>
            <w:bottom w:val="none" w:sz="0" w:space="0" w:color="auto"/>
            <w:right w:val="none" w:sz="0" w:space="0" w:color="auto"/>
          </w:divBdr>
        </w:div>
        <w:div w:id="217475490">
          <w:marLeft w:val="480"/>
          <w:marRight w:val="0"/>
          <w:marTop w:val="0"/>
          <w:marBottom w:val="0"/>
          <w:divBdr>
            <w:top w:val="none" w:sz="0" w:space="0" w:color="auto"/>
            <w:left w:val="none" w:sz="0" w:space="0" w:color="auto"/>
            <w:bottom w:val="none" w:sz="0" w:space="0" w:color="auto"/>
            <w:right w:val="none" w:sz="0" w:space="0" w:color="auto"/>
          </w:divBdr>
        </w:div>
        <w:div w:id="534581106">
          <w:marLeft w:val="480"/>
          <w:marRight w:val="0"/>
          <w:marTop w:val="0"/>
          <w:marBottom w:val="0"/>
          <w:divBdr>
            <w:top w:val="none" w:sz="0" w:space="0" w:color="auto"/>
            <w:left w:val="none" w:sz="0" w:space="0" w:color="auto"/>
            <w:bottom w:val="none" w:sz="0" w:space="0" w:color="auto"/>
            <w:right w:val="none" w:sz="0" w:space="0" w:color="auto"/>
          </w:divBdr>
        </w:div>
        <w:div w:id="1225028814">
          <w:marLeft w:val="480"/>
          <w:marRight w:val="0"/>
          <w:marTop w:val="0"/>
          <w:marBottom w:val="0"/>
          <w:divBdr>
            <w:top w:val="none" w:sz="0" w:space="0" w:color="auto"/>
            <w:left w:val="none" w:sz="0" w:space="0" w:color="auto"/>
            <w:bottom w:val="none" w:sz="0" w:space="0" w:color="auto"/>
            <w:right w:val="none" w:sz="0" w:space="0" w:color="auto"/>
          </w:divBdr>
        </w:div>
        <w:div w:id="985161689">
          <w:marLeft w:val="480"/>
          <w:marRight w:val="0"/>
          <w:marTop w:val="0"/>
          <w:marBottom w:val="0"/>
          <w:divBdr>
            <w:top w:val="none" w:sz="0" w:space="0" w:color="auto"/>
            <w:left w:val="none" w:sz="0" w:space="0" w:color="auto"/>
            <w:bottom w:val="none" w:sz="0" w:space="0" w:color="auto"/>
            <w:right w:val="none" w:sz="0" w:space="0" w:color="auto"/>
          </w:divBdr>
        </w:div>
        <w:div w:id="282229288">
          <w:marLeft w:val="480"/>
          <w:marRight w:val="0"/>
          <w:marTop w:val="0"/>
          <w:marBottom w:val="0"/>
          <w:divBdr>
            <w:top w:val="none" w:sz="0" w:space="0" w:color="auto"/>
            <w:left w:val="none" w:sz="0" w:space="0" w:color="auto"/>
            <w:bottom w:val="none" w:sz="0" w:space="0" w:color="auto"/>
            <w:right w:val="none" w:sz="0" w:space="0" w:color="auto"/>
          </w:divBdr>
        </w:div>
        <w:div w:id="1034187828">
          <w:marLeft w:val="480"/>
          <w:marRight w:val="0"/>
          <w:marTop w:val="0"/>
          <w:marBottom w:val="0"/>
          <w:divBdr>
            <w:top w:val="none" w:sz="0" w:space="0" w:color="auto"/>
            <w:left w:val="none" w:sz="0" w:space="0" w:color="auto"/>
            <w:bottom w:val="none" w:sz="0" w:space="0" w:color="auto"/>
            <w:right w:val="none" w:sz="0" w:space="0" w:color="auto"/>
          </w:divBdr>
        </w:div>
        <w:div w:id="1129206840">
          <w:marLeft w:val="480"/>
          <w:marRight w:val="0"/>
          <w:marTop w:val="0"/>
          <w:marBottom w:val="0"/>
          <w:divBdr>
            <w:top w:val="none" w:sz="0" w:space="0" w:color="auto"/>
            <w:left w:val="none" w:sz="0" w:space="0" w:color="auto"/>
            <w:bottom w:val="none" w:sz="0" w:space="0" w:color="auto"/>
            <w:right w:val="none" w:sz="0" w:space="0" w:color="auto"/>
          </w:divBdr>
        </w:div>
      </w:divsChild>
    </w:div>
    <w:div w:id="1301418580">
      <w:bodyDiv w:val="1"/>
      <w:marLeft w:val="0"/>
      <w:marRight w:val="0"/>
      <w:marTop w:val="0"/>
      <w:marBottom w:val="0"/>
      <w:divBdr>
        <w:top w:val="none" w:sz="0" w:space="0" w:color="auto"/>
        <w:left w:val="none" w:sz="0" w:space="0" w:color="auto"/>
        <w:bottom w:val="none" w:sz="0" w:space="0" w:color="auto"/>
        <w:right w:val="none" w:sz="0" w:space="0" w:color="auto"/>
      </w:divBdr>
    </w:div>
    <w:div w:id="1313603827">
      <w:bodyDiv w:val="1"/>
      <w:marLeft w:val="0"/>
      <w:marRight w:val="0"/>
      <w:marTop w:val="0"/>
      <w:marBottom w:val="0"/>
      <w:divBdr>
        <w:top w:val="none" w:sz="0" w:space="0" w:color="auto"/>
        <w:left w:val="none" w:sz="0" w:space="0" w:color="auto"/>
        <w:bottom w:val="none" w:sz="0" w:space="0" w:color="auto"/>
        <w:right w:val="none" w:sz="0" w:space="0" w:color="auto"/>
      </w:divBdr>
    </w:div>
    <w:div w:id="1322275092">
      <w:bodyDiv w:val="1"/>
      <w:marLeft w:val="0"/>
      <w:marRight w:val="0"/>
      <w:marTop w:val="0"/>
      <w:marBottom w:val="0"/>
      <w:divBdr>
        <w:top w:val="none" w:sz="0" w:space="0" w:color="auto"/>
        <w:left w:val="none" w:sz="0" w:space="0" w:color="auto"/>
        <w:bottom w:val="none" w:sz="0" w:space="0" w:color="auto"/>
        <w:right w:val="none" w:sz="0" w:space="0" w:color="auto"/>
      </w:divBdr>
    </w:div>
    <w:div w:id="1332247974">
      <w:bodyDiv w:val="1"/>
      <w:marLeft w:val="0"/>
      <w:marRight w:val="0"/>
      <w:marTop w:val="0"/>
      <w:marBottom w:val="0"/>
      <w:divBdr>
        <w:top w:val="none" w:sz="0" w:space="0" w:color="auto"/>
        <w:left w:val="none" w:sz="0" w:space="0" w:color="auto"/>
        <w:bottom w:val="none" w:sz="0" w:space="0" w:color="auto"/>
        <w:right w:val="none" w:sz="0" w:space="0" w:color="auto"/>
      </w:divBdr>
      <w:divsChild>
        <w:div w:id="583877369">
          <w:marLeft w:val="480"/>
          <w:marRight w:val="0"/>
          <w:marTop w:val="0"/>
          <w:marBottom w:val="0"/>
          <w:divBdr>
            <w:top w:val="none" w:sz="0" w:space="0" w:color="auto"/>
            <w:left w:val="none" w:sz="0" w:space="0" w:color="auto"/>
            <w:bottom w:val="none" w:sz="0" w:space="0" w:color="auto"/>
            <w:right w:val="none" w:sz="0" w:space="0" w:color="auto"/>
          </w:divBdr>
        </w:div>
        <w:div w:id="902444279">
          <w:marLeft w:val="480"/>
          <w:marRight w:val="0"/>
          <w:marTop w:val="0"/>
          <w:marBottom w:val="0"/>
          <w:divBdr>
            <w:top w:val="none" w:sz="0" w:space="0" w:color="auto"/>
            <w:left w:val="none" w:sz="0" w:space="0" w:color="auto"/>
            <w:bottom w:val="none" w:sz="0" w:space="0" w:color="auto"/>
            <w:right w:val="none" w:sz="0" w:space="0" w:color="auto"/>
          </w:divBdr>
        </w:div>
        <w:div w:id="1028069169">
          <w:marLeft w:val="480"/>
          <w:marRight w:val="0"/>
          <w:marTop w:val="0"/>
          <w:marBottom w:val="0"/>
          <w:divBdr>
            <w:top w:val="none" w:sz="0" w:space="0" w:color="auto"/>
            <w:left w:val="none" w:sz="0" w:space="0" w:color="auto"/>
            <w:bottom w:val="none" w:sz="0" w:space="0" w:color="auto"/>
            <w:right w:val="none" w:sz="0" w:space="0" w:color="auto"/>
          </w:divBdr>
        </w:div>
        <w:div w:id="1381440232">
          <w:marLeft w:val="480"/>
          <w:marRight w:val="0"/>
          <w:marTop w:val="0"/>
          <w:marBottom w:val="0"/>
          <w:divBdr>
            <w:top w:val="none" w:sz="0" w:space="0" w:color="auto"/>
            <w:left w:val="none" w:sz="0" w:space="0" w:color="auto"/>
            <w:bottom w:val="none" w:sz="0" w:space="0" w:color="auto"/>
            <w:right w:val="none" w:sz="0" w:space="0" w:color="auto"/>
          </w:divBdr>
        </w:div>
        <w:div w:id="37977727">
          <w:marLeft w:val="480"/>
          <w:marRight w:val="0"/>
          <w:marTop w:val="0"/>
          <w:marBottom w:val="0"/>
          <w:divBdr>
            <w:top w:val="none" w:sz="0" w:space="0" w:color="auto"/>
            <w:left w:val="none" w:sz="0" w:space="0" w:color="auto"/>
            <w:bottom w:val="none" w:sz="0" w:space="0" w:color="auto"/>
            <w:right w:val="none" w:sz="0" w:space="0" w:color="auto"/>
          </w:divBdr>
        </w:div>
        <w:div w:id="918907235">
          <w:marLeft w:val="480"/>
          <w:marRight w:val="0"/>
          <w:marTop w:val="0"/>
          <w:marBottom w:val="0"/>
          <w:divBdr>
            <w:top w:val="none" w:sz="0" w:space="0" w:color="auto"/>
            <w:left w:val="none" w:sz="0" w:space="0" w:color="auto"/>
            <w:bottom w:val="none" w:sz="0" w:space="0" w:color="auto"/>
            <w:right w:val="none" w:sz="0" w:space="0" w:color="auto"/>
          </w:divBdr>
        </w:div>
        <w:div w:id="120269310">
          <w:marLeft w:val="480"/>
          <w:marRight w:val="0"/>
          <w:marTop w:val="0"/>
          <w:marBottom w:val="0"/>
          <w:divBdr>
            <w:top w:val="none" w:sz="0" w:space="0" w:color="auto"/>
            <w:left w:val="none" w:sz="0" w:space="0" w:color="auto"/>
            <w:bottom w:val="none" w:sz="0" w:space="0" w:color="auto"/>
            <w:right w:val="none" w:sz="0" w:space="0" w:color="auto"/>
          </w:divBdr>
        </w:div>
        <w:div w:id="1568028156">
          <w:marLeft w:val="480"/>
          <w:marRight w:val="0"/>
          <w:marTop w:val="0"/>
          <w:marBottom w:val="0"/>
          <w:divBdr>
            <w:top w:val="none" w:sz="0" w:space="0" w:color="auto"/>
            <w:left w:val="none" w:sz="0" w:space="0" w:color="auto"/>
            <w:bottom w:val="none" w:sz="0" w:space="0" w:color="auto"/>
            <w:right w:val="none" w:sz="0" w:space="0" w:color="auto"/>
          </w:divBdr>
        </w:div>
        <w:div w:id="1475559077">
          <w:marLeft w:val="480"/>
          <w:marRight w:val="0"/>
          <w:marTop w:val="0"/>
          <w:marBottom w:val="0"/>
          <w:divBdr>
            <w:top w:val="none" w:sz="0" w:space="0" w:color="auto"/>
            <w:left w:val="none" w:sz="0" w:space="0" w:color="auto"/>
            <w:bottom w:val="none" w:sz="0" w:space="0" w:color="auto"/>
            <w:right w:val="none" w:sz="0" w:space="0" w:color="auto"/>
          </w:divBdr>
        </w:div>
        <w:div w:id="467475830">
          <w:marLeft w:val="480"/>
          <w:marRight w:val="0"/>
          <w:marTop w:val="0"/>
          <w:marBottom w:val="0"/>
          <w:divBdr>
            <w:top w:val="none" w:sz="0" w:space="0" w:color="auto"/>
            <w:left w:val="none" w:sz="0" w:space="0" w:color="auto"/>
            <w:bottom w:val="none" w:sz="0" w:space="0" w:color="auto"/>
            <w:right w:val="none" w:sz="0" w:space="0" w:color="auto"/>
          </w:divBdr>
        </w:div>
        <w:div w:id="1607427505">
          <w:marLeft w:val="480"/>
          <w:marRight w:val="0"/>
          <w:marTop w:val="0"/>
          <w:marBottom w:val="0"/>
          <w:divBdr>
            <w:top w:val="none" w:sz="0" w:space="0" w:color="auto"/>
            <w:left w:val="none" w:sz="0" w:space="0" w:color="auto"/>
            <w:bottom w:val="none" w:sz="0" w:space="0" w:color="auto"/>
            <w:right w:val="none" w:sz="0" w:space="0" w:color="auto"/>
          </w:divBdr>
        </w:div>
        <w:div w:id="1625692517">
          <w:marLeft w:val="480"/>
          <w:marRight w:val="0"/>
          <w:marTop w:val="0"/>
          <w:marBottom w:val="0"/>
          <w:divBdr>
            <w:top w:val="none" w:sz="0" w:space="0" w:color="auto"/>
            <w:left w:val="none" w:sz="0" w:space="0" w:color="auto"/>
            <w:bottom w:val="none" w:sz="0" w:space="0" w:color="auto"/>
            <w:right w:val="none" w:sz="0" w:space="0" w:color="auto"/>
          </w:divBdr>
        </w:div>
        <w:div w:id="466968184">
          <w:marLeft w:val="480"/>
          <w:marRight w:val="0"/>
          <w:marTop w:val="0"/>
          <w:marBottom w:val="0"/>
          <w:divBdr>
            <w:top w:val="none" w:sz="0" w:space="0" w:color="auto"/>
            <w:left w:val="none" w:sz="0" w:space="0" w:color="auto"/>
            <w:bottom w:val="none" w:sz="0" w:space="0" w:color="auto"/>
            <w:right w:val="none" w:sz="0" w:space="0" w:color="auto"/>
          </w:divBdr>
        </w:div>
        <w:div w:id="1929655628">
          <w:marLeft w:val="480"/>
          <w:marRight w:val="0"/>
          <w:marTop w:val="0"/>
          <w:marBottom w:val="0"/>
          <w:divBdr>
            <w:top w:val="none" w:sz="0" w:space="0" w:color="auto"/>
            <w:left w:val="none" w:sz="0" w:space="0" w:color="auto"/>
            <w:bottom w:val="none" w:sz="0" w:space="0" w:color="auto"/>
            <w:right w:val="none" w:sz="0" w:space="0" w:color="auto"/>
          </w:divBdr>
        </w:div>
        <w:div w:id="1496846935">
          <w:marLeft w:val="480"/>
          <w:marRight w:val="0"/>
          <w:marTop w:val="0"/>
          <w:marBottom w:val="0"/>
          <w:divBdr>
            <w:top w:val="none" w:sz="0" w:space="0" w:color="auto"/>
            <w:left w:val="none" w:sz="0" w:space="0" w:color="auto"/>
            <w:bottom w:val="none" w:sz="0" w:space="0" w:color="auto"/>
            <w:right w:val="none" w:sz="0" w:space="0" w:color="auto"/>
          </w:divBdr>
        </w:div>
        <w:div w:id="1731422194">
          <w:marLeft w:val="480"/>
          <w:marRight w:val="0"/>
          <w:marTop w:val="0"/>
          <w:marBottom w:val="0"/>
          <w:divBdr>
            <w:top w:val="none" w:sz="0" w:space="0" w:color="auto"/>
            <w:left w:val="none" w:sz="0" w:space="0" w:color="auto"/>
            <w:bottom w:val="none" w:sz="0" w:space="0" w:color="auto"/>
            <w:right w:val="none" w:sz="0" w:space="0" w:color="auto"/>
          </w:divBdr>
        </w:div>
        <w:div w:id="2135369120">
          <w:marLeft w:val="480"/>
          <w:marRight w:val="0"/>
          <w:marTop w:val="0"/>
          <w:marBottom w:val="0"/>
          <w:divBdr>
            <w:top w:val="none" w:sz="0" w:space="0" w:color="auto"/>
            <w:left w:val="none" w:sz="0" w:space="0" w:color="auto"/>
            <w:bottom w:val="none" w:sz="0" w:space="0" w:color="auto"/>
            <w:right w:val="none" w:sz="0" w:space="0" w:color="auto"/>
          </w:divBdr>
        </w:div>
        <w:div w:id="410085929">
          <w:marLeft w:val="480"/>
          <w:marRight w:val="0"/>
          <w:marTop w:val="0"/>
          <w:marBottom w:val="0"/>
          <w:divBdr>
            <w:top w:val="none" w:sz="0" w:space="0" w:color="auto"/>
            <w:left w:val="none" w:sz="0" w:space="0" w:color="auto"/>
            <w:bottom w:val="none" w:sz="0" w:space="0" w:color="auto"/>
            <w:right w:val="none" w:sz="0" w:space="0" w:color="auto"/>
          </w:divBdr>
        </w:div>
        <w:div w:id="808090071">
          <w:marLeft w:val="480"/>
          <w:marRight w:val="0"/>
          <w:marTop w:val="0"/>
          <w:marBottom w:val="0"/>
          <w:divBdr>
            <w:top w:val="none" w:sz="0" w:space="0" w:color="auto"/>
            <w:left w:val="none" w:sz="0" w:space="0" w:color="auto"/>
            <w:bottom w:val="none" w:sz="0" w:space="0" w:color="auto"/>
            <w:right w:val="none" w:sz="0" w:space="0" w:color="auto"/>
          </w:divBdr>
        </w:div>
        <w:div w:id="1579513732">
          <w:marLeft w:val="480"/>
          <w:marRight w:val="0"/>
          <w:marTop w:val="0"/>
          <w:marBottom w:val="0"/>
          <w:divBdr>
            <w:top w:val="none" w:sz="0" w:space="0" w:color="auto"/>
            <w:left w:val="none" w:sz="0" w:space="0" w:color="auto"/>
            <w:bottom w:val="none" w:sz="0" w:space="0" w:color="auto"/>
            <w:right w:val="none" w:sz="0" w:space="0" w:color="auto"/>
          </w:divBdr>
        </w:div>
        <w:div w:id="1908609972">
          <w:marLeft w:val="480"/>
          <w:marRight w:val="0"/>
          <w:marTop w:val="0"/>
          <w:marBottom w:val="0"/>
          <w:divBdr>
            <w:top w:val="none" w:sz="0" w:space="0" w:color="auto"/>
            <w:left w:val="none" w:sz="0" w:space="0" w:color="auto"/>
            <w:bottom w:val="none" w:sz="0" w:space="0" w:color="auto"/>
            <w:right w:val="none" w:sz="0" w:space="0" w:color="auto"/>
          </w:divBdr>
        </w:div>
        <w:div w:id="1108626471">
          <w:marLeft w:val="480"/>
          <w:marRight w:val="0"/>
          <w:marTop w:val="0"/>
          <w:marBottom w:val="0"/>
          <w:divBdr>
            <w:top w:val="none" w:sz="0" w:space="0" w:color="auto"/>
            <w:left w:val="none" w:sz="0" w:space="0" w:color="auto"/>
            <w:bottom w:val="none" w:sz="0" w:space="0" w:color="auto"/>
            <w:right w:val="none" w:sz="0" w:space="0" w:color="auto"/>
          </w:divBdr>
        </w:div>
        <w:div w:id="1551335073">
          <w:marLeft w:val="480"/>
          <w:marRight w:val="0"/>
          <w:marTop w:val="0"/>
          <w:marBottom w:val="0"/>
          <w:divBdr>
            <w:top w:val="none" w:sz="0" w:space="0" w:color="auto"/>
            <w:left w:val="none" w:sz="0" w:space="0" w:color="auto"/>
            <w:bottom w:val="none" w:sz="0" w:space="0" w:color="auto"/>
            <w:right w:val="none" w:sz="0" w:space="0" w:color="auto"/>
          </w:divBdr>
        </w:div>
        <w:div w:id="434205670">
          <w:marLeft w:val="480"/>
          <w:marRight w:val="0"/>
          <w:marTop w:val="0"/>
          <w:marBottom w:val="0"/>
          <w:divBdr>
            <w:top w:val="none" w:sz="0" w:space="0" w:color="auto"/>
            <w:left w:val="none" w:sz="0" w:space="0" w:color="auto"/>
            <w:bottom w:val="none" w:sz="0" w:space="0" w:color="auto"/>
            <w:right w:val="none" w:sz="0" w:space="0" w:color="auto"/>
          </w:divBdr>
        </w:div>
        <w:div w:id="1694456833">
          <w:marLeft w:val="480"/>
          <w:marRight w:val="0"/>
          <w:marTop w:val="0"/>
          <w:marBottom w:val="0"/>
          <w:divBdr>
            <w:top w:val="none" w:sz="0" w:space="0" w:color="auto"/>
            <w:left w:val="none" w:sz="0" w:space="0" w:color="auto"/>
            <w:bottom w:val="none" w:sz="0" w:space="0" w:color="auto"/>
            <w:right w:val="none" w:sz="0" w:space="0" w:color="auto"/>
          </w:divBdr>
        </w:div>
        <w:div w:id="1692611809">
          <w:marLeft w:val="480"/>
          <w:marRight w:val="0"/>
          <w:marTop w:val="0"/>
          <w:marBottom w:val="0"/>
          <w:divBdr>
            <w:top w:val="none" w:sz="0" w:space="0" w:color="auto"/>
            <w:left w:val="none" w:sz="0" w:space="0" w:color="auto"/>
            <w:bottom w:val="none" w:sz="0" w:space="0" w:color="auto"/>
            <w:right w:val="none" w:sz="0" w:space="0" w:color="auto"/>
          </w:divBdr>
        </w:div>
        <w:div w:id="363362190">
          <w:marLeft w:val="480"/>
          <w:marRight w:val="0"/>
          <w:marTop w:val="0"/>
          <w:marBottom w:val="0"/>
          <w:divBdr>
            <w:top w:val="none" w:sz="0" w:space="0" w:color="auto"/>
            <w:left w:val="none" w:sz="0" w:space="0" w:color="auto"/>
            <w:bottom w:val="none" w:sz="0" w:space="0" w:color="auto"/>
            <w:right w:val="none" w:sz="0" w:space="0" w:color="auto"/>
          </w:divBdr>
        </w:div>
        <w:div w:id="995035338">
          <w:marLeft w:val="480"/>
          <w:marRight w:val="0"/>
          <w:marTop w:val="0"/>
          <w:marBottom w:val="0"/>
          <w:divBdr>
            <w:top w:val="none" w:sz="0" w:space="0" w:color="auto"/>
            <w:left w:val="none" w:sz="0" w:space="0" w:color="auto"/>
            <w:bottom w:val="none" w:sz="0" w:space="0" w:color="auto"/>
            <w:right w:val="none" w:sz="0" w:space="0" w:color="auto"/>
          </w:divBdr>
        </w:div>
        <w:div w:id="1108348767">
          <w:marLeft w:val="480"/>
          <w:marRight w:val="0"/>
          <w:marTop w:val="0"/>
          <w:marBottom w:val="0"/>
          <w:divBdr>
            <w:top w:val="none" w:sz="0" w:space="0" w:color="auto"/>
            <w:left w:val="none" w:sz="0" w:space="0" w:color="auto"/>
            <w:bottom w:val="none" w:sz="0" w:space="0" w:color="auto"/>
            <w:right w:val="none" w:sz="0" w:space="0" w:color="auto"/>
          </w:divBdr>
        </w:div>
        <w:div w:id="1748502254">
          <w:marLeft w:val="480"/>
          <w:marRight w:val="0"/>
          <w:marTop w:val="0"/>
          <w:marBottom w:val="0"/>
          <w:divBdr>
            <w:top w:val="none" w:sz="0" w:space="0" w:color="auto"/>
            <w:left w:val="none" w:sz="0" w:space="0" w:color="auto"/>
            <w:bottom w:val="none" w:sz="0" w:space="0" w:color="auto"/>
            <w:right w:val="none" w:sz="0" w:space="0" w:color="auto"/>
          </w:divBdr>
        </w:div>
        <w:div w:id="447241110">
          <w:marLeft w:val="480"/>
          <w:marRight w:val="0"/>
          <w:marTop w:val="0"/>
          <w:marBottom w:val="0"/>
          <w:divBdr>
            <w:top w:val="none" w:sz="0" w:space="0" w:color="auto"/>
            <w:left w:val="none" w:sz="0" w:space="0" w:color="auto"/>
            <w:bottom w:val="none" w:sz="0" w:space="0" w:color="auto"/>
            <w:right w:val="none" w:sz="0" w:space="0" w:color="auto"/>
          </w:divBdr>
        </w:div>
        <w:div w:id="829950630">
          <w:marLeft w:val="480"/>
          <w:marRight w:val="0"/>
          <w:marTop w:val="0"/>
          <w:marBottom w:val="0"/>
          <w:divBdr>
            <w:top w:val="none" w:sz="0" w:space="0" w:color="auto"/>
            <w:left w:val="none" w:sz="0" w:space="0" w:color="auto"/>
            <w:bottom w:val="none" w:sz="0" w:space="0" w:color="auto"/>
            <w:right w:val="none" w:sz="0" w:space="0" w:color="auto"/>
          </w:divBdr>
        </w:div>
        <w:div w:id="1331904895">
          <w:marLeft w:val="480"/>
          <w:marRight w:val="0"/>
          <w:marTop w:val="0"/>
          <w:marBottom w:val="0"/>
          <w:divBdr>
            <w:top w:val="none" w:sz="0" w:space="0" w:color="auto"/>
            <w:left w:val="none" w:sz="0" w:space="0" w:color="auto"/>
            <w:bottom w:val="none" w:sz="0" w:space="0" w:color="auto"/>
            <w:right w:val="none" w:sz="0" w:space="0" w:color="auto"/>
          </w:divBdr>
        </w:div>
        <w:div w:id="1588492701">
          <w:marLeft w:val="480"/>
          <w:marRight w:val="0"/>
          <w:marTop w:val="0"/>
          <w:marBottom w:val="0"/>
          <w:divBdr>
            <w:top w:val="none" w:sz="0" w:space="0" w:color="auto"/>
            <w:left w:val="none" w:sz="0" w:space="0" w:color="auto"/>
            <w:bottom w:val="none" w:sz="0" w:space="0" w:color="auto"/>
            <w:right w:val="none" w:sz="0" w:space="0" w:color="auto"/>
          </w:divBdr>
        </w:div>
      </w:divsChild>
    </w:div>
    <w:div w:id="1338312040">
      <w:bodyDiv w:val="1"/>
      <w:marLeft w:val="0"/>
      <w:marRight w:val="0"/>
      <w:marTop w:val="0"/>
      <w:marBottom w:val="0"/>
      <w:divBdr>
        <w:top w:val="none" w:sz="0" w:space="0" w:color="auto"/>
        <w:left w:val="none" w:sz="0" w:space="0" w:color="auto"/>
        <w:bottom w:val="none" w:sz="0" w:space="0" w:color="auto"/>
        <w:right w:val="none" w:sz="0" w:space="0" w:color="auto"/>
      </w:divBdr>
    </w:div>
    <w:div w:id="1339499981">
      <w:bodyDiv w:val="1"/>
      <w:marLeft w:val="0"/>
      <w:marRight w:val="0"/>
      <w:marTop w:val="0"/>
      <w:marBottom w:val="0"/>
      <w:divBdr>
        <w:top w:val="none" w:sz="0" w:space="0" w:color="auto"/>
        <w:left w:val="none" w:sz="0" w:space="0" w:color="auto"/>
        <w:bottom w:val="none" w:sz="0" w:space="0" w:color="auto"/>
        <w:right w:val="none" w:sz="0" w:space="0" w:color="auto"/>
      </w:divBdr>
      <w:divsChild>
        <w:div w:id="351734275">
          <w:marLeft w:val="480"/>
          <w:marRight w:val="0"/>
          <w:marTop w:val="0"/>
          <w:marBottom w:val="0"/>
          <w:divBdr>
            <w:top w:val="none" w:sz="0" w:space="0" w:color="auto"/>
            <w:left w:val="none" w:sz="0" w:space="0" w:color="auto"/>
            <w:bottom w:val="none" w:sz="0" w:space="0" w:color="auto"/>
            <w:right w:val="none" w:sz="0" w:space="0" w:color="auto"/>
          </w:divBdr>
        </w:div>
        <w:div w:id="1727877029">
          <w:marLeft w:val="480"/>
          <w:marRight w:val="0"/>
          <w:marTop w:val="0"/>
          <w:marBottom w:val="0"/>
          <w:divBdr>
            <w:top w:val="none" w:sz="0" w:space="0" w:color="auto"/>
            <w:left w:val="none" w:sz="0" w:space="0" w:color="auto"/>
            <w:bottom w:val="none" w:sz="0" w:space="0" w:color="auto"/>
            <w:right w:val="none" w:sz="0" w:space="0" w:color="auto"/>
          </w:divBdr>
        </w:div>
        <w:div w:id="1784878798">
          <w:marLeft w:val="480"/>
          <w:marRight w:val="0"/>
          <w:marTop w:val="0"/>
          <w:marBottom w:val="0"/>
          <w:divBdr>
            <w:top w:val="none" w:sz="0" w:space="0" w:color="auto"/>
            <w:left w:val="none" w:sz="0" w:space="0" w:color="auto"/>
            <w:bottom w:val="none" w:sz="0" w:space="0" w:color="auto"/>
            <w:right w:val="none" w:sz="0" w:space="0" w:color="auto"/>
          </w:divBdr>
        </w:div>
        <w:div w:id="1111432945">
          <w:marLeft w:val="480"/>
          <w:marRight w:val="0"/>
          <w:marTop w:val="0"/>
          <w:marBottom w:val="0"/>
          <w:divBdr>
            <w:top w:val="none" w:sz="0" w:space="0" w:color="auto"/>
            <w:left w:val="none" w:sz="0" w:space="0" w:color="auto"/>
            <w:bottom w:val="none" w:sz="0" w:space="0" w:color="auto"/>
            <w:right w:val="none" w:sz="0" w:space="0" w:color="auto"/>
          </w:divBdr>
        </w:div>
        <w:div w:id="212012182">
          <w:marLeft w:val="480"/>
          <w:marRight w:val="0"/>
          <w:marTop w:val="0"/>
          <w:marBottom w:val="0"/>
          <w:divBdr>
            <w:top w:val="none" w:sz="0" w:space="0" w:color="auto"/>
            <w:left w:val="none" w:sz="0" w:space="0" w:color="auto"/>
            <w:bottom w:val="none" w:sz="0" w:space="0" w:color="auto"/>
            <w:right w:val="none" w:sz="0" w:space="0" w:color="auto"/>
          </w:divBdr>
        </w:div>
        <w:div w:id="1876578953">
          <w:marLeft w:val="480"/>
          <w:marRight w:val="0"/>
          <w:marTop w:val="0"/>
          <w:marBottom w:val="0"/>
          <w:divBdr>
            <w:top w:val="none" w:sz="0" w:space="0" w:color="auto"/>
            <w:left w:val="none" w:sz="0" w:space="0" w:color="auto"/>
            <w:bottom w:val="none" w:sz="0" w:space="0" w:color="auto"/>
            <w:right w:val="none" w:sz="0" w:space="0" w:color="auto"/>
          </w:divBdr>
        </w:div>
        <w:div w:id="579291821">
          <w:marLeft w:val="480"/>
          <w:marRight w:val="0"/>
          <w:marTop w:val="0"/>
          <w:marBottom w:val="0"/>
          <w:divBdr>
            <w:top w:val="none" w:sz="0" w:space="0" w:color="auto"/>
            <w:left w:val="none" w:sz="0" w:space="0" w:color="auto"/>
            <w:bottom w:val="none" w:sz="0" w:space="0" w:color="auto"/>
            <w:right w:val="none" w:sz="0" w:space="0" w:color="auto"/>
          </w:divBdr>
        </w:div>
        <w:div w:id="898785007">
          <w:marLeft w:val="480"/>
          <w:marRight w:val="0"/>
          <w:marTop w:val="0"/>
          <w:marBottom w:val="0"/>
          <w:divBdr>
            <w:top w:val="none" w:sz="0" w:space="0" w:color="auto"/>
            <w:left w:val="none" w:sz="0" w:space="0" w:color="auto"/>
            <w:bottom w:val="none" w:sz="0" w:space="0" w:color="auto"/>
            <w:right w:val="none" w:sz="0" w:space="0" w:color="auto"/>
          </w:divBdr>
        </w:div>
        <w:div w:id="2076777604">
          <w:marLeft w:val="480"/>
          <w:marRight w:val="0"/>
          <w:marTop w:val="0"/>
          <w:marBottom w:val="0"/>
          <w:divBdr>
            <w:top w:val="none" w:sz="0" w:space="0" w:color="auto"/>
            <w:left w:val="none" w:sz="0" w:space="0" w:color="auto"/>
            <w:bottom w:val="none" w:sz="0" w:space="0" w:color="auto"/>
            <w:right w:val="none" w:sz="0" w:space="0" w:color="auto"/>
          </w:divBdr>
        </w:div>
        <w:div w:id="1002851745">
          <w:marLeft w:val="480"/>
          <w:marRight w:val="0"/>
          <w:marTop w:val="0"/>
          <w:marBottom w:val="0"/>
          <w:divBdr>
            <w:top w:val="none" w:sz="0" w:space="0" w:color="auto"/>
            <w:left w:val="none" w:sz="0" w:space="0" w:color="auto"/>
            <w:bottom w:val="none" w:sz="0" w:space="0" w:color="auto"/>
            <w:right w:val="none" w:sz="0" w:space="0" w:color="auto"/>
          </w:divBdr>
        </w:div>
        <w:div w:id="1889418936">
          <w:marLeft w:val="480"/>
          <w:marRight w:val="0"/>
          <w:marTop w:val="0"/>
          <w:marBottom w:val="0"/>
          <w:divBdr>
            <w:top w:val="none" w:sz="0" w:space="0" w:color="auto"/>
            <w:left w:val="none" w:sz="0" w:space="0" w:color="auto"/>
            <w:bottom w:val="none" w:sz="0" w:space="0" w:color="auto"/>
            <w:right w:val="none" w:sz="0" w:space="0" w:color="auto"/>
          </w:divBdr>
        </w:div>
        <w:div w:id="1100639613">
          <w:marLeft w:val="480"/>
          <w:marRight w:val="0"/>
          <w:marTop w:val="0"/>
          <w:marBottom w:val="0"/>
          <w:divBdr>
            <w:top w:val="none" w:sz="0" w:space="0" w:color="auto"/>
            <w:left w:val="none" w:sz="0" w:space="0" w:color="auto"/>
            <w:bottom w:val="none" w:sz="0" w:space="0" w:color="auto"/>
            <w:right w:val="none" w:sz="0" w:space="0" w:color="auto"/>
          </w:divBdr>
        </w:div>
        <w:div w:id="1812288161">
          <w:marLeft w:val="480"/>
          <w:marRight w:val="0"/>
          <w:marTop w:val="0"/>
          <w:marBottom w:val="0"/>
          <w:divBdr>
            <w:top w:val="none" w:sz="0" w:space="0" w:color="auto"/>
            <w:left w:val="none" w:sz="0" w:space="0" w:color="auto"/>
            <w:bottom w:val="none" w:sz="0" w:space="0" w:color="auto"/>
            <w:right w:val="none" w:sz="0" w:space="0" w:color="auto"/>
          </w:divBdr>
        </w:div>
        <w:div w:id="709110072">
          <w:marLeft w:val="480"/>
          <w:marRight w:val="0"/>
          <w:marTop w:val="0"/>
          <w:marBottom w:val="0"/>
          <w:divBdr>
            <w:top w:val="none" w:sz="0" w:space="0" w:color="auto"/>
            <w:left w:val="none" w:sz="0" w:space="0" w:color="auto"/>
            <w:bottom w:val="none" w:sz="0" w:space="0" w:color="auto"/>
            <w:right w:val="none" w:sz="0" w:space="0" w:color="auto"/>
          </w:divBdr>
        </w:div>
        <w:div w:id="1001272042">
          <w:marLeft w:val="480"/>
          <w:marRight w:val="0"/>
          <w:marTop w:val="0"/>
          <w:marBottom w:val="0"/>
          <w:divBdr>
            <w:top w:val="none" w:sz="0" w:space="0" w:color="auto"/>
            <w:left w:val="none" w:sz="0" w:space="0" w:color="auto"/>
            <w:bottom w:val="none" w:sz="0" w:space="0" w:color="auto"/>
            <w:right w:val="none" w:sz="0" w:space="0" w:color="auto"/>
          </w:divBdr>
        </w:div>
        <w:div w:id="1161779112">
          <w:marLeft w:val="480"/>
          <w:marRight w:val="0"/>
          <w:marTop w:val="0"/>
          <w:marBottom w:val="0"/>
          <w:divBdr>
            <w:top w:val="none" w:sz="0" w:space="0" w:color="auto"/>
            <w:left w:val="none" w:sz="0" w:space="0" w:color="auto"/>
            <w:bottom w:val="none" w:sz="0" w:space="0" w:color="auto"/>
            <w:right w:val="none" w:sz="0" w:space="0" w:color="auto"/>
          </w:divBdr>
        </w:div>
        <w:div w:id="1756706900">
          <w:marLeft w:val="480"/>
          <w:marRight w:val="0"/>
          <w:marTop w:val="0"/>
          <w:marBottom w:val="0"/>
          <w:divBdr>
            <w:top w:val="none" w:sz="0" w:space="0" w:color="auto"/>
            <w:left w:val="none" w:sz="0" w:space="0" w:color="auto"/>
            <w:bottom w:val="none" w:sz="0" w:space="0" w:color="auto"/>
            <w:right w:val="none" w:sz="0" w:space="0" w:color="auto"/>
          </w:divBdr>
        </w:div>
        <w:div w:id="2034106477">
          <w:marLeft w:val="480"/>
          <w:marRight w:val="0"/>
          <w:marTop w:val="0"/>
          <w:marBottom w:val="0"/>
          <w:divBdr>
            <w:top w:val="none" w:sz="0" w:space="0" w:color="auto"/>
            <w:left w:val="none" w:sz="0" w:space="0" w:color="auto"/>
            <w:bottom w:val="none" w:sz="0" w:space="0" w:color="auto"/>
            <w:right w:val="none" w:sz="0" w:space="0" w:color="auto"/>
          </w:divBdr>
        </w:div>
        <w:div w:id="103228307">
          <w:marLeft w:val="480"/>
          <w:marRight w:val="0"/>
          <w:marTop w:val="0"/>
          <w:marBottom w:val="0"/>
          <w:divBdr>
            <w:top w:val="none" w:sz="0" w:space="0" w:color="auto"/>
            <w:left w:val="none" w:sz="0" w:space="0" w:color="auto"/>
            <w:bottom w:val="none" w:sz="0" w:space="0" w:color="auto"/>
            <w:right w:val="none" w:sz="0" w:space="0" w:color="auto"/>
          </w:divBdr>
        </w:div>
        <w:div w:id="1986202044">
          <w:marLeft w:val="480"/>
          <w:marRight w:val="0"/>
          <w:marTop w:val="0"/>
          <w:marBottom w:val="0"/>
          <w:divBdr>
            <w:top w:val="none" w:sz="0" w:space="0" w:color="auto"/>
            <w:left w:val="none" w:sz="0" w:space="0" w:color="auto"/>
            <w:bottom w:val="none" w:sz="0" w:space="0" w:color="auto"/>
            <w:right w:val="none" w:sz="0" w:space="0" w:color="auto"/>
          </w:divBdr>
        </w:div>
        <w:div w:id="567620243">
          <w:marLeft w:val="480"/>
          <w:marRight w:val="0"/>
          <w:marTop w:val="0"/>
          <w:marBottom w:val="0"/>
          <w:divBdr>
            <w:top w:val="none" w:sz="0" w:space="0" w:color="auto"/>
            <w:left w:val="none" w:sz="0" w:space="0" w:color="auto"/>
            <w:bottom w:val="none" w:sz="0" w:space="0" w:color="auto"/>
            <w:right w:val="none" w:sz="0" w:space="0" w:color="auto"/>
          </w:divBdr>
        </w:div>
        <w:div w:id="1175388741">
          <w:marLeft w:val="480"/>
          <w:marRight w:val="0"/>
          <w:marTop w:val="0"/>
          <w:marBottom w:val="0"/>
          <w:divBdr>
            <w:top w:val="none" w:sz="0" w:space="0" w:color="auto"/>
            <w:left w:val="none" w:sz="0" w:space="0" w:color="auto"/>
            <w:bottom w:val="none" w:sz="0" w:space="0" w:color="auto"/>
            <w:right w:val="none" w:sz="0" w:space="0" w:color="auto"/>
          </w:divBdr>
        </w:div>
        <w:div w:id="931278869">
          <w:marLeft w:val="480"/>
          <w:marRight w:val="0"/>
          <w:marTop w:val="0"/>
          <w:marBottom w:val="0"/>
          <w:divBdr>
            <w:top w:val="none" w:sz="0" w:space="0" w:color="auto"/>
            <w:left w:val="none" w:sz="0" w:space="0" w:color="auto"/>
            <w:bottom w:val="none" w:sz="0" w:space="0" w:color="auto"/>
            <w:right w:val="none" w:sz="0" w:space="0" w:color="auto"/>
          </w:divBdr>
        </w:div>
        <w:div w:id="1528522512">
          <w:marLeft w:val="480"/>
          <w:marRight w:val="0"/>
          <w:marTop w:val="0"/>
          <w:marBottom w:val="0"/>
          <w:divBdr>
            <w:top w:val="none" w:sz="0" w:space="0" w:color="auto"/>
            <w:left w:val="none" w:sz="0" w:space="0" w:color="auto"/>
            <w:bottom w:val="none" w:sz="0" w:space="0" w:color="auto"/>
            <w:right w:val="none" w:sz="0" w:space="0" w:color="auto"/>
          </w:divBdr>
        </w:div>
        <w:div w:id="1778669260">
          <w:marLeft w:val="480"/>
          <w:marRight w:val="0"/>
          <w:marTop w:val="0"/>
          <w:marBottom w:val="0"/>
          <w:divBdr>
            <w:top w:val="none" w:sz="0" w:space="0" w:color="auto"/>
            <w:left w:val="none" w:sz="0" w:space="0" w:color="auto"/>
            <w:bottom w:val="none" w:sz="0" w:space="0" w:color="auto"/>
            <w:right w:val="none" w:sz="0" w:space="0" w:color="auto"/>
          </w:divBdr>
        </w:div>
        <w:div w:id="805586441">
          <w:marLeft w:val="480"/>
          <w:marRight w:val="0"/>
          <w:marTop w:val="0"/>
          <w:marBottom w:val="0"/>
          <w:divBdr>
            <w:top w:val="none" w:sz="0" w:space="0" w:color="auto"/>
            <w:left w:val="none" w:sz="0" w:space="0" w:color="auto"/>
            <w:bottom w:val="none" w:sz="0" w:space="0" w:color="auto"/>
            <w:right w:val="none" w:sz="0" w:space="0" w:color="auto"/>
          </w:divBdr>
        </w:div>
        <w:div w:id="1120104253">
          <w:marLeft w:val="480"/>
          <w:marRight w:val="0"/>
          <w:marTop w:val="0"/>
          <w:marBottom w:val="0"/>
          <w:divBdr>
            <w:top w:val="none" w:sz="0" w:space="0" w:color="auto"/>
            <w:left w:val="none" w:sz="0" w:space="0" w:color="auto"/>
            <w:bottom w:val="none" w:sz="0" w:space="0" w:color="auto"/>
            <w:right w:val="none" w:sz="0" w:space="0" w:color="auto"/>
          </w:divBdr>
        </w:div>
        <w:div w:id="1429080008">
          <w:marLeft w:val="480"/>
          <w:marRight w:val="0"/>
          <w:marTop w:val="0"/>
          <w:marBottom w:val="0"/>
          <w:divBdr>
            <w:top w:val="none" w:sz="0" w:space="0" w:color="auto"/>
            <w:left w:val="none" w:sz="0" w:space="0" w:color="auto"/>
            <w:bottom w:val="none" w:sz="0" w:space="0" w:color="auto"/>
            <w:right w:val="none" w:sz="0" w:space="0" w:color="auto"/>
          </w:divBdr>
        </w:div>
        <w:div w:id="2104258370">
          <w:marLeft w:val="480"/>
          <w:marRight w:val="0"/>
          <w:marTop w:val="0"/>
          <w:marBottom w:val="0"/>
          <w:divBdr>
            <w:top w:val="none" w:sz="0" w:space="0" w:color="auto"/>
            <w:left w:val="none" w:sz="0" w:space="0" w:color="auto"/>
            <w:bottom w:val="none" w:sz="0" w:space="0" w:color="auto"/>
            <w:right w:val="none" w:sz="0" w:space="0" w:color="auto"/>
          </w:divBdr>
        </w:div>
      </w:divsChild>
    </w:div>
    <w:div w:id="1344437649">
      <w:bodyDiv w:val="1"/>
      <w:marLeft w:val="0"/>
      <w:marRight w:val="0"/>
      <w:marTop w:val="0"/>
      <w:marBottom w:val="0"/>
      <w:divBdr>
        <w:top w:val="none" w:sz="0" w:space="0" w:color="auto"/>
        <w:left w:val="none" w:sz="0" w:space="0" w:color="auto"/>
        <w:bottom w:val="none" w:sz="0" w:space="0" w:color="auto"/>
        <w:right w:val="none" w:sz="0" w:space="0" w:color="auto"/>
      </w:divBdr>
    </w:div>
    <w:div w:id="1353336200">
      <w:bodyDiv w:val="1"/>
      <w:marLeft w:val="0"/>
      <w:marRight w:val="0"/>
      <w:marTop w:val="0"/>
      <w:marBottom w:val="0"/>
      <w:divBdr>
        <w:top w:val="none" w:sz="0" w:space="0" w:color="auto"/>
        <w:left w:val="none" w:sz="0" w:space="0" w:color="auto"/>
        <w:bottom w:val="none" w:sz="0" w:space="0" w:color="auto"/>
        <w:right w:val="none" w:sz="0" w:space="0" w:color="auto"/>
      </w:divBdr>
    </w:div>
    <w:div w:id="1354070371">
      <w:bodyDiv w:val="1"/>
      <w:marLeft w:val="0"/>
      <w:marRight w:val="0"/>
      <w:marTop w:val="0"/>
      <w:marBottom w:val="0"/>
      <w:divBdr>
        <w:top w:val="none" w:sz="0" w:space="0" w:color="auto"/>
        <w:left w:val="none" w:sz="0" w:space="0" w:color="auto"/>
        <w:bottom w:val="none" w:sz="0" w:space="0" w:color="auto"/>
        <w:right w:val="none" w:sz="0" w:space="0" w:color="auto"/>
      </w:divBdr>
      <w:divsChild>
        <w:div w:id="416173440">
          <w:marLeft w:val="480"/>
          <w:marRight w:val="0"/>
          <w:marTop w:val="0"/>
          <w:marBottom w:val="0"/>
          <w:divBdr>
            <w:top w:val="none" w:sz="0" w:space="0" w:color="auto"/>
            <w:left w:val="none" w:sz="0" w:space="0" w:color="auto"/>
            <w:bottom w:val="none" w:sz="0" w:space="0" w:color="auto"/>
            <w:right w:val="none" w:sz="0" w:space="0" w:color="auto"/>
          </w:divBdr>
        </w:div>
        <w:div w:id="976228215">
          <w:marLeft w:val="480"/>
          <w:marRight w:val="0"/>
          <w:marTop w:val="0"/>
          <w:marBottom w:val="0"/>
          <w:divBdr>
            <w:top w:val="none" w:sz="0" w:space="0" w:color="auto"/>
            <w:left w:val="none" w:sz="0" w:space="0" w:color="auto"/>
            <w:bottom w:val="none" w:sz="0" w:space="0" w:color="auto"/>
            <w:right w:val="none" w:sz="0" w:space="0" w:color="auto"/>
          </w:divBdr>
        </w:div>
        <w:div w:id="1598370162">
          <w:marLeft w:val="480"/>
          <w:marRight w:val="0"/>
          <w:marTop w:val="0"/>
          <w:marBottom w:val="0"/>
          <w:divBdr>
            <w:top w:val="none" w:sz="0" w:space="0" w:color="auto"/>
            <w:left w:val="none" w:sz="0" w:space="0" w:color="auto"/>
            <w:bottom w:val="none" w:sz="0" w:space="0" w:color="auto"/>
            <w:right w:val="none" w:sz="0" w:space="0" w:color="auto"/>
          </w:divBdr>
        </w:div>
        <w:div w:id="787360226">
          <w:marLeft w:val="480"/>
          <w:marRight w:val="0"/>
          <w:marTop w:val="0"/>
          <w:marBottom w:val="0"/>
          <w:divBdr>
            <w:top w:val="none" w:sz="0" w:space="0" w:color="auto"/>
            <w:left w:val="none" w:sz="0" w:space="0" w:color="auto"/>
            <w:bottom w:val="none" w:sz="0" w:space="0" w:color="auto"/>
            <w:right w:val="none" w:sz="0" w:space="0" w:color="auto"/>
          </w:divBdr>
        </w:div>
        <w:div w:id="635257489">
          <w:marLeft w:val="480"/>
          <w:marRight w:val="0"/>
          <w:marTop w:val="0"/>
          <w:marBottom w:val="0"/>
          <w:divBdr>
            <w:top w:val="none" w:sz="0" w:space="0" w:color="auto"/>
            <w:left w:val="none" w:sz="0" w:space="0" w:color="auto"/>
            <w:bottom w:val="none" w:sz="0" w:space="0" w:color="auto"/>
            <w:right w:val="none" w:sz="0" w:space="0" w:color="auto"/>
          </w:divBdr>
        </w:div>
        <w:div w:id="1271015295">
          <w:marLeft w:val="480"/>
          <w:marRight w:val="0"/>
          <w:marTop w:val="0"/>
          <w:marBottom w:val="0"/>
          <w:divBdr>
            <w:top w:val="none" w:sz="0" w:space="0" w:color="auto"/>
            <w:left w:val="none" w:sz="0" w:space="0" w:color="auto"/>
            <w:bottom w:val="none" w:sz="0" w:space="0" w:color="auto"/>
            <w:right w:val="none" w:sz="0" w:space="0" w:color="auto"/>
          </w:divBdr>
        </w:div>
        <w:div w:id="1598714621">
          <w:marLeft w:val="480"/>
          <w:marRight w:val="0"/>
          <w:marTop w:val="0"/>
          <w:marBottom w:val="0"/>
          <w:divBdr>
            <w:top w:val="none" w:sz="0" w:space="0" w:color="auto"/>
            <w:left w:val="none" w:sz="0" w:space="0" w:color="auto"/>
            <w:bottom w:val="none" w:sz="0" w:space="0" w:color="auto"/>
            <w:right w:val="none" w:sz="0" w:space="0" w:color="auto"/>
          </w:divBdr>
        </w:div>
        <w:div w:id="1324047792">
          <w:marLeft w:val="480"/>
          <w:marRight w:val="0"/>
          <w:marTop w:val="0"/>
          <w:marBottom w:val="0"/>
          <w:divBdr>
            <w:top w:val="none" w:sz="0" w:space="0" w:color="auto"/>
            <w:left w:val="none" w:sz="0" w:space="0" w:color="auto"/>
            <w:bottom w:val="none" w:sz="0" w:space="0" w:color="auto"/>
            <w:right w:val="none" w:sz="0" w:space="0" w:color="auto"/>
          </w:divBdr>
        </w:div>
        <w:div w:id="927035309">
          <w:marLeft w:val="480"/>
          <w:marRight w:val="0"/>
          <w:marTop w:val="0"/>
          <w:marBottom w:val="0"/>
          <w:divBdr>
            <w:top w:val="none" w:sz="0" w:space="0" w:color="auto"/>
            <w:left w:val="none" w:sz="0" w:space="0" w:color="auto"/>
            <w:bottom w:val="none" w:sz="0" w:space="0" w:color="auto"/>
            <w:right w:val="none" w:sz="0" w:space="0" w:color="auto"/>
          </w:divBdr>
        </w:div>
        <w:div w:id="784620398">
          <w:marLeft w:val="480"/>
          <w:marRight w:val="0"/>
          <w:marTop w:val="0"/>
          <w:marBottom w:val="0"/>
          <w:divBdr>
            <w:top w:val="none" w:sz="0" w:space="0" w:color="auto"/>
            <w:left w:val="none" w:sz="0" w:space="0" w:color="auto"/>
            <w:bottom w:val="none" w:sz="0" w:space="0" w:color="auto"/>
            <w:right w:val="none" w:sz="0" w:space="0" w:color="auto"/>
          </w:divBdr>
        </w:div>
        <w:div w:id="151723728">
          <w:marLeft w:val="480"/>
          <w:marRight w:val="0"/>
          <w:marTop w:val="0"/>
          <w:marBottom w:val="0"/>
          <w:divBdr>
            <w:top w:val="none" w:sz="0" w:space="0" w:color="auto"/>
            <w:left w:val="none" w:sz="0" w:space="0" w:color="auto"/>
            <w:bottom w:val="none" w:sz="0" w:space="0" w:color="auto"/>
            <w:right w:val="none" w:sz="0" w:space="0" w:color="auto"/>
          </w:divBdr>
        </w:div>
        <w:div w:id="171844951">
          <w:marLeft w:val="480"/>
          <w:marRight w:val="0"/>
          <w:marTop w:val="0"/>
          <w:marBottom w:val="0"/>
          <w:divBdr>
            <w:top w:val="none" w:sz="0" w:space="0" w:color="auto"/>
            <w:left w:val="none" w:sz="0" w:space="0" w:color="auto"/>
            <w:bottom w:val="none" w:sz="0" w:space="0" w:color="auto"/>
            <w:right w:val="none" w:sz="0" w:space="0" w:color="auto"/>
          </w:divBdr>
        </w:div>
        <w:div w:id="791752105">
          <w:marLeft w:val="480"/>
          <w:marRight w:val="0"/>
          <w:marTop w:val="0"/>
          <w:marBottom w:val="0"/>
          <w:divBdr>
            <w:top w:val="none" w:sz="0" w:space="0" w:color="auto"/>
            <w:left w:val="none" w:sz="0" w:space="0" w:color="auto"/>
            <w:bottom w:val="none" w:sz="0" w:space="0" w:color="auto"/>
            <w:right w:val="none" w:sz="0" w:space="0" w:color="auto"/>
          </w:divBdr>
        </w:div>
        <w:div w:id="913206088">
          <w:marLeft w:val="480"/>
          <w:marRight w:val="0"/>
          <w:marTop w:val="0"/>
          <w:marBottom w:val="0"/>
          <w:divBdr>
            <w:top w:val="none" w:sz="0" w:space="0" w:color="auto"/>
            <w:left w:val="none" w:sz="0" w:space="0" w:color="auto"/>
            <w:bottom w:val="none" w:sz="0" w:space="0" w:color="auto"/>
            <w:right w:val="none" w:sz="0" w:space="0" w:color="auto"/>
          </w:divBdr>
        </w:div>
        <w:div w:id="1006712294">
          <w:marLeft w:val="480"/>
          <w:marRight w:val="0"/>
          <w:marTop w:val="0"/>
          <w:marBottom w:val="0"/>
          <w:divBdr>
            <w:top w:val="none" w:sz="0" w:space="0" w:color="auto"/>
            <w:left w:val="none" w:sz="0" w:space="0" w:color="auto"/>
            <w:bottom w:val="none" w:sz="0" w:space="0" w:color="auto"/>
            <w:right w:val="none" w:sz="0" w:space="0" w:color="auto"/>
          </w:divBdr>
        </w:div>
        <w:div w:id="498425601">
          <w:marLeft w:val="480"/>
          <w:marRight w:val="0"/>
          <w:marTop w:val="0"/>
          <w:marBottom w:val="0"/>
          <w:divBdr>
            <w:top w:val="none" w:sz="0" w:space="0" w:color="auto"/>
            <w:left w:val="none" w:sz="0" w:space="0" w:color="auto"/>
            <w:bottom w:val="none" w:sz="0" w:space="0" w:color="auto"/>
            <w:right w:val="none" w:sz="0" w:space="0" w:color="auto"/>
          </w:divBdr>
        </w:div>
        <w:div w:id="309209126">
          <w:marLeft w:val="480"/>
          <w:marRight w:val="0"/>
          <w:marTop w:val="0"/>
          <w:marBottom w:val="0"/>
          <w:divBdr>
            <w:top w:val="none" w:sz="0" w:space="0" w:color="auto"/>
            <w:left w:val="none" w:sz="0" w:space="0" w:color="auto"/>
            <w:bottom w:val="none" w:sz="0" w:space="0" w:color="auto"/>
            <w:right w:val="none" w:sz="0" w:space="0" w:color="auto"/>
          </w:divBdr>
        </w:div>
        <w:div w:id="981545380">
          <w:marLeft w:val="480"/>
          <w:marRight w:val="0"/>
          <w:marTop w:val="0"/>
          <w:marBottom w:val="0"/>
          <w:divBdr>
            <w:top w:val="none" w:sz="0" w:space="0" w:color="auto"/>
            <w:left w:val="none" w:sz="0" w:space="0" w:color="auto"/>
            <w:bottom w:val="none" w:sz="0" w:space="0" w:color="auto"/>
            <w:right w:val="none" w:sz="0" w:space="0" w:color="auto"/>
          </w:divBdr>
        </w:div>
        <w:div w:id="1301963268">
          <w:marLeft w:val="480"/>
          <w:marRight w:val="0"/>
          <w:marTop w:val="0"/>
          <w:marBottom w:val="0"/>
          <w:divBdr>
            <w:top w:val="none" w:sz="0" w:space="0" w:color="auto"/>
            <w:left w:val="none" w:sz="0" w:space="0" w:color="auto"/>
            <w:bottom w:val="none" w:sz="0" w:space="0" w:color="auto"/>
            <w:right w:val="none" w:sz="0" w:space="0" w:color="auto"/>
          </w:divBdr>
        </w:div>
        <w:div w:id="1301154718">
          <w:marLeft w:val="480"/>
          <w:marRight w:val="0"/>
          <w:marTop w:val="0"/>
          <w:marBottom w:val="0"/>
          <w:divBdr>
            <w:top w:val="none" w:sz="0" w:space="0" w:color="auto"/>
            <w:left w:val="none" w:sz="0" w:space="0" w:color="auto"/>
            <w:bottom w:val="none" w:sz="0" w:space="0" w:color="auto"/>
            <w:right w:val="none" w:sz="0" w:space="0" w:color="auto"/>
          </w:divBdr>
        </w:div>
        <w:div w:id="924873347">
          <w:marLeft w:val="480"/>
          <w:marRight w:val="0"/>
          <w:marTop w:val="0"/>
          <w:marBottom w:val="0"/>
          <w:divBdr>
            <w:top w:val="none" w:sz="0" w:space="0" w:color="auto"/>
            <w:left w:val="none" w:sz="0" w:space="0" w:color="auto"/>
            <w:bottom w:val="none" w:sz="0" w:space="0" w:color="auto"/>
            <w:right w:val="none" w:sz="0" w:space="0" w:color="auto"/>
          </w:divBdr>
        </w:div>
        <w:div w:id="1910114333">
          <w:marLeft w:val="480"/>
          <w:marRight w:val="0"/>
          <w:marTop w:val="0"/>
          <w:marBottom w:val="0"/>
          <w:divBdr>
            <w:top w:val="none" w:sz="0" w:space="0" w:color="auto"/>
            <w:left w:val="none" w:sz="0" w:space="0" w:color="auto"/>
            <w:bottom w:val="none" w:sz="0" w:space="0" w:color="auto"/>
            <w:right w:val="none" w:sz="0" w:space="0" w:color="auto"/>
          </w:divBdr>
        </w:div>
        <w:div w:id="1107964016">
          <w:marLeft w:val="480"/>
          <w:marRight w:val="0"/>
          <w:marTop w:val="0"/>
          <w:marBottom w:val="0"/>
          <w:divBdr>
            <w:top w:val="none" w:sz="0" w:space="0" w:color="auto"/>
            <w:left w:val="none" w:sz="0" w:space="0" w:color="auto"/>
            <w:bottom w:val="none" w:sz="0" w:space="0" w:color="auto"/>
            <w:right w:val="none" w:sz="0" w:space="0" w:color="auto"/>
          </w:divBdr>
        </w:div>
        <w:div w:id="1241136708">
          <w:marLeft w:val="480"/>
          <w:marRight w:val="0"/>
          <w:marTop w:val="0"/>
          <w:marBottom w:val="0"/>
          <w:divBdr>
            <w:top w:val="none" w:sz="0" w:space="0" w:color="auto"/>
            <w:left w:val="none" w:sz="0" w:space="0" w:color="auto"/>
            <w:bottom w:val="none" w:sz="0" w:space="0" w:color="auto"/>
            <w:right w:val="none" w:sz="0" w:space="0" w:color="auto"/>
          </w:divBdr>
        </w:div>
        <w:div w:id="1058624275">
          <w:marLeft w:val="480"/>
          <w:marRight w:val="0"/>
          <w:marTop w:val="0"/>
          <w:marBottom w:val="0"/>
          <w:divBdr>
            <w:top w:val="none" w:sz="0" w:space="0" w:color="auto"/>
            <w:left w:val="none" w:sz="0" w:space="0" w:color="auto"/>
            <w:bottom w:val="none" w:sz="0" w:space="0" w:color="auto"/>
            <w:right w:val="none" w:sz="0" w:space="0" w:color="auto"/>
          </w:divBdr>
        </w:div>
        <w:div w:id="1834836899">
          <w:marLeft w:val="480"/>
          <w:marRight w:val="0"/>
          <w:marTop w:val="0"/>
          <w:marBottom w:val="0"/>
          <w:divBdr>
            <w:top w:val="none" w:sz="0" w:space="0" w:color="auto"/>
            <w:left w:val="none" w:sz="0" w:space="0" w:color="auto"/>
            <w:bottom w:val="none" w:sz="0" w:space="0" w:color="auto"/>
            <w:right w:val="none" w:sz="0" w:space="0" w:color="auto"/>
          </w:divBdr>
        </w:div>
        <w:div w:id="1349912382">
          <w:marLeft w:val="480"/>
          <w:marRight w:val="0"/>
          <w:marTop w:val="0"/>
          <w:marBottom w:val="0"/>
          <w:divBdr>
            <w:top w:val="none" w:sz="0" w:space="0" w:color="auto"/>
            <w:left w:val="none" w:sz="0" w:space="0" w:color="auto"/>
            <w:bottom w:val="none" w:sz="0" w:space="0" w:color="auto"/>
            <w:right w:val="none" w:sz="0" w:space="0" w:color="auto"/>
          </w:divBdr>
        </w:div>
        <w:div w:id="390808915">
          <w:marLeft w:val="480"/>
          <w:marRight w:val="0"/>
          <w:marTop w:val="0"/>
          <w:marBottom w:val="0"/>
          <w:divBdr>
            <w:top w:val="none" w:sz="0" w:space="0" w:color="auto"/>
            <w:left w:val="none" w:sz="0" w:space="0" w:color="auto"/>
            <w:bottom w:val="none" w:sz="0" w:space="0" w:color="auto"/>
            <w:right w:val="none" w:sz="0" w:space="0" w:color="auto"/>
          </w:divBdr>
        </w:div>
      </w:divsChild>
    </w:div>
    <w:div w:id="1359547677">
      <w:bodyDiv w:val="1"/>
      <w:marLeft w:val="0"/>
      <w:marRight w:val="0"/>
      <w:marTop w:val="0"/>
      <w:marBottom w:val="0"/>
      <w:divBdr>
        <w:top w:val="none" w:sz="0" w:space="0" w:color="auto"/>
        <w:left w:val="none" w:sz="0" w:space="0" w:color="auto"/>
        <w:bottom w:val="none" w:sz="0" w:space="0" w:color="auto"/>
        <w:right w:val="none" w:sz="0" w:space="0" w:color="auto"/>
      </w:divBdr>
    </w:div>
    <w:div w:id="1360087370">
      <w:bodyDiv w:val="1"/>
      <w:marLeft w:val="0"/>
      <w:marRight w:val="0"/>
      <w:marTop w:val="0"/>
      <w:marBottom w:val="0"/>
      <w:divBdr>
        <w:top w:val="none" w:sz="0" w:space="0" w:color="auto"/>
        <w:left w:val="none" w:sz="0" w:space="0" w:color="auto"/>
        <w:bottom w:val="none" w:sz="0" w:space="0" w:color="auto"/>
        <w:right w:val="none" w:sz="0" w:space="0" w:color="auto"/>
      </w:divBdr>
    </w:div>
    <w:div w:id="1361319888">
      <w:bodyDiv w:val="1"/>
      <w:marLeft w:val="0"/>
      <w:marRight w:val="0"/>
      <w:marTop w:val="0"/>
      <w:marBottom w:val="0"/>
      <w:divBdr>
        <w:top w:val="none" w:sz="0" w:space="0" w:color="auto"/>
        <w:left w:val="none" w:sz="0" w:space="0" w:color="auto"/>
        <w:bottom w:val="none" w:sz="0" w:space="0" w:color="auto"/>
        <w:right w:val="none" w:sz="0" w:space="0" w:color="auto"/>
      </w:divBdr>
      <w:divsChild>
        <w:div w:id="1942444132">
          <w:marLeft w:val="480"/>
          <w:marRight w:val="0"/>
          <w:marTop w:val="0"/>
          <w:marBottom w:val="0"/>
          <w:divBdr>
            <w:top w:val="none" w:sz="0" w:space="0" w:color="auto"/>
            <w:left w:val="none" w:sz="0" w:space="0" w:color="auto"/>
            <w:bottom w:val="none" w:sz="0" w:space="0" w:color="auto"/>
            <w:right w:val="none" w:sz="0" w:space="0" w:color="auto"/>
          </w:divBdr>
        </w:div>
        <w:div w:id="344744672">
          <w:marLeft w:val="480"/>
          <w:marRight w:val="0"/>
          <w:marTop w:val="0"/>
          <w:marBottom w:val="0"/>
          <w:divBdr>
            <w:top w:val="none" w:sz="0" w:space="0" w:color="auto"/>
            <w:left w:val="none" w:sz="0" w:space="0" w:color="auto"/>
            <w:bottom w:val="none" w:sz="0" w:space="0" w:color="auto"/>
            <w:right w:val="none" w:sz="0" w:space="0" w:color="auto"/>
          </w:divBdr>
        </w:div>
        <w:div w:id="802890564">
          <w:marLeft w:val="480"/>
          <w:marRight w:val="0"/>
          <w:marTop w:val="0"/>
          <w:marBottom w:val="0"/>
          <w:divBdr>
            <w:top w:val="none" w:sz="0" w:space="0" w:color="auto"/>
            <w:left w:val="none" w:sz="0" w:space="0" w:color="auto"/>
            <w:bottom w:val="none" w:sz="0" w:space="0" w:color="auto"/>
            <w:right w:val="none" w:sz="0" w:space="0" w:color="auto"/>
          </w:divBdr>
        </w:div>
        <w:div w:id="1386640779">
          <w:marLeft w:val="480"/>
          <w:marRight w:val="0"/>
          <w:marTop w:val="0"/>
          <w:marBottom w:val="0"/>
          <w:divBdr>
            <w:top w:val="none" w:sz="0" w:space="0" w:color="auto"/>
            <w:left w:val="none" w:sz="0" w:space="0" w:color="auto"/>
            <w:bottom w:val="none" w:sz="0" w:space="0" w:color="auto"/>
            <w:right w:val="none" w:sz="0" w:space="0" w:color="auto"/>
          </w:divBdr>
        </w:div>
        <w:div w:id="1068647969">
          <w:marLeft w:val="480"/>
          <w:marRight w:val="0"/>
          <w:marTop w:val="0"/>
          <w:marBottom w:val="0"/>
          <w:divBdr>
            <w:top w:val="none" w:sz="0" w:space="0" w:color="auto"/>
            <w:left w:val="none" w:sz="0" w:space="0" w:color="auto"/>
            <w:bottom w:val="none" w:sz="0" w:space="0" w:color="auto"/>
            <w:right w:val="none" w:sz="0" w:space="0" w:color="auto"/>
          </w:divBdr>
        </w:div>
        <w:div w:id="1182746862">
          <w:marLeft w:val="480"/>
          <w:marRight w:val="0"/>
          <w:marTop w:val="0"/>
          <w:marBottom w:val="0"/>
          <w:divBdr>
            <w:top w:val="none" w:sz="0" w:space="0" w:color="auto"/>
            <w:left w:val="none" w:sz="0" w:space="0" w:color="auto"/>
            <w:bottom w:val="none" w:sz="0" w:space="0" w:color="auto"/>
            <w:right w:val="none" w:sz="0" w:space="0" w:color="auto"/>
          </w:divBdr>
        </w:div>
        <w:div w:id="1913006431">
          <w:marLeft w:val="480"/>
          <w:marRight w:val="0"/>
          <w:marTop w:val="0"/>
          <w:marBottom w:val="0"/>
          <w:divBdr>
            <w:top w:val="none" w:sz="0" w:space="0" w:color="auto"/>
            <w:left w:val="none" w:sz="0" w:space="0" w:color="auto"/>
            <w:bottom w:val="none" w:sz="0" w:space="0" w:color="auto"/>
            <w:right w:val="none" w:sz="0" w:space="0" w:color="auto"/>
          </w:divBdr>
        </w:div>
        <w:div w:id="873228347">
          <w:marLeft w:val="480"/>
          <w:marRight w:val="0"/>
          <w:marTop w:val="0"/>
          <w:marBottom w:val="0"/>
          <w:divBdr>
            <w:top w:val="none" w:sz="0" w:space="0" w:color="auto"/>
            <w:left w:val="none" w:sz="0" w:space="0" w:color="auto"/>
            <w:bottom w:val="none" w:sz="0" w:space="0" w:color="auto"/>
            <w:right w:val="none" w:sz="0" w:space="0" w:color="auto"/>
          </w:divBdr>
        </w:div>
        <w:div w:id="1850363908">
          <w:marLeft w:val="480"/>
          <w:marRight w:val="0"/>
          <w:marTop w:val="0"/>
          <w:marBottom w:val="0"/>
          <w:divBdr>
            <w:top w:val="none" w:sz="0" w:space="0" w:color="auto"/>
            <w:left w:val="none" w:sz="0" w:space="0" w:color="auto"/>
            <w:bottom w:val="none" w:sz="0" w:space="0" w:color="auto"/>
            <w:right w:val="none" w:sz="0" w:space="0" w:color="auto"/>
          </w:divBdr>
        </w:div>
        <w:div w:id="666439518">
          <w:marLeft w:val="480"/>
          <w:marRight w:val="0"/>
          <w:marTop w:val="0"/>
          <w:marBottom w:val="0"/>
          <w:divBdr>
            <w:top w:val="none" w:sz="0" w:space="0" w:color="auto"/>
            <w:left w:val="none" w:sz="0" w:space="0" w:color="auto"/>
            <w:bottom w:val="none" w:sz="0" w:space="0" w:color="auto"/>
            <w:right w:val="none" w:sz="0" w:space="0" w:color="auto"/>
          </w:divBdr>
        </w:div>
        <w:div w:id="361175423">
          <w:marLeft w:val="480"/>
          <w:marRight w:val="0"/>
          <w:marTop w:val="0"/>
          <w:marBottom w:val="0"/>
          <w:divBdr>
            <w:top w:val="none" w:sz="0" w:space="0" w:color="auto"/>
            <w:left w:val="none" w:sz="0" w:space="0" w:color="auto"/>
            <w:bottom w:val="none" w:sz="0" w:space="0" w:color="auto"/>
            <w:right w:val="none" w:sz="0" w:space="0" w:color="auto"/>
          </w:divBdr>
        </w:div>
        <w:div w:id="1358192365">
          <w:marLeft w:val="480"/>
          <w:marRight w:val="0"/>
          <w:marTop w:val="0"/>
          <w:marBottom w:val="0"/>
          <w:divBdr>
            <w:top w:val="none" w:sz="0" w:space="0" w:color="auto"/>
            <w:left w:val="none" w:sz="0" w:space="0" w:color="auto"/>
            <w:bottom w:val="none" w:sz="0" w:space="0" w:color="auto"/>
            <w:right w:val="none" w:sz="0" w:space="0" w:color="auto"/>
          </w:divBdr>
        </w:div>
        <w:div w:id="39522024">
          <w:marLeft w:val="480"/>
          <w:marRight w:val="0"/>
          <w:marTop w:val="0"/>
          <w:marBottom w:val="0"/>
          <w:divBdr>
            <w:top w:val="none" w:sz="0" w:space="0" w:color="auto"/>
            <w:left w:val="none" w:sz="0" w:space="0" w:color="auto"/>
            <w:bottom w:val="none" w:sz="0" w:space="0" w:color="auto"/>
            <w:right w:val="none" w:sz="0" w:space="0" w:color="auto"/>
          </w:divBdr>
        </w:div>
        <w:div w:id="633947985">
          <w:marLeft w:val="480"/>
          <w:marRight w:val="0"/>
          <w:marTop w:val="0"/>
          <w:marBottom w:val="0"/>
          <w:divBdr>
            <w:top w:val="none" w:sz="0" w:space="0" w:color="auto"/>
            <w:left w:val="none" w:sz="0" w:space="0" w:color="auto"/>
            <w:bottom w:val="none" w:sz="0" w:space="0" w:color="auto"/>
            <w:right w:val="none" w:sz="0" w:space="0" w:color="auto"/>
          </w:divBdr>
        </w:div>
        <w:div w:id="1940914964">
          <w:marLeft w:val="480"/>
          <w:marRight w:val="0"/>
          <w:marTop w:val="0"/>
          <w:marBottom w:val="0"/>
          <w:divBdr>
            <w:top w:val="none" w:sz="0" w:space="0" w:color="auto"/>
            <w:left w:val="none" w:sz="0" w:space="0" w:color="auto"/>
            <w:bottom w:val="none" w:sz="0" w:space="0" w:color="auto"/>
            <w:right w:val="none" w:sz="0" w:space="0" w:color="auto"/>
          </w:divBdr>
        </w:div>
        <w:div w:id="1653757581">
          <w:marLeft w:val="480"/>
          <w:marRight w:val="0"/>
          <w:marTop w:val="0"/>
          <w:marBottom w:val="0"/>
          <w:divBdr>
            <w:top w:val="none" w:sz="0" w:space="0" w:color="auto"/>
            <w:left w:val="none" w:sz="0" w:space="0" w:color="auto"/>
            <w:bottom w:val="none" w:sz="0" w:space="0" w:color="auto"/>
            <w:right w:val="none" w:sz="0" w:space="0" w:color="auto"/>
          </w:divBdr>
        </w:div>
        <w:div w:id="1295406640">
          <w:marLeft w:val="480"/>
          <w:marRight w:val="0"/>
          <w:marTop w:val="0"/>
          <w:marBottom w:val="0"/>
          <w:divBdr>
            <w:top w:val="none" w:sz="0" w:space="0" w:color="auto"/>
            <w:left w:val="none" w:sz="0" w:space="0" w:color="auto"/>
            <w:bottom w:val="none" w:sz="0" w:space="0" w:color="auto"/>
            <w:right w:val="none" w:sz="0" w:space="0" w:color="auto"/>
          </w:divBdr>
        </w:div>
        <w:div w:id="470755747">
          <w:marLeft w:val="480"/>
          <w:marRight w:val="0"/>
          <w:marTop w:val="0"/>
          <w:marBottom w:val="0"/>
          <w:divBdr>
            <w:top w:val="none" w:sz="0" w:space="0" w:color="auto"/>
            <w:left w:val="none" w:sz="0" w:space="0" w:color="auto"/>
            <w:bottom w:val="none" w:sz="0" w:space="0" w:color="auto"/>
            <w:right w:val="none" w:sz="0" w:space="0" w:color="auto"/>
          </w:divBdr>
        </w:div>
        <w:div w:id="182939220">
          <w:marLeft w:val="480"/>
          <w:marRight w:val="0"/>
          <w:marTop w:val="0"/>
          <w:marBottom w:val="0"/>
          <w:divBdr>
            <w:top w:val="none" w:sz="0" w:space="0" w:color="auto"/>
            <w:left w:val="none" w:sz="0" w:space="0" w:color="auto"/>
            <w:bottom w:val="none" w:sz="0" w:space="0" w:color="auto"/>
            <w:right w:val="none" w:sz="0" w:space="0" w:color="auto"/>
          </w:divBdr>
        </w:div>
        <w:div w:id="877426880">
          <w:marLeft w:val="480"/>
          <w:marRight w:val="0"/>
          <w:marTop w:val="0"/>
          <w:marBottom w:val="0"/>
          <w:divBdr>
            <w:top w:val="none" w:sz="0" w:space="0" w:color="auto"/>
            <w:left w:val="none" w:sz="0" w:space="0" w:color="auto"/>
            <w:bottom w:val="none" w:sz="0" w:space="0" w:color="auto"/>
            <w:right w:val="none" w:sz="0" w:space="0" w:color="auto"/>
          </w:divBdr>
        </w:div>
        <w:div w:id="528759703">
          <w:marLeft w:val="480"/>
          <w:marRight w:val="0"/>
          <w:marTop w:val="0"/>
          <w:marBottom w:val="0"/>
          <w:divBdr>
            <w:top w:val="none" w:sz="0" w:space="0" w:color="auto"/>
            <w:left w:val="none" w:sz="0" w:space="0" w:color="auto"/>
            <w:bottom w:val="none" w:sz="0" w:space="0" w:color="auto"/>
            <w:right w:val="none" w:sz="0" w:space="0" w:color="auto"/>
          </w:divBdr>
        </w:div>
        <w:div w:id="1901405589">
          <w:marLeft w:val="480"/>
          <w:marRight w:val="0"/>
          <w:marTop w:val="0"/>
          <w:marBottom w:val="0"/>
          <w:divBdr>
            <w:top w:val="none" w:sz="0" w:space="0" w:color="auto"/>
            <w:left w:val="none" w:sz="0" w:space="0" w:color="auto"/>
            <w:bottom w:val="none" w:sz="0" w:space="0" w:color="auto"/>
            <w:right w:val="none" w:sz="0" w:space="0" w:color="auto"/>
          </w:divBdr>
        </w:div>
        <w:div w:id="2076662663">
          <w:marLeft w:val="480"/>
          <w:marRight w:val="0"/>
          <w:marTop w:val="0"/>
          <w:marBottom w:val="0"/>
          <w:divBdr>
            <w:top w:val="none" w:sz="0" w:space="0" w:color="auto"/>
            <w:left w:val="none" w:sz="0" w:space="0" w:color="auto"/>
            <w:bottom w:val="none" w:sz="0" w:space="0" w:color="auto"/>
            <w:right w:val="none" w:sz="0" w:space="0" w:color="auto"/>
          </w:divBdr>
        </w:div>
        <w:div w:id="971835078">
          <w:marLeft w:val="480"/>
          <w:marRight w:val="0"/>
          <w:marTop w:val="0"/>
          <w:marBottom w:val="0"/>
          <w:divBdr>
            <w:top w:val="none" w:sz="0" w:space="0" w:color="auto"/>
            <w:left w:val="none" w:sz="0" w:space="0" w:color="auto"/>
            <w:bottom w:val="none" w:sz="0" w:space="0" w:color="auto"/>
            <w:right w:val="none" w:sz="0" w:space="0" w:color="auto"/>
          </w:divBdr>
        </w:div>
        <w:div w:id="21128607">
          <w:marLeft w:val="480"/>
          <w:marRight w:val="0"/>
          <w:marTop w:val="0"/>
          <w:marBottom w:val="0"/>
          <w:divBdr>
            <w:top w:val="none" w:sz="0" w:space="0" w:color="auto"/>
            <w:left w:val="none" w:sz="0" w:space="0" w:color="auto"/>
            <w:bottom w:val="none" w:sz="0" w:space="0" w:color="auto"/>
            <w:right w:val="none" w:sz="0" w:space="0" w:color="auto"/>
          </w:divBdr>
        </w:div>
        <w:div w:id="2105177517">
          <w:marLeft w:val="480"/>
          <w:marRight w:val="0"/>
          <w:marTop w:val="0"/>
          <w:marBottom w:val="0"/>
          <w:divBdr>
            <w:top w:val="none" w:sz="0" w:space="0" w:color="auto"/>
            <w:left w:val="none" w:sz="0" w:space="0" w:color="auto"/>
            <w:bottom w:val="none" w:sz="0" w:space="0" w:color="auto"/>
            <w:right w:val="none" w:sz="0" w:space="0" w:color="auto"/>
          </w:divBdr>
        </w:div>
        <w:div w:id="1986156911">
          <w:marLeft w:val="480"/>
          <w:marRight w:val="0"/>
          <w:marTop w:val="0"/>
          <w:marBottom w:val="0"/>
          <w:divBdr>
            <w:top w:val="none" w:sz="0" w:space="0" w:color="auto"/>
            <w:left w:val="none" w:sz="0" w:space="0" w:color="auto"/>
            <w:bottom w:val="none" w:sz="0" w:space="0" w:color="auto"/>
            <w:right w:val="none" w:sz="0" w:space="0" w:color="auto"/>
          </w:divBdr>
        </w:div>
        <w:div w:id="1836798769">
          <w:marLeft w:val="480"/>
          <w:marRight w:val="0"/>
          <w:marTop w:val="0"/>
          <w:marBottom w:val="0"/>
          <w:divBdr>
            <w:top w:val="none" w:sz="0" w:space="0" w:color="auto"/>
            <w:left w:val="none" w:sz="0" w:space="0" w:color="auto"/>
            <w:bottom w:val="none" w:sz="0" w:space="0" w:color="auto"/>
            <w:right w:val="none" w:sz="0" w:space="0" w:color="auto"/>
          </w:divBdr>
        </w:div>
        <w:div w:id="1969388080">
          <w:marLeft w:val="480"/>
          <w:marRight w:val="0"/>
          <w:marTop w:val="0"/>
          <w:marBottom w:val="0"/>
          <w:divBdr>
            <w:top w:val="none" w:sz="0" w:space="0" w:color="auto"/>
            <w:left w:val="none" w:sz="0" w:space="0" w:color="auto"/>
            <w:bottom w:val="none" w:sz="0" w:space="0" w:color="auto"/>
            <w:right w:val="none" w:sz="0" w:space="0" w:color="auto"/>
          </w:divBdr>
        </w:div>
        <w:div w:id="647511259">
          <w:marLeft w:val="480"/>
          <w:marRight w:val="0"/>
          <w:marTop w:val="0"/>
          <w:marBottom w:val="0"/>
          <w:divBdr>
            <w:top w:val="none" w:sz="0" w:space="0" w:color="auto"/>
            <w:left w:val="none" w:sz="0" w:space="0" w:color="auto"/>
            <w:bottom w:val="none" w:sz="0" w:space="0" w:color="auto"/>
            <w:right w:val="none" w:sz="0" w:space="0" w:color="auto"/>
          </w:divBdr>
        </w:div>
        <w:div w:id="1454061197">
          <w:marLeft w:val="480"/>
          <w:marRight w:val="0"/>
          <w:marTop w:val="0"/>
          <w:marBottom w:val="0"/>
          <w:divBdr>
            <w:top w:val="none" w:sz="0" w:space="0" w:color="auto"/>
            <w:left w:val="none" w:sz="0" w:space="0" w:color="auto"/>
            <w:bottom w:val="none" w:sz="0" w:space="0" w:color="auto"/>
            <w:right w:val="none" w:sz="0" w:space="0" w:color="auto"/>
          </w:divBdr>
        </w:div>
        <w:div w:id="2087529103">
          <w:marLeft w:val="480"/>
          <w:marRight w:val="0"/>
          <w:marTop w:val="0"/>
          <w:marBottom w:val="0"/>
          <w:divBdr>
            <w:top w:val="none" w:sz="0" w:space="0" w:color="auto"/>
            <w:left w:val="none" w:sz="0" w:space="0" w:color="auto"/>
            <w:bottom w:val="none" w:sz="0" w:space="0" w:color="auto"/>
            <w:right w:val="none" w:sz="0" w:space="0" w:color="auto"/>
          </w:divBdr>
        </w:div>
        <w:div w:id="1643732491">
          <w:marLeft w:val="480"/>
          <w:marRight w:val="0"/>
          <w:marTop w:val="0"/>
          <w:marBottom w:val="0"/>
          <w:divBdr>
            <w:top w:val="none" w:sz="0" w:space="0" w:color="auto"/>
            <w:left w:val="none" w:sz="0" w:space="0" w:color="auto"/>
            <w:bottom w:val="none" w:sz="0" w:space="0" w:color="auto"/>
            <w:right w:val="none" w:sz="0" w:space="0" w:color="auto"/>
          </w:divBdr>
        </w:div>
      </w:divsChild>
    </w:div>
    <w:div w:id="1362166397">
      <w:bodyDiv w:val="1"/>
      <w:marLeft w:val="0"/>
      <w:marRight w:val="0"/>
      <w:marTop w:val="0"/>
      <w:marBottom w:val="0"/>
      <w:divBdr>
        <w:top w:val="none" w:sz="0" w:space="0" w:color="auto"/>
        <w:left w:val="none" w:sz="0" w:space="0" w:color="auto"/>
        <w:bottom w:val="none" w:sz="0" w:space="0" w:color="auto"/>
        <w:right w:val="none" w:sz="0" w:space="0" w:color="auto"/>
      </w:divBdr>
    </w:div>
    <w:div w:id="1377773199">
      <w:bodyDiv w:val="1"/>
      <w:marLeft w:val="0"/>
      <w:marRight w:val="0"/>
      <w:marTop w:val="0"/>
      <w:marBottom w:val="0"/>
      <w:divBdr>
        <w:top w:val="none" w:sz="0" w:space="0" w:color="auto"/>
        <w:left w:val="none" w:sz="0" w:space="0" w:color="auto"/>
        <w:bottom w:val="none" w:sz="0" w:space="0" w:color="auto"/>
        <w:right w:val="none" w:sz="0" w:space="0" w:color="auto"/>
      </w:divBdr>
    </w:div>
    <w:div w:id="1379166012">
      <w:bodyDiv w:val="1"/>
      <w:marLeft w:val="0"/>
      <w:marRight w:val="0"/>
      <w:marTop w:val="0"/>
      <w:marBottom w:val="0"/>
      <w:divBdr>
        <w:top w:val="none" w:sz="0" w:space="0" w:color="auto"/>
        <w:left w:val="none" w:sz="0" w:space="0" w:color="auto"/>
        <w:bottom w:val="none" w:sz="0" w:space="0" w:color="auto"/>
        <w:right w:val="none" w:sz="0" w:space="0" w:color="auto"/>
      </w:divBdr>
      <w:divsChild>
        <w:div w:id="1647314050">
          <w:marLeft w:val="480"/>
          <w:marRight w:val="0"/>
          <w:marTop w:val="0"/>
          <w:marBottom w:val="0"/>
          <w:divBdr>
            <w:top w:val="none" w:sz="0" w:space="0" w:color="auto"/>
            <w:left w:val="none" w:sz="0" w:space="0" w:color="auto"/>
            <w:bottom w:val="none" w:sz="0" w:space="0" w:color="auto"/>
            <w:right w:val="none" w:sz="0" w:space="0" w:color="auto"/>
          </w:divBdr>
        </w:div>
        <w:div w:id="1115950603">
          <w:marLeft w:val="480"/>
          <w:marRight w:val="0"/>
          <w:marTop w:val="0"/>
          <w:marBottom w:val="0"/>
          <w:divBdr>
            <w:top w:val="none" w:sz="0" w:space="0" w:color="auto"/>
            <w:left w:val="none" w:sz="0" w:space="0" w:color="auto"/>
            <w:bottom w:val="none" w:sz="0" w:space="0" w:color="auto"/>
            <w:right w:val="none" w:sz="0" w:space="0" w:color="auto"/>
          </w:divBdr>
        </w:div>
        <w:div w:id="933977502">
          <w:marLeft w:val="480"/>
          <w:marRight w:val="0"/>
          <w:marTop w:val="0"/>
          <w:marBottom w:val="0"/>
          <w:divBdr>
            <w:top w:val="none" w:sz="0" w:space="0" w:color="auto"/>
            <w:left w:val="none" w:sz="0" w:space="0" w:color="auto"/>
            <w:bottom w:val="none" w:sz="0" w:space="0" w:color="auto"/>
            <w:right w:val="none" w:sz="0" w:space="0" w:color="auto"/>
          </w:divBdr>
        </w:div>
        <w:div w:id="827869496">
          <w:marLeft w:val="480"/>
          <w:marRight w:val="0"/>
          <w:marTop w:val="0"/>
          <w:marBottom w:val="0"/>
          <w:divBdr>
            <w:top w:val="none" w:sz="0" w:space="0" w:color="auto"/>
            <w:left w:val="none" w:sz="0" w:space="0" w:color="auto"/>
            <w:bottom w:val="none" w:sz="0" w:space="0" w:color="auto"/>
            <w:right w:val="none" w:sz="0" w:space="0" w:color="auto"/>
          </w:divBdr>
        </w:div>
        <w:div w:id="932278017">
          <w:marLeft w:val="480"/>
          <w:marRight w:val="0"/>
          <w:marTop w:val="0"/>
          <w:marBottom w:val="0"/>
          <w:divBdr>
            <w:top w:val="none" w:sz="0" w:space="0" w:color="auto"/>
            <w:left w:val="none" w:sz="0" w:space="0" w:color="auto"/>
            <w:bottom w:val="none" w:sz="0" w:space="0" w:color="auto"/>
            <w:right w:val="none" w:sz="0" w:space="0" w:color="auto"/>
          </w:divBdr>
        </w:div>
        <w:div w:id="1138034936">
          <w:marLeft w:val="480"/>
          <w:marRight w:val="0"/>
          <w:marTop w:val="0"/>
          <w:marBottom w:val="0"/>
          <w:divBdr>
            <w:top w:val="none" w:sz="0" w:space="0" w:color="auto"/>
            <w:left w:val="none" w:sz="0" w:space="0" w:color="auto"/>
            <w:bottom w:val="none" w:sz="0" w:space="0" w:color="auto"/>
            <w:right w:val="none" w:sz="0" w:space="0" w:color="auto"/>
          </w:divBdr>
        </w:div>
        <w:div w:id="1275331932">
          <w:marLeft w:val="480"/>
          <w:marRight w:val="0"/>
          <w:marTop w:val="0"/>
          <w:marBottom w:val="0"/>
          <w:divBdr>
            <w:top w:val="none" w:sz="0" w:space="0" w:color="auto"/>
            <w:left w:val="none" w:sz="0" w:space="0" w:color="auto"/>
            <w:bottom w:val="none" w:sz="0" w:space="0" w:color="auto"/>
            <w:right w:val="none" w:sz="0" w:space="0" w:color="auto"/>
          </w:divBdr>
        </w:div>
        <w:div w:id="2062166531">
          <w:marLeft w:val="480"/>
          <w:marRight w:val="0"/>
          <w:marTop w:val="0"/>
          <w:marBottom w:val="0"/>
          <w:divBdr>
            <w:top w:val="none" w:sz="0" w:space="0" w:color="auto"/>
            <w:left w:val="none" w:sz="0" w:space="0" w:color="auto"/>
            <w:bottom w:val="none" w:sz="0" w:space="0" w:color="auto"/>
            <w:right w:val="none" w:sz="0" w:space="0" w:color="auto"/>
          </w:divBdr>
        </w:div>
        <w:div w:id="840654835">
          <w:marLeft w:val="480"/>
          <w:marRight w:val="0"/>
          <w:marTop w:val="0"/>
          <w:marBottom w:val="0"/>
          <w:divBdr>
            <w:top w:val="none" w:sz="0" w:space="0" w:color="auto"/>
            <w:left w:val="none" w:sz="0" w:space="0" w:color="auto"/>
            <w:bottom w:val="none" w:sz="0" w:space="0" w:color="auto"/>
            <w:right w:val="none" w:sz="0" w:space="0" w:color="auto"/>
          </w:divBdr>
        </w:div>
        <w:div w:id="20865099">
          <w:marLeft w:val="480"/>
          <w:marRight w:val="0"/>
          <w:marTop w:val="0"/>
          <w:marBottom w:val="0"/>
          <w:divBdr>
            <w:top w:val="none" w:sz="0" w:space="0" w:color="auto"/>
            <w:left w:val="none" w:sz="0" w:space="0" w:color="auto"/>
            <w:bottom w:val="none" w:sz="0" w:space="0" w:color="auto"/>
            <w:right w:val="none" w:sz="0" w:space="0" w:color="auto"/>
          </w:divBdr>
        </w:div>
        <w:div w:id="1064647518">
          <w:marLeft w:val="480"/>
          <w:marRight w:val="0"/>
          <w:marTop w:val="0"/>
          <w:marBottom w:val="0"/>
          <w:divBdr>
            <w:top w:val="none" w:sz="0" w:space="0" w:color="auto"/>
            <w:left w:val="none" w:sz="0" w:space="0" w:color="auto"/>
            <w:bottom w:val="none" w:sz="0" w:space="0" w:color="auto"/>
            <w:right w:val="none" w:sz="0" w:space="0" w:color="auto"/>
          </w:divBdr>
        </w:div>
        <w:div w:id="1902059395">
          <w:marLeft w:val="480"/>
          <w:marRight w:val="0"/>
          <w:marTop w:val="0"/>
          <w:marBottom w:val="0"/>
          <w:divBdr>
            <w:top w:val="none" w:sz="0" w:space="0" w:color="auto"/>
            <w:left w:val="none" w:sz="0" w:space="0" w:color="auto"/>
            <w:bottom w:val="none" w:sz="0" w:space="0" w:color="auto"/>
            <w:right w:val="none" w:sz="0" w:space="0" w:color="auto"/>
          </w:divBdr>
        </w:div>
        <w:div w:id="64495475">
          <w:marLeft w:val="480"/>
          <w:marRight w:val="0"/>
          <w:marTop w:val="0"/>
          <w:marBottom w:val="0"/>
          <w:divBdr>
            <w:top w:val="none" w:sz="0" w:space="0" w:color="auto"/>
            <w:left w:val="none" w:sz="0" w:space="0" w:color="auto"/>
            <w:bottom w:val="none" w:sz="0" w:space="0" w:color="auto"/>
            <w:right w:val="none" w:sz="0" w:space="0" w:color="auto"/>
          </w:divBdr>
        </w:div>
        <w:div w:id="1003358481">
          <w:marLeft w:val="480"/>
          <w:marRight w:val="0"/>
          <w:marTop w:val="0"/>
          <w:marBottom w:val="0"/>
          <w:divBdr>
            <w:top w:val="none" w:sz="0" w:space="0" w:color="auto"/>
            <w:left w:val="none" w:sz="0" w:space="0" w:color="auto"/>
            <w:bottom w:val="none" w:sz="0" w:space="0" w:color="auto"/>
            <w:right w:val="none" w:sz="0" w:space="0" w:color="auto"/>
          </w:divBdr>
        </w:div>
        <w:div w:id="1461142461">
          <w:marLeft w:val="480"/>
          <w:marRight w:val="0"/>
          <w:marTop w:val="0"/>
          <w:marBottom w:val="0"/>
          <w:divBdr>
            <w:top w:val="none" w:sz="0" w:space="0" w:color="auto"/>
            <w:left w:val="none" w:sz="0" w:space="0" w:color="auto"/>
            <w:bottom w:val="none" w:sz="0" w:space="0" w:color="auto"/>
            <w:right w:val="none" w:sz="0" w:space="0" w:color="auto"/>
          </w:divBdr>
        </w:div>
        <w:div w:id="975792955">
          <w:marLeft w:val="480"/>
          <w:marRight w:val="0"/>
          <w:marTop w:val="0"/>
          <w:marBottom w:val="0"/>
          <w:divBdr>
            <w:top w:val="none" w:sz="0" w:space="0" w:color="auto"/>
            <w:left w:val="none" w:sz="0" w:space="0" w:color="auto"/>
            <w:bottom w:val="none" w:sz="0" w:space="0" w:color="auto"/>
            <w:right w:val="none" w:sz="0" w:space="0" w:color="auto"/>
          </w:divBdr>
        </w:div>
        <w:div w:id="237718482">
          <w:marLeft w:val="480"/>
          <w:marRight w:val="0"/>
          <w:marTop w:val="0"/>
          <w:marBottom w:val="0"/>
          <w:divBdr>
            <w:top w:val="none" w:sz="0" w:space="0" w:color="auto"/>
            <w:left w:val="none" w:sz="0" w:space="0" w:color="auto"/>
            <w:bottom w:val="none" w:sz="0" w:space="0" w:color="auto"/>
            <w:right w:val="none" w:sz="0" w:space="0" w:color="auto"/>
          </w:divBdr>
        </w:div>
        <w:div w:id="148139026">
          <w:marLeft w:val="480"/>
          <w:marRight w:val="0"/>
          <w:marTop w:val="0"/>
          <w:marBottom w:val="0"/>
          <w:divBdr>
            <w:top w:val="none" w:sz="0" w:space="0" w:color="auto"/>
            <w:left w:val="none" w:sz="0" w:space="0" w:color="auto"/>
            <w:bottom w:val="none" w:sz="0" w:space="0" w:color="auto"/>
            <w:right w:val="none" w:sz="0" w:space="0" w:color="auto"/>
          </w:divBdr>
        </w:div>
        <w:div w:id="236983024">
          <w:marLeft w:val="480"/>
          <w:marRight w:val="0"/>
          <w:marTop w:val="0"/>
          <w:marBottom w:val="0"/>
          <w:divBdr>
            <w:top w:val="none" w:sz="0" w:space="0" w:color="auto"/>
            <w:left w:val="none" w:sz="0" w:space="0" w:color="auto"/>
            <w:bottom w:val="none" w:sz="0" w:space="0" w:color="auto"/>
            <w:right w:val="none" w:sz="0" w:space="0" w:color="auto"/>
          </w:divBdr>
        </w:div>
        <w:div w:id="1523787007">
          <w:marLeft w:val="480"/>
          <w:marRight w:val="0"/>
          <w:marTop w:val="0"/>
          <w:marBottom w:val="0"/>
          <w:divBdr>
            <w:top w:val="none" w:sz="0" w:space="0" w:color="auto"/>
            <w:left w:val="none" w:sz="0" w:space="0" w:color="auto"/>
            <w:bottom w:val="none" w:sz="0" w:space="0" w:color="auto"/>
            <w:right w:val="none" w:sz="0" w:space="0" w:color="auto"/>
          </w:divBdr>
        </w:div>
        <w:div w:id="2053848030">
          <w:marLeft w:val="480"/>
          <w:marRight w:val="0"/>
          <w:marTop w:val="0"/>
          <w:marBottom w:val="0"/>
          <w:divBdr>
            <w:top w:val="none" w:sz="0" w:space="0" w:color="auto"/>
            <w:left w:val="none" w:sz="0" w:space="0" w:color="auto"/>
            <w:bottom w:val="none" w:sz="0" w:space="0" w:color="auto"/>
            <w:right w:val="none" w:sz="0" w:space="0" w:color="auto"/>
          </w:divBdr>
        </w:div>
        <w:div w:id="1667899558">
          <w:marLeft w:val="480"/>
          <w:marRight w:val="0"/>
          <w:marTop w:val="0"/>
          <w:marBottom w:val="0"/>
          <w:divBdr>
            <w:top w:val="none" w:sz="0" w:space="0" w:color="auto"/>
            <w:left w:val="none" w:sz="0" w:space="0" w:color="auto"/>
            <w:bottom w:val="none" w:sz="0" w:space="0" w:color="auto"/>
            <w:right w:val="none" w:sz="0" w:space="0" w:color="auto"/>
          </w:divBdr>
        </w:div>
        <w:div w:id="333143793">
          <w:marLeft w:val="480"/>
          <w:marRight w:val="0"/>
          <w:marTop w:val="0"/>
          <w:marBottom w:val="0"/>
          <w:divBdr>
            <w:top w:val="none" w:sz="0" w:space="0" w:color="auto"/>
            <w:left w:val="none" w:sz="0" w:space="0" w:color="auto"/>
            <w:bottom w:val="none" w:sz="0" w:space="0" w:color="auto"/>
            <w:right w:val="none" w:sz="0" w:space="0" w:color="auto"/>
          </w:divBdr>
        </w:div>
        <w:div w:id="1456604652">
          <w:marLeft w:val="480"/>
          <w:marRight w:val="0"/>
          <w:marTop w:val="0"/>
          <w:marBottom w:val="0"/>
          <w:divBdr>
            <w:top w:val="none" w:sz="0" w:space="0" w:color="auto"/>
            <w:left w:val="none" w:sz="0" w:space="0" w:color="auto"/>
            <w:bottom w:val="none" w:sz="0" w:space="0" w:color="auto"/>
            <w:right w:val="none" w:sz="0" w:space="0" w:color="auto"/>
          </w:divBdr>
        </w:div>
        <w:div w:id="1001204806">
          <w:marLeft w:val="480"/>
          <w:marRight w:val="0"/>
          <w:marTop w:val="0"/>
          <w:marBottom w:val="0"/>
          <w:divBdr>
            <w:top w:val="none" w:sz="0" w:space="0" w:color="auto"/>
            <w:left w:val="none" w:sz="0" w:space="0" w:color="auto"/>
            <w:bottom w:val="none" w:sz="0" w:space="0" w:color="auto"/>
            <w:right w:val="none" w:sz="0" w:space="0" w:color="auto"/>
          </w:divBdr>
        </w:div>
        <w:div w:id="619192348">
          <w:marLeft w:val="480"/>
          <w:marRight w:val="0"/>
          <w:marTop w:val="0"/>
          <w:marBottom w:val="0"/>
          <w:divBdr>
            <w:top w:val="none" w:sz="0" w:space="0" w:color="auto"/>
            <w:left w:val="none" w:sz="0" w:space="0" w:color="auto"/>
            <w:bottom w:val="none" w:sz="0" w:space="0" w:color="auto"/>
            <w:right w:val="none" w:sz="0" w:space="0" w:color="auto"/>
          </w:divBdr>
        </w:div>
        <w:div w:id="153228713">
          <w:marLeft w:val="480"/>
          <w:marRight w:val="0"/>
          <w:marTop w:val="0"/>
          <w:marBottom w:val="0"/>
          <w:divBdr>
            <w:top w:val="none" w:sz="0" w:space="0" w:color="auto"/>
            <w:left w:val="none" w:sz="0" w:space="0" w:color="auto"/>
            <w:bottom w:val="none" w:sz="0" w:space="0" w:color="auto"/>
            <w:right w:val="none" w:sz="0" w:space="0" w:color="auto"/>
          </w:divBdr>
        </w:div>
        <w:div w:id="1795715625">
          <w:marLeft w:val="480"/>
          <w:marRight w:val="0"/>
          <w:marTop w:val="0"/>
          <w:marBottom w:val="0"/>
          <w:divBdr>
            <w:top w:val="none" w:sz="0" w:space="0" w:color="auto"/>
            <w:left w:val="none" w:sz="0" w:space="0" w:color="auto"/>
            <w:bottom w:val="none" w:sz="0" w:space="0" w:color="auto"/>
            <w:right w:val="none" w:sz="0" w:space="0" w:color="auto"/>
          </w:divBdr>
        </w:div>
        <w:div w:id="332537055">
          <w:marLeft w:val="480"/>
          <w:marRight w:val="0"/>
          <w:marTop w:val="0"/>
          <w:marBottom w:val="0"/>
          <w:divBdr>
            <w:top w:val="none" w:sz="0" w:space="0" w:color="auto"/>
            <w:left w:val="none" w:sz="0" w:space="0" w:color="auto"/>
            <w:bottom w:val="none" w:sz="0" w:space="0" w:color="auto"/>
            <w:right w:val="none" w:sz="0" w:space="0" w:color="auto"/>
          </w:divBdr>
        </w:div>
        <w:div w:id="687219179">
          <w:marLeft w:val="480"/>
          <w:marRight w:val="0"/>
          <w:marTop w:val="0"/>
          <w:marBottom w:val="0"/>
          <w:divBdr>
            <w:top w:val="none" w:sz="0" w:space="0" w:color="auto"/>
            <w:left w:val="none" w:sz="0" w:space="0" w:color="auto"/>
            <w:bottom w:val="none" w:sz="0" w:space="0" w:color="auto"/>
            <w:right w:val="none" w:sz="0" w:space="0" w:color="auto"/>
          </w:divBdr>
        </w:div>
        <w:div w:id="1800343903">
          <w:marLeft w:val="480"/>
          <w:marRight w:val="0"/>
          <w:marTop w:val="0"/>
          <w:marBottom w:val="0"/>
          <w:divBdr>
            <w:top w:val="none" w:sz="0" w:space="0" w:color="auto"/>
            <w:left w:val="none" w:sz="0" w:space="0" w:color="auto"/>
            <w:bottom w:val="none" w:sz="0" w:space="0" w:color="auto"/>
            <w:right w:val="none" w:sz="0" w:space="0" w:color="auto"/>
          </w:divBdr>
        </w:div>
        <w:div w:id="840970239">
          <w:marLeft w:val="480"/>
          <w:marRight w:val="0"/>
          <w:marTop w:val="0"/>
          <w:marBottom w:val="0"/>
          <w:divBdr>
            <w:top w:val="none" w:sz="0" w:space="0" w:color="auto"/>
            <w:left w:val="none" w:sz="0" w:space="0" w:color="auto"/>
            <w:bottom w:val="none" w:sz="0" w:space="0" w:color="auto"/>
            <w:right w:val="none" w:sz="0" w:space="0" w:color="auto"/>
          </w:divBdr>
        </w:div>
        <w:div w:id="475226491">
          <w:marLeft w:val="480"/>
          <w:marRight w:val="0"/>
          <w:marTop w:val="0"/>
          <w:marBottom w:val="0"/>
          <w:divBdr>
            <w:top w:val="none" w:sz="0" w:space="0" w:color="auto"/>
            <w:left w:val="none" w:sz="0" w:space="0" w:color="auto"/>
            <w:bottom w:val="none" w:sz="0" w:space="0" w:color="auto"/>
            <w:right w:val="none" w:sz="0" w:space="0" w:color="auto"/>
          </w:divBdr>
        </w:div>
        <w:div w:id="525943217">
          <w:marLeft w:val="480"/>
          <w:marRight w:val="0"/>
          <w:marTop w:val="0"/>
          <w:marBottom w:val="0"/>
          <w:divBdr>
            <w:top w:val="none" w:sz="0" w:space="0" w:color="auto"/>
            <w:left w:val="none" w:sz="0" w:space="0" w:color="auto"/>
            <w:bottom w:val="none" w:sz="0" w:space="0" w:color="auto"/>
            <w:right w:val="none" w:sz="0" w:space="0" w:color="auto"/>
          </w:divBdr>
        </w:div>
        <w:div w:id="1775393903">
          <w:marLeft w:val="480"/>
          <w:marRight w:val="0"/>
          <w:marTop w:val="0"/>
          <w:marBottom w:val="0"/>
          <w:divBdr>
            <w:top w:val="none" w:sz="0" w:space="0" w:color="auto"/>
            <w:left w:val="none" w:sz="0" w:space="0" w:color="auto"/>
            <w:bottom w:val="none" w:sz="0" w:space="0" w:color="auto"/>
            <w:right w:val="none" w:sz="0" w:space="0" w:color="auto"/>
          </w:divBdr>
        </w:div>
        <w:div w:id="1578831359">
          <w:marLeft w:val="480"/>
          <w:marRight w:val="0"/>
          <w:marTop w:val="0"/>
          <w:marBottom w:val="0"/>
          <w:divBdr>
            <w:top w:val="none" w:sz="0" w:space="0" w:color="auto"/>
            <w:left w:val="none" w:sz="0" w:space="0" w:color="auto"/>
            <w:bottom w:val="none" w:sz="0" w:space="0" w:color="auto"/>
            <w:right w:val="none" w:sz="0" w:space="0" w:color="auto"/>
          </w:divBdr>
        </w:div>
        <w:div w:id="70078473">
          <w:marLeft w:val="480"/>
          <w:marRight w:val="0"/>
          <w:marTop w:val="0"/>
          <w:marBottom w:val="0"/>
          <w:divBdr>
            <w:top w:val="none" w:sz="0" w:space="0" w:color="auto"/>
            <w:left w:val="none" w:sz="0" w:space="0" w:color="auto"/>
            <w:bottom w:val="none" w:sz="0" w:space="0" w:color="auto"/>
            <w:right w:val="none" w:sz="0" w:space="0" w:color="auto"/>
          </w:divBdr>
        </w:div>
        <w:div w:id="304555071">
          <w:marLeft w:val="480"/>
          <w:marRight w:val="0"/>
          <w:marTop w:val="0"/>
          <w:marBottom w:val="0"/>
          <w:divBdr>
            <w:top w:val="none" w:sz="0" w:space="0" w:color="auto"/>
            <w:left w:val="none" w:sz="0" w:space="0" w:color="auto"/>
            <w:bottom w:val="none" w:sz="0" w:space="0" w:color="auto"/>
            <w:right w:val="none" w:sz="0" w:space="0" w:color="auto"/>
          </w:divBdr>
        </w:div>
      </w:divsChild>
    </w:div>
    <w:div w:id="1382629807">
      <w:bodyDiv w:val="1"/>
      <w:marLeft w:val="0"/>
      <w:marRight w:val="0"/>
      <w:marTop w:val="0"/>
      <w:marBottom w:val="0"/>
      <w:divBdr>
        <w:top w:val="none" w:sz="0" w:space="0" w:color="auto"/>
        <w:left w:val="none" w:sz="0" w:space="0" w:color="auto"/>
        <w:bottom w:val="none" w:sz="0" w:space="0" w:color="auto"/>
        <w:right w:val="none" w:sz="0" w:space="0" w:color="auto"/>
      </w:divBdr>
      <w:divsChild>
        <w:div w:id="532965905">
          <w:marLeft w:val="480"/>
          <w:marRight w:val="0"/>
          <w:marTop w:val="0"/>
          <w:marBottom w:val="0"/>
          <w:divBdr>
            <w:top w:val="none" w:sz="0" w:space="0" w:color="auto"/>
            <w:left w:val="none" w:sz="0" w:space="0" w:color="auto"/>
            <w:bottom w:val="none" w:sz="0" w:space="0" w:color="auto"/>
            <w:right w:val="none" w:sz="0" w:space="0" w:color="auto"/>
          </w:divBdr>
        </w:div>
        <w:div w:id="925261584">
          <w:marLeft w:val="480"/>
          <w:marRight w:val="0"/>
          <w:marTop w:val="0"/>
          <w:marBottom w:val="0"/>
          <w:divBdr>
            <w:top w:val="none" w:sz="0" w:space="0" w:color="auto"/>
            <w:left w:val="none" w:sz="0" w:space="0" w:color="auto"/>
            <w:bottom w:val="none" w:sz="0" w:space="0" w:color="auto"/>
            <w:right w:val="none" w:sz="0" w:space="0" w:color="auto"/>
          </w:divBdr>
        </w:div>
        <w:div w:id="43414699">
          <w:marLeft w:val="480"/>
          <w:marRight w:val="0"/>
          <w:marTop w:val="0"/>
          <w:marBottom w:val="0"/>
          <w:divBdr>
            <w:top w:val="none" w:sz="0" w:space="0" w:color="auto"/>
            <w:left w:val="none" w:sz="0" w:space="0" w:color="auto"/>
            <w:bottom w:val="none" w:sz="0" w:space="0" w:color="auto"/>
            <w:right w:val="none" w:sz="0" w:space="0" w:color="auto"/>
          </w:divBdr>
        </w:div>
        <w:div w:id="35855849">
          <w:marLeft w:val="480"/>
          <w:marRight w:val="0"/>
          <w:marTop w:val="0"/>
          <w:marBottom w:val="0"/>
          <w:divBdr>
            <w:top w:val="none" w:sz="0" w:space="0" w:color="auto"/>
            <w:left w:val="none" w:sz="0" w:space="0" w:color="auto"/>
            <w:bottom w:val="none" w:sz="0" w:space="0" w:color="auto"/>
            <w:right w:val="none" w:sz="0" w:space="0" w:color="auto"/>
          </w:divBdr>
        </w:div>
        <w:div w:id="2077779226">
          <w:marLeft w:val="480"/>
          <w:marRight w:val="0"/>
          <w:marTop w:val="0"/>
          <w:marBottom w:val="0"/>
          <w:divBdr>
            <w:top w:val="none" w:sz="0" w:space="0" w:color="auto"/>
            <w:left w:val="none" w:sz="0" w:space="0" w:color="auto"/>
            <w:bottom w:val="none" w:sz="0" w:space="0" w:color="auto"/>
            <w:right w:val="none" w:sz="0" w:space="0" w:color="auto"/>
          </w:divBdr>
        </w:div>
        <w:div w:id="34931730">
          <w:marLeft w:val="480"/>
          <w:marRight w:val="0"/>
          <w:marTop w:val="0"/>
          <w:marBottom w:val="0"/>
          <w:divBdr>
            <w:top w:val="none" w:sz="0" w:space="0" w:color="auto"/>
            <w:left w:val="none" w:sz="0" w:space="0" w:color="auto"/>
            <w:bottom w:val="none" w:sz="0" w:space="0" w:color="auto"/>
            <w:right w:val="none" w:sz="0" w:space="0" w:color="auto"/>
          </w:divBdr>
        </w:div>
        <w:div w:id="1091585907">
          <w:marLeft w:val="480"/>
          <w:marRight w:val="0"/>
          <w:marTop w:val="0"/>
          <w:marBottom w:val="0"/>
          <w:divBdr>
            <w:top w:val="none" w:sz="0" w:space="0" w:color="auto"/>
            <w:left w:val="none" w:sz="0" w:space="0" w:color="auto"/>
            <w:bottom w:val="none" w:sz="0" w:space="0" w:color="auto"/>
            <w:right w:val="none" w:sz="0" w:space="0" w:color="auto"/>
          </w:divBdr>
        </w:div>
        <w:div w:id="897126471">
          <w:marLeft w:val="480"/>
          <w:marRight w:val="0"/>
          <w:marTop w:val="0"/>
          <w:marBottom w:val="0"/>
          <w:divBdr>
            <w:top w:val="none" w:sz="0" w:space="0" w:color="auto"/>
            <w:left w:val="none" w:sz="0" w:space="0" w:color="auto"/>
            <w:bottom w:val="none" w:sz="0" w:space="0" w:color="auto"/>
            <w:right w:val="none" w:sz="0" w:space="0" w:color="auto"/>
          </w:divBdr>
        </w:div>
        <w:div w:id="1783382088">
          <w:marLeft w:val="480"/>
          <w:marRight w:val="0"/>
          <w:marTop w:val="0"/>
          <w:marBottom w:val="0"/>
          <w:divBdr>
            <w:top w:val="none" w:sz="0" w:space="0" w:color="auto"/>
            <w:left w:val="none" w:sz="0" w:space="0" w:color="auto"/>
            <w:bottom w:val="none" w:sz="0" w:space="0" w:color="auto"/>
            <w:right w:val="none" w:sz="0" w:space="0" w:color="auto"/>
          </w:divBdr>
        </w:div>
        <w:div w:id="606929264">
          <w:marLeft w:val="480"/>
          <w:marRight w:val="0"/>
          <w:marTop w:val="0"/>
          <w:marBottom w:val="0"/>
          <w:divBdr>
            <w:top w:val="none" w:sz="0" w:space="0" w:color="auto"/>
            <w:left w:val="none" w:sz="0" w:space="0" w:color="auto"/>
            <w:bottom w:val="none" w:sz="0" w:space="0" w:color="auto"/>
            <w:right w:val="none" w:sz="0" w:space="0" w:color="auto"/>
          </w:divBdr>
        </w:div>
        <w:div w:id="1295670473">
          <w:marLeft w:val="480"/>
          <w:marRight w:val="0"/>
          <w:marTop w:val="0"/>
          <w:marBottom w:val="0"/>
          <w:divBdr>
            <w:top w:val="none" w:sz="0" w:space="0" w:color="auto"/>
            <w:left w:val="none" w:sz="0" w:space="0" w:color="auto"/>
            <w:bottom w:val="none" w:sz="0" w:space="0" w:color="auto"/>
            <w:right w:val="none" w:sz="0" w:space="0" w:color="auto"/>
          </w:divBdr>
        </w:div>
        <w:div w:id="2105685480">
          <w:marLeft w:val="480"/>
          <w:marRight w:val="0"/>
          <w:marTop w:val="0"/>
          <w:marBottom w:val="0"/>
          <w:divBdr>
            <w:top w:val="none" w:sz="0" w:space="0" w:color="auto"/>
            <w:left w:val="none" w:sz="0" w:space="0" w:color="auto"/>
            <w:bottom w:val="none" w:sz="0" w:space="0" w:color="auto"/>
            <w:right w:val="none" w:sz="0" w:space="0" w:color="auto"/>
          </w:divBdr>
        </w:div>
        <w:div w:id="744184154">
          <w:marLeft w:val="480"/>
          <w:marRight w:val="0"/>
          <w:marTop w:val="0"/>
          <w:marBottom w:val="0"/>
          <w:divBdr>
            <w:top w:val="none" w:sz="0" w:space="0" w:color="auto"/>
            <w:left w:val="none" w:sz="0" w:space="0" w:color="auto"/>
            <w:bottom w:val="none" w:sz="0" w:space="0" w:color="auto"/>
            <w:right w:val="none" w:sz="0" w:space="0" w:color="auto"/>
          </w:divBdr>
        </w:div>
        <w:div w:id="364330910">
          <w:marLeft w:val="480"/>
          <w:marRight w:val="0"/>
          <w:marTop w:val="0"/>
          <w:marBottom w:val="0"/>
          <w:divBdr>
            <w:top w:val="none" w:sz="0" w:space="0" w:color="auto"/>
            <w:left w:val="none" w:sz="0" w:space="0" w:color="auto"/>
            <w:bottom w:val="none" w:sz="0" w:space="0" w:color="auto"/>
            <w:right w:val="none" w:sz="0" w:space="0" w:color="auto"/>
          </w:divBdr>
        </w:div>
        <w:div w:id="1334726695">
          <w:marLeft w:val="480"/>
          <w:marRight w:val="0"/>
          <w:marTop w:val="0"/>
          <w:marBottom w:val="0"/>
          <w:divBdr>
            <w:top w:val="none" w:sz="0" w:space="0" w:color="auto"/>
            <w:left w:val="none" w:sz="0" w:space="0" w:color="auto"/>
            <w:bottom w:val="none" w:sz="0" w:space="0" w:color="auto"/>
            <w:right w:val="none" w:sz="0" w:space="0" w:color="auto"/>
          </w:divBdr>
        </w:div>
        <w:div w:id="345446864">
          <w:marLeft w:val="480"/>
          <w:marRight w:val="0"/>
          <w:marTop w:val="0"/>
          <w:marBottom w:val="0"/>
          <w:divBdr>
            <w:top w:val="none" w:sz="0" w:space="0" w:color="auto"/>
            <w:left w:val="none" w:sz="0" w:space="0" w:color="auto"/>
            <w:bottom w:val="none" w:sz="0" w:space="0" w:color="auto"/>
            <w:right w:val="none" w:sz="0" w:space="0" w:color="auto"/>
          </w:divBdr>
        </w:div>
        <w:div w:id="2081174500">
          <w:marLeft w:val="480"/>
          <w:marRight w:val="0"/>
          <w:marTop w:val="0"/>
          <w:marBottom w:val="0"/>
          <w:divBdr>
            <w:top w:val="none" w:sz="0" w:space="0" w:color="auto"/>
            <w:left w:val="none" w:sz="0" w:space="0" w:color="auto"/>
            <w:bottom w:val="none" w:sz="0" w:space="0" w:color="auto"/>
            <w:right w:val="none" w:sz="0" w:space="0" w:color="auto"/>
          </w:divBdr>
        </w:div>
        <w:div w:id="1450512632">
          <w:marLeft w:val="480"/>
          <w:marRight w:val="0"/>
          <w:marTop w:val="0"/>
          <w:marBottom w:val="0"/>
          <w:divBdr>
            <w:top w:val="none" w:sz="0" w:space="0" w:color="auto"/>
            <w:left w:val="none" w:sz="0" w:space="0" w:color="auto"/>
            <w:bottom w:val="none" w:sz="0" w:space="0" w:color="auto"/>
            <w:right w:val="none" w:sz="0" w:space="0" w:color="auto"/>
          </w:divBdr>
        </w:div>
        <w:div w:id="431899023">
          <w:marLeft w:val="480"/>
          <w:marRight w:val="0"/>
          <w:marTop w:val="0"/>
          <w:marBottom w:val="0"/>
          <w:divBdr>
            <w:top w:val="none" w:sz="0" w:space="0" w:color="auto"/>
            <w:left w:val="none" w:sz="0" w:space="0" w:color="auto"/>
            <w:bottom w:val="none" w:sz="0" w:space="0" w:color="auto"/>
            <w:right w:val="none" w:sz="0" w:space="0" w:color="auto"/>
          </w:divBdr>
        </w:div>
        <w:div w:id="1774477277">
          <w:marLeft w:val="480"/>
          <w:marRight w:val="0"/>
          <w:marTop w:val="0"/>
          <w:marBottom w:val="0"/>
          <w:divBdr>
            <w:top w:val="none" w:sz="0" w:space="0" w:color="auto"/>
            <w:left w:val="none" w:sz="0" w:space="0" w:color="auto"/>
            <w:bottom w:val="none" w:sz="0" w:space="0" w:color="auto"/>
            <w:right w:val="none" w:sz="0" w:space="0" w:color="auto"/>
          </w:divBdr>
        </w:div>
        <w:div w:id="1628075787">
          <w:marLeft w:val="480"/>
          <w:marRight w:val="0"/>
          <w:marTop w:val="0"/>
          <w:marBottom w:val="0"/>
          <w:divBdr>
            <w:top w:val="none" w:sz="0" w:space="0" w:color="auto"/>
            <w:left w:val="none" w:sz="0" w:space="0" w:color="auto"/>
            <w:bottom w:val="none" w:sz="0" w:space="0" w:color="auto"/>
            <w:right w:val="none" w:sz="0" w:space="0" w:color="auto"/>
          </w:divBdr>
        </w:div>
        <w:div w:id="473840224">
          <w:marLeft w:val="480"/>
          <w:marRight w:val="0"/>
          <w:marTop w:val="0"/>
          <w:marBottom w:val="0"/>
          <w:divBdr>
            <w:top w:val="none" w:sz="0" w:space="0" w:color="auto"/>
            <w:left w:val="none" w:sz="0" w:space="0" w:color="auto"/>
            <w:bottom w:val="none" w:sz="0" w:space="0" w:color="auto"/>
            <w:right w:val="none" w:sz="0" w:space="0" w:color="auto"/>
          </w:divBdr>
        </w:div>
        <w:div w:id="1931040215">
          <w:marLeft w:val="480"/>
          <w:marRight w:val="0"/>
          <w:marTop w:val="0"/>
          <w:marBottom w:val="0"/>
          <w:divBdr>
            <w:top w:val="none" w:sz="0" w:space="0" w:color="auto"/>
            <w:left w:val="none" w:sz="0" w:space="0" w:color="auto"/>
            <w:bottom w:val="none" w:sz="0" w:space="0" w:color="auto"/>
            <w:right w:val="none" w:sz="0" w:space="0" w:color="auto"/>
          </w:divBdr>
        </w:div>
        <w:div w:id="286199909">
          <w:marLeft w:val="480"/>
          <w:marRight w:val="0"/>
          <w:marTop w:val="0"/>
          <w:marBottom w:val="0"/>
          <w:divBdr>
            <w:top w:val="none" w:sz="0" w:space="0" w:color="auto"/>
            <w:left w:val="none" w:sz="0" w:space="0" w:color="auto"/>
            <w:bottom w:val="none" w:sz="0" w:space="0" w:color="auto"/>
            <w:right w:val="none" w:sz="0" w:space="0" w:color="auto"/>
          </w:divBdr>
        </w:div>
        <w:div w:id="150487101">
          <w:marLeft w:val="480"/>
          <w:marRight w:val="0"/>
          <w:marTop w:val="0"/>
          <w:marBottom w:val="0"/>
          <w:divBdr>
            <w:top w:val="none" w:sz="0" w:space="0" w:color="auto"/>
            <w:left w:val="none" w:sz="0" w:space="0" w:color="auto"/>
            <w:bottom w:val="none" w:sz="0" w:space="0" w:color="auto"/>
            <w:right w:val="none" w:sz="0" w:space="0" w:color="auto"/>
          </w:divBdr>
        </w:div>
        <w:div w:id="481428040">
          <w:marLeft w:val="480"/>
          <w:marRight w:val="0"/>
          <w:marTop w:val="0"/>
          <w:marBottom w:val="0"/>
          <w:divBdr>
            <w:top w:val="none" w:sz="0" w:space="0" w:color="auto"/>
            <w:left w:val="none" w:sz="0" w:space="0" w:color="auto"/>
            <w:bottom w:val="none" w:sz="0" w:space="0" w:color="auto"/>
            <w:right w:val="none" w:sz="0" w:space="0" w:color="auto"/>
          </w:divBdr>
        </w:div>
        <w:div w:id="1299918783">
          <w:marLeft w:val="480"/>
          <w:marRight w:val="0"/>
          <w:marTop w:val="0"/>
          <w:marBottom w:val="0"/>
          <w:divBdr>
            <w:top w:val="none" w:sz="0" w:space="0" w:color="auto"/>
            <w:left w:val="none" w:sz="0" w:space="0" w:color="auto"/>
            <w:bottom w:val="none" w:sz="0" w:space="0" w:color="auto"/>
            <w:right w:val="none" w:sz="0" w:space="0" w:color="auto"/>
          </w:divBdr>
        </w:div>
        <w:div w:id="395665102">
          <w:marLeft w:val="480"/>
          <w:marRight w:val="0"/>
          <w:marTop w:val="0"/>
          <w:marBottom w:val="0"/>
          <w:divBdr>
            <w:top w:val="none" w:sz="0" w:space="0" w:color="auto"/>
            <w:left w:val="none" w:sz="0" w:space="0" w:color="auto"/>
            <w:bottom w:val="none" w:sz="0" w:space="0" w:color="auto"/>
            <w:right w:val="none" w:sz="0" w:space="0" w:color="auto"/>
          </w:divBdr>
        </w:div>
        <w:div w:id="1151678317">
          <w:marLeft w:val="480"/>
          <w:marRight w:val="0"/>
          <w:marTop w:val="0"/>
          <w:marBottom w:val="0"/>
          <w:divBdr>
            <w:top w:val="none" w:sz="0" w:space="0" w:color="auto"/>
            <w:left w:val="none" w:sz="0" w:space="0" w:color="auto"/>
            <w:bottom w:val="none" w:sz="0" w:space="0" w:color="auto"/>
            <w:right w:val="none" w:sz="0" w:space="0" w:color="auto"/>
          </w:divBdr>
        </w:div>
        <w:div w:id="581528976">
          <w:marLeft w:val="480"/>
          <w:marRight w:val="0"/>
          <w:marTop w:val="0"/>
          <w:marBottom w:val="0"/>
          <w:divBdr>
            <w:top w:val="none" w:sz="0" w:space="0" w:color="auto"/>
            <w:left w:val="none" w:sz="0" w:space="0" w:color="auto"/>
            <w:bottom w:val="none" w:sz="0" w:space="0" w:color="auto"/>
            <w:right w:val="none" w:sz="0" w:space="0" w:color="auto"/>
          </w:divBdr>
        </w:div>
        <w:div w:id="404255972">
          <w:marLeft w:val="480"/>
          <w:marRight w:val="0"/>
          <w:marTop w:val="0"/>
          <w:marBottom w:val="0"/>
          <w:divBdr>
            <w:top w:val="none" w:sz="0" w:space="0" w:color="auto"/>
            <w:left w:val="none" w:sz="0" w:space="0" w:color="auto"/>
            <w:bottom w:val="none" w:sz="0" w:space="0" w:color="auto"/>
            <w:right w:val="none" w:sz="0" w:space="0" w:color="auto"/>
          </w:divBdr>
        </w:div>
        <w:div w:id="993606981">
          <w:marLeft w:val="480"/>
          <w:marRight w:val="0"/>
          <w:marTop w:val="0"/>
          <w:marBottom w:val="0"/>
          <w:divBdr>
            <w:top w:val="none" w:sz="0" w:space="0" w:color="auto"/>
            <w:left w:val="none" w:sz="0" w:space="0" w:color="auto"/>
            <w:bottom w:val="none" w:sz="0" w:space="0" w:color="auto"/>
            <w:right w:val="none" w:sz="0" w:space="0" w:color="auto"/>
          </w:divBdr>
        </w:div>
        <w:div w:id="617297453">
          <w:marLeft w:val="480"/>
          <w:marRight w:val="0"/>
          <w:marTop w:val="0"/>
          <w:marBottom w:val="0"/>
          <w:divBdr>
            <w:top w:val="none" w:sz="0" w:space="0" w:color="auto"/>
            <w:left w:val="none" w:sz="0" w:space="0" w:color="auto"/>
            <w:bottom w:val="none" w:sz="0" w:space="0" w:color="auto"/>
            <w:right w:val="none" w:sz="0" w:space="0" w:color="auto"/>
          </w:divBdr>
        </w:div>
        <w:div w:id="739592945">
          <w:marLeft w:val="480"/>
          <w:marRight w:val="0"/>
          <w:marTop w:val="0"/>
          <w:marBottom w:val="0"/>
          <w:divBdr>
            <w:top w:val="none" w:sz="0" w:space="0" w:color="auto"/>
            <w:left w:val="none" w:sz="0" w:space="0" w:color="auto"/>
            <w:bottom w:val="none" w:sz="0" w:space="0" w:color="auto"/>
            <w:right w:val="none" w:sz="0" w:space="0" w:color="auto"/>
          </w:divBdr>
        </w:div>
        <w:div w:id="1917352820">
          <w:marLeft w:val="480"/>
          <w:marRight w:val="0"/>
          <w:marTop w:val="0"/>
          <w:marBottom w:val="0"/>
          <w:divBdr>
            <w:top w:val="none" w:sz="0" w:space="0" w:color="auto"/>
            <w:left w:val="none" w:sz="0" w:space="0" w:color="auto"/>
            <w:bottom w:val="none" w:sz="0" w:space="0" w:color="auto"/>
            <w:right w:val="none" w:sz="0" w:space="0" w:color="auto"/>
          </w:divBdr>
        </w:div>
        <w:div w:id="69231454">
          <w:marLeft w:val="480"/>
          <w:marRight w:val="0"/>
          <w:marTop w:val="0"/>
          <w:marBottom w:val="0"/>
          <w:divBdr>
            <w:top w:val="none" w:sz="0" w:space="0" w:color="auto"/>
            <w:left w:val="none" w:sz="0" w:space="0" w:color="auto"/>
            <w:bottom w:val="none" w:sz="0" w:space="0" w:color="auto"/>
            <w:right w:val="none" w:sz="0" w:space="0" w:color="auto"/>
          </w:divBdr>
        </w:div>
        <w:div w:id="1353385160">
          <w:marLeft w:val="480"/>
          <w:marRight w:val="0"/>
          <w:marTop w:val="0"/>
          <w:marBottom w:val="0"/>
          <w:divBdr>
            <w:top w:val="none" w:sz="0" w:space="0" w:color="auto"/>
            <w:left w:val="none" w:sz="0" w:space="0" w:color="auto"/>
            <w:bottom w:val="none" w:sz="0" w:space="0" w:color="auto"/>
            <w:right w:val="none" w:sz="0" w:space="0" w:color="auto"/>
          </w:divBdr>
        </w:div>
        <w:div w:id="12996391">
          <w:marLeft w:val="480"/>
          <w:marRight w:val="0"/>
          <w:marTop w:val="0"/>
          <w:marBottom w:val="0"/>
          <w:divBdr>
            <w:top w:val="none" w:sz="0" w:space="0" w:color="auto"/>
            <w:left w:val="none" w:sz="0" w:space="0" w:color="auto"/>
            <w:bottom w:val="none" w:sz="0" w:space="0" w:color="auto"/>
            <w:right w:val="none" w:sz="0" w:space="0" w:color="auto"/>
          </w:divBdr>
        </w:div>
        <w:div w:id="1700085016">
          <w:marLeft w:val="480"/>
          <w:marRight w:val="0"/>
          <w:marTop w:val="0"/>
          <w:marBottom w:val="0"/>
          <w:divBdr>
            <w:top w:val="none" w:sz="0" w:space="0" w:color="auto"/>
            <w:left w:val="none" w:sz="0" w:space="0" w:color="auto"/>
            <w:bottom w:val="none" w:sz="0" w:space="0" w:color="auto"/>
            <w:right w:val="none" w:sz="0" w:space="0" w:color="auto"/>
          </w:divBdr>
        </w:div>
      </w:divsChild>
    </w:div>
    <w:div w:id="1385332155">
      <w:bodyDiv w:val="1"/>
      <w:marLeft w:val="0"/>
      <w:marRight w:val="0"/>
      <w:marTop w:val="0"/>
      <w:marBottom w:val="0"/>
      <w:divBdr>
        <w:top w:val="none" w:sz="0" w:space="0" w:color="auto"/>
        <w:left w:val="none" w:sz="0" w:space="0" w:color="auto"/>
        <w:bottom w:val="none" w:sz="0" w:space="0" w:color="auto"/>
        <w:right w:val="none" w:sz="0" w:space="0" w:color="auto"/>
      </w:divBdr>
    </w:div>
    <w:div w:id="1395547870">
      <w:bodyDiv w:val="1"/>
      <w:marLeft w:val="0"/>
      <w:marRight w:val="0"/>
      <w:marTop w:val="0"/>
      <w:marBottom w:val="0"/>
      <w:divBdr>
        <w:top w:val="none" w:sz="0" w:space="0" w:color="auto"/>
        <w:left w:val="none" w:sz="0" w:space="0" w:color="auto"/>
        <w:bottom w:val="none" w:sz="0" w:space="0" w:color="auto"/>
        <w:right w:val="none" w:sz="0" w:space="0" w:color="auto"/>
      </w:divBdr>
    </w:div>
    <w:div w:id="1403871555">
      <w:bodyDiv w:val="1"/>
      <w:marLeft w:val="0"/>
      <w:marRight w:val="0"/>
      <w:marTop w:val="0"/>
      <w:marBottom w:val="0"/>
      <w:divBdr>
        <w:top w:val="none" w:sz="0" w:space="0" w:color="auto"/>
        <w:left w:val="none" w:sz="0" w:space="0" w:color="auto"/>
        <w:bottom w:val="none" w:sz="0" w:space="0" w:color="auto"/>
        <w:right w:val="none" w:sz="0" w:space="0" w:color="auto"/>
      </w:divBdr>
      <w:divsChild>
        <w:div w:id="721057234">
          <w:marLeft w:val="480"/>
          <w:marRight w:val="0"/>
          <w:marTop w:val="0"/>
          <w:marBottom w:val="0"/>
          <w:divBdr>
            <w:top w:val="none" w:sz="0" w:space="0" w:color="auto"/>
            <w:left w:val="none" w:sz="0" w:space="0" w:color="auto"/>
            <w:bottom w:val="none" w:sz="0" w:space="0" w:color="auto"/>
            <w:right w:val="none" w:sz="0" w:space="0" w:color="auto"/>
          </w:divBdr>
        </w:div>
        <w:div w:id="2587961">
          <w:marLeft w:val="480"/>
          <w:marRight w:val="0"/>
          <w:marTop w:val="0"/>
          <w:marBottom w:val="0"/>
          <w:divBdr>
            <w:top w:val="none" w:sz="0" w:space="0" w:color="auto"/>
            <w:left w:val="none" w:sz="0" w:space="0" w:color="auto"/>
            <w:bottom w:val="none" w:sz="0" w:space="0" w:color="auto"/>
            <w:right w:val="none" w:sz="0" w:space="0" w:color="auto"/>
          </w:divBdr>
        </w:div>
        <w:div w:id="966349592">
          <w:marLeft w:val="480"/>
          <w:marRight w:val="0"/>
          <w:marTop w:val="0"/>
          <w:marBottom w:val="0"/>
          <w:divBdr>
            <w:top w:val="none" w:sz="0" w:space="0" w:color="auto"/>
            <w:left w:val="none" w:sz="0" w:space="0" w:color="auto"/>
            <w:bottom w:val="none" w:sz="0" w:space="0" w:color="auto"/>
            <w:right w:val="none" w:sz="0" w:space="0" w:color="auto"/>
          </w:divBdr>
        </w:div>
        <w:div w:id="1458404910">
          <w:marLeft w:val="480"/>
          <w:marRight w:val="0"/>
          <w:marTop w:val="0"/>
          <w:marBottom w:val="0"/>
          <w:divBdr>
            <w:top w:val="none" w:sz="0" w:space="0" w:color="auto"/>
            <w:left w:val="none" w:sz="0" w:space="0" w:color="auto"/>
            <w:bottom w:val="none" w:sz="0" w:space="0" w:color="auto"/>
            <w:right w:val="none" w:sz="0" w:space="0" w:color="auto"/>
          </w:divBdr>
        </w:div>
        <w:div w:id="641276182">
          <w:marLeft w:val="480"/>
          <w:marRight w:val="0"/>
          <w:marTop w:val="0"/>
          <w:marBottom w:val="0"/>
          <w:divBdr>
            <w:top w:val="none" w:sz="0" w:space="0" w:color="auto"/>
            <w:left w:val="none" w:sz="0" w:space="0" w:color="auto"/>
            <w:bottom w:val="none" w:sz="0" w:space="0" w:color="auto"/>
            <w:right w:val="none" w:sz="0" w:space="0" w:color="auto"/>
          </w:divBdr>
        </w:div>
        <w:div w:id="697437329">
          <w:marLeft w:val="480"/>
          <w:marRight w:val="0"/>
          <w:marTop w:val="0"/>
          <w:marBottom w:val="0"/>
          <w:divBdr>
            <w:top w:val="none" w:sz="0" w:space="0" w:color="auto"/>
            <w:left w:val="none" w:sz="0" w:space="0" w:color="auto"/>
            <w:bottom w:val="none" w:sz="0" w:space="0" w:color="auto"/>
            <w:right w:val="none" w:sz="0" w:space="0" w:color="auto"/>
          </w:divBdr>
        </w:div>
        <w:div w:id="499733030">
          <w:marLeft w:val="480"/>
          <w:marRight w:val="0"/>
          <w:marTop w:val="0"/>
          <w:marBottom w:val="0"/>
          <w:divBdr>
            <w:top w:val="none" w:sz="0" w:space="0" w:color="auto"/>
            <w:left w:val="none" w:sz="0" w:space="0" w:color="auto"/>
            <w:bottom w:val="none" w:sz="0" w:space="0" w:color="auto"/>
            <w:right w:val="none" w:sz="0" w:space="0" w:color="auto"/>
          </w:divBdr>
        </w:div>
        <w:div w:id="1625499837">
          <w:marLeft w:val="480"/>
          <w:marRight w:val="0"/>
          <w:marTop w:val="0"/>
          <w:marBottom w:val="0"/>
          <w:divBdr>
            <w:top w:val="none" w:sz="0" w:space="0" w:color="auto"/>
            <w:left w:val="none" w:sz="0" w:space="0" w:color="auto"/>
            <w:bottom w:val="none" w:sz="0" w:space="0" w:color="auto"/>
            <w:right w:val="none" w:sz="0" w:space="0" w:color="auto"/>
          </w:divBdr>
        </w:div>
        <w:div w:id="1699769518">
          <w:marLeft w:val="480"/>
          <w:marRight w:val="0"/>
          <w:marTop w:val="0"/>
          <w:marBottom w:val="0"/>
          <w:divBdr>
            <w:top w:val="none" w:sz="0" w:space="0" w:color="auto"/>
            <w:left w:val="none" w:sz="0" w:space="0" w:color="auto"/>
            <w:bottom w:val="none" w:sz="0" w:space="0" w:color="auto"/>
            <w:right w:val="none" w:sz="0" w:space="0" w:color="auto"/>
          </w:divBdr>
        </w:div>
        <w:div w:id="507142136">
          <w:marLeft w:val="480"/>
          <w:marRight w:val="0"/>
          <w:marTop w:val="0"/>
          <w:marBottom w:val="0"/>
          <w:divBdr>
            <w:top w:val="none" w:sz="0" w:space="0" w:color="auto"/>
            <w:left w:val="none" w:sz="0" w:space="0" w:color="auto"/>
            <w:bottom w:val="none" w:sz="0" w:space="0" w:color="auto"/>
            <w:right w:val="none" w:sz="0" w:space="0" w:color="auto"/>
          </w:divBdr>
        </w:div>
        <w:div w:id="79833129">
          <w:marLeft w:val="480"/>
          <w:marRight w:val="0"/>
          <w:marTop w:val="0"/>
          <w:marBottom w:val="0"/>
          <w:divBdr>
            <w:top w:val="none" w:sz="0" w:space="0" w:color="auto"/>
            <w:left w:val="none" w:sz="0" w:space="0" w:color="auto"/>
            <w:bottom w:val="none" w:sz="0" w:space="0" w:color="auto"/>
            <w:right w:val="none" w:sz="0" w:space="0" w:color="auto"/>
          </w:divBdr>
        </w:div>
        <w:div w:id="1447238944">
          <w:marLeft w:val="480"/>
          <w:marRight w:val="0"/>
          <w:marTop w:val="0"/>
          <w:marBottom w:val="0"/>
          <w:divBdr>
            <w:top w:val="none" w:sz="0" w:space="0" w:color="auto"/>
            <w:left w:val="none" w:sz="0" w:space="0" w:color="auto"/>
            <w:bottom w:val="none" w:sz="0" w:space="0" w:color="auto"/>
            <w:right w:val="none" w:sz="0" w:space="0" w:color="auto"/>
          </w:divBdr>
        </w:div>
        <w:div w:id="1729914731">
          <w:marLeft w:val="480"/>
          <w:marRight w:val="0"/>
          <w:marTop w:val="0"/>
          <w:marBottom w:val="0"/>
          <w:divBdr>
            <w:top w:val="none" w:sz="0" w:space="0" w:color="auto"/>
            <w:left w:val="none" w:sz="0" w:space="0" w:color="auto"/>
            <w:bottom w:val="none" w:sz="0" w:space="0" w:color="auto"/>
            <w:right w:val="none" w:sz="0" w:space="0" w:color="auto"/>
          </w:divBdr>
        </w:div>
        <w:div w:id="368189085">
          <w:marLeft w:val="480"/>
          <w:marRight w:val="0"/>
          <w:marTop w:val="0"/>
          <w:marBottom w:val="0"/>
          <w:divBdr>
            <w:top w:val="none" w:sz="0" w:space="0" w:color="auto"/>
            <w:left w:val="none" w:sz="0" w:space="0" w:color="auto"/>
            <w:bottom w:val="none" w:sz="0" w:space="0" w:color="auto"/>
            <w:right w:val="none" w:sz="0" w:space="0" w:color="auto"/>
          </w:divBdr>
        </w:div>
        <w:div w:id="1002314607">
          <w:marLeft w:val="480"/>
          <w:marRight w:val="0"/>
          <w:marTop w:val="0"/>
          <w:marBottom w:val="0"/>
          <w:divBdr>
            <w:top w:val="none" w:sz="0" w:space="0" w:color="auto"/>
            <w:left w:val="none" w:sz="0" w:space="0" w:color="auto"/>
            <w:bottom w:val="none" w:sz="0" w:space="0" w:color="auto"/>
            <w:right w:val="none" w:sz="0" w:space="0" w:color="auto"/>
          </w:divBdr>
        </w:div>
        <w:div w:id="1823111261">
          <w:marLeft w:val="480"/>
          <w:marRight w:val="0"/>
          <w:marTop w:val="0"/>
          <w:marBottom w:val="0"/>
          <w:divBdr>
            <w:top w:val="none" w:sz="0" w:space="0" w:color="auto"/>
            <w:left w:val="none" w:sz="0" w:space="0" w:color="auto"/>
            <w:bottom w:val="none" w:sz="0" w:space="0" w:color="auto"/>
            <w:right w:val="none" w:sz="0" w:space="0" w:color="auto"/>
          </w:divBdr>
        </w:div>
        <w:div w:id="1883132422">
          <w:marLeft w:val="480"/>
          <w:marRight w:val="0"/>
          <w:marTop w:val="0"/>
          <w:marBottom w:val="0"/>
          <w:divBdr>
            <w:top w:val="none" w:sz="0" w:space="0" w:color="auto"/>
            <w:left w:val="none" w:sz="0" w:space="0" w:color="auto"/>
            <w:bottom w:val="none" w:sz="0" w:space="0" w:color="auto"/>
            <w:right w:val="none" w:sz="0" w:space="0" w:color="auto"/>
          </w:divBdr>
        </w:div>
        <w:div w:id="217134795">
          <w:marLeft w:val="480"/>
          <w:marRight w:val="0"/>
          <w:marTop w:val="0"/>
          <w:marBottom w:val="0"/>
          <w:divBdr>
            <w:top w:val="none" w:sz="0" w:space="0" w:color="auto"/>
            <w:left w:val="none" w:sz="0" w:space="0" w:color="auto"/>
            <w:bottom w:val="none" w:sz="0" w:space="0" w:color="auto"/>
            <w:right w:val="none" w:sz="0" w:space="0" w:color="auto"/>
          </w:divBdr>
        </w:div>
        <w:div w:id="335575802">
          <w:marLeft w:val="480"/>
          <w:marRight w:val="0"/>
          <w:marTop w:val="0"/>
          <w:marBottom w:val="0"/>
          <w:divBdr>
            <w:top w:val="none" w:sz="0" w:space="0" w:color="auto"/>
            <w:left w:val="none" w:sz="0" w:space="0" w:color="auto"/>
            <w:bottom w:val="none" w:sz="0" w:space="0" w:color="auto"/>
            <w:right w:val="none" w:sz="0" w:space="0" w:color="auto"/>
          </w:divBdr>
        </w:div>
        <w:div w:id="163060565">
          <w:marLeft w:val="480"/>
          <w:marRight w:val="0"/>
          <w:marTop w:val="0"/>
          <w:marBottom w:val="0"/>
          <w:divBdr>
            <w:top w:val="none" w:sz="0" w:space="0" w:color="auto"/>
            <w:left w:val="none" w:sz="0" w:space="0" w:color="auto"/>
            <w:bottom w:val="none" w:sz="0" w:space="0" w:color="auto"/>
            <w:right w:val="none" w:sz="0" w:space="0" w:color="auto"/>
          </w:divBdr>
        </w:div>
        <w:div w:id="842431542">
          <w:marLeft w:val="480"/>
          <w:marRight w:val="0"/>
          <w:marTop w:val="0"/>
          <w:marBottom w:val="0"/>
          <w:divBdr>
            <w:top w:val="none" w:sz="0" w:space="0" w:color="auto"/>
            <w:left w:val="none" w:sz="0" w:space="0" w:color="auto"/>
            <w:bottom w:val="none" w:sz="0" w:space="0" w:color="auto"/>
            <w:right w:val="none" w:sz="0" w:space="0" w:color="auto"/>
          </w:divBdr>
        </w:div>
        <w:div w:id="1018854312">
          <w:marLeft w:val="480"/>
          <w:marRight w:val="0"/>
          <w:marTop w:val="0"/>
          <w:marBottom w:val="0"/>
          <w:divBdr>
            <w:top w:val="none" w:sz="0" w:space="0" w:color="auto"/>
            <w:left w:val="none" w:sz="0" w:space="0" w:color="auto"/>
            <w:bottom w:val="none" w:sz="0" w:space="0" w:color="auto"/>
            <w:right w:val="none" w:sz="0" w:space="0" w:color="auto"/>
          </w:divBdr>
        </w:div>
        <w:div w:id="1780291252">
          <w:marLeft w:val="480"/>
          <w:marRight w:val="0"/>
          <w:marTop w:val="0"/>
          <w:marBottom w:val="0"/>
          <w:divBdr>
            <w:top w:val="none" w:sz="0" w:space="0" w:color="auto"/>
            <w:left w:val="none" w:sz="0" w:space="0" w:color="auto"/>
            <w:bottom w:val="none" w:sz="0" w:space="0" w:color="auto"/>
            <w:right w:val="none" w:sz="0" w:space="0" w:color="auto"/>
          </w:divBdr>
        </w:div>
        <w:div w:id="2127700866">
          <w:marLeft w:val="480"/>
          <w:marRight w:val="0"/>
          <w:marTop w:val="0"/>
          <w:marBottom w:val="0"/>
          <w:divBdr>
            <w:top w:val="none" w:sz="0" w:space="0" w:color="auto"/>
            <w:left w:val="none" w:sz="0" w:space="0" w:color="auto"/>
            <w:bottom w:val="none" w:sz="0" w:space="0" w:color="auto"/>
            <w:right w:val="none" w:sz="0" w:space="0" w:color="auto"/>
          </w:divBdr>
        </w:div>
        <w:div w:id="334498094">
          <w:marLeft w:val="480"/>
          <w:marRight w:val="0"/>
          <w:marTop w:val="0"/>
          <w:marBottom w:val="0"/>
          <w:divBdr>
            <w:top w:val="none" w:sz="0" w:space="0" w:color="auto"/>
            <w:left w:val="none" w:sz="0" w:space="0" w:color="auto"/>
            <w:bottom w:val="none" w:sz="0" w:space="0" w:color="auto"/>
            <w:right w:val="none" w:sz="0" w:space="0" w:color="auto"/>
          </w:divBdr>
        </w:div>
        <w:div w:id="633607671">
          <w:marLeft w:val="480"/>
          <w:marRight w:val="0"/>
          <w:marTop w:val="0"/>
          <w:marBottom w:val="0"/>
          <w:divBdr>
            <w:top w:val="none" w:sz="0" w:space="0" w:color="auto"/>
            <w:left w:val="none" w:sz="0" w:space="0" w:color="auto"/>
            <w:bottom w:val="none" w:sz="0" w:space="0" w:color="auto"/>
            <w:right w:val="none" w:sz="0" w:space="0" w:color="auto"/>
          </w:divBdr>
        </w:div>
        <w:div w:id="2101674529">
          <w:marLeft w:val="480"/>
          <w:marRight w:val="0"/>
          <w:marTop w:val="0"/>
          <w:marBottom w:val="0"/>
          <w:divBdr>
            <w:top w:val="none" w:sz="0" w:space="0" w:color="auto"/>
            <w:left w:val="none" w:sz="0" w:space="0" w:color="auto"/>
            <w:bottom w:val="none" w:sz="0" w:space="0" w:color="auto"/>
            <w:right w:val="none" w:sz="0" w:space="0" w:color="auto"/>
          </w:divBdr>
        </w:div>
        <w:div w:id="451215972">
          <w:marLeft w:val="480"/>
          <w:marRight w:val="0"/>
          <w:marTop w:val="0"/>
          <w:marBottom w:val="0"/>
          <w:divBdr>
            <w:top w:val="none" w:sz="0" w:space="0" w:color="auto"/>
            <w:left w:val="none" w:sz="0" w:space="0" w:color="auto"/>
            <w:bottom w:val="none" w:sz="0" w:space="0" w:color="auto"/>
            <w:right w:val="none" w:sz="0" w:space="0" w:color="auto"/>
          </w:divBdr>
        </w:div>
        <w:div w:id="687030144">
          <w:marLeft w:val="480"/>
          <w:marRight w:val="0"/>
          <w:marTop w:val="0"/>
          <w:marBottom w:val="0"/>
          <w:divBdr>
            <w:top w:val="none" w:sz="0" w:space="0" w:color="auto"/>
            <w:left w:val="none" w:sz="0" w:space="0" w:color="auto"/>
            <w:bottom w:val="none" w:sz="0" w:space="0" w:color="auto"/>
            <w:right w:val="none" w:sz="0" w:space="0" w:color="auto"/>
          </w:divBdr>
        </w:div>
        <w:div w:id="1300764706">
          <w:marLeft w:val="480"/>
          <w:marRight w:val="0"/>
          <w:marTop w:val="0"/>
          <w:marBottom w:val="0"/>
          <w:divBdr>
            <w:top w:val="none" w:sz="0" w:space="0" w:color="auto"/>
            <w:left w:val="none" w:sz="0" w:space="0" w:color="auto"/>
            <w:bottom w:val="none" w:sz="0" w:space="0" w:color="auto"/>
            <w:right w:val="none" w:sz="0" w:space="0" w:color="auto"/>
          </w:divBdr>
        </w:div>
        <w:div w:id="146825187">
          <w:marLeft w:val="480"/>
          <w:marRight w:val="0"/>
          <w:marTop w:val="0"/>
          <w:marBottom w:val="0"/>
          <w:divBdr>
            <w:top w:val="none" w:sz="0" w:space="0" w:color="auto"/>
            <w:left w:val="none" w:sz="0" w:space="0" w:color="auto"/>
            <w:bottom w:val="none" w:sz="0" w:space="0" w:color="auto"/>
            <w:right w:val="none" w:sz="0" w:space="0" w:color="auto"/>
          </w:divBdr>
        </w:div>
        <w:div w:id="548883180">
          <w:marLeft w:val="480"/>
          <w:marRight w:val="0"/>
          <w:marTop w:val="0"/>
          <w:marBottom w:val="0"/>
          <w:divBdr>
            <w:top w:val="none" w:sz="0" w:space="0" w:color="auto"/>
            <w:left w:val="none" w:sz="0" w:space="0" w:color="auto"/>
            <w:bottom w:val="none" w:sz="0" w:space="0" w:color="auto"/>
            <w:right w:val="none" w:sz="0" w:space="0" w:color="auto"/>
          </w:divBdr>
        </w:div>
      </w:divsChild>
    </w:div>
    <w:div w:id="1410078090">
      <w:bodyDiv w:val="1"/>
      <w:marLeft w:val="0"/>
      <w:marRight w:val="0"/>
      <w:marTop w:val="0"/>
      <w:marBottom w:val="0"/>
      <w:divBdr>
        <w:top w:val="none" w:sz="0" w:space="0" w:color="auto"/>
        <w:left w:val="none" w:sz="0" w:space="0" w:color="auto"/>
        <w:bottom w:val="none" w:sz="0" w:space="0" w:color="auto"/>
        <w:right w:val="none" w:sz="0" w:space="0" w:color="auto"/>
      </w:divBdr>
    </w:div>
    <w:div w:id="1410466348">
      <w:bodyDiv w:val="1"/>
      <w:marLeft w:val="0"/>
      <w:marRight w:val="0"/>
      <w:marTop w:val="0"/>
      <w:marBottom w:val="0"/>
      <w:divBdr>
        <w:top w:val="none" w:sz="0" w:space="0" w:color="auto"/>
        <w:left w:val="none" w:sz="0" w:space="0" w:color="auto"/>
        <w:bottom w:val="none" w:sz="0" w:space="0" w:color="auto"/>
        <w:right w:val="none" w:sz="0" w:space="0" w:color="auto"/>
      </w:divBdr>
      <w:divsChild>
        <w:div w:id="877664654">
          <w:marLeft w:val="480"/>
          <w:marRight w:val="0"/>
          <w:marTop w:val="0"/>
          <w:marBottom w:val="0"/>
          <w:divBdr>
            <w:top w:val="none" w:sz="0" w:space="0" w:color="auto"/>
            <w:left w:val="none" w:sz="0" w:space="0" w:color="auto"/>
            <w:bottom w:val="none" w:sz="0" w:space="0" w:color="auto"/>
            <w:right w:val="none" w:sz="0" w:space="0" w:color="auto"/>
          </w:divBdr>
        </w:div>
        <w:div w:id="5909012">
          <w:marLeft w:val="480"/>
          <w:marRight w:val="0"/>
          <w:marTop w:val="0"/>
          <w:marBottom w:val="0"/>
          <w:divBdr>
            <w:top w:val="none" w:sz="0" w:space="0" w:color="auto"/>
            <w:left w:val="none" w:sz="0" w:space="0" w:color="auto"/>
            <w:bottom w:val="none" w:sz="0" w:space="0" w:color="auto"/>
            <w:right w:val="none" w:sz="0" w:space="0" w:color="auto"/>
          </w:divBdr>
        </w:div>
        <w:div w:id="1811751026">
          <w:marLeft w:val="480"/>
          <w:marRight w:val="0"/>
          <w:marTop w:val="0"/>
          <w:marBottom w:val="0"/>
          <w:divBdr>
            <w:top w:val="none" w:sz="0" w:space="0" w:color="auto"/>
            <w:left w:val="none" w:sz="0" w:space="0" w:color="auto"/>
            <w:bottom w:val="none" w:sz="0" w:space="0" w:color="auto"/>
            <w:right w:val="none" w:sz="0" w:space="0" w:color="auto"/>
          </w:divBdr>
        </w:div>
        <w:div w:id="1866866425">
          <w:marLeft w:val="480"/>
          <w:marRight w:val="0"/>
          <w:marTop w:val="0"/>
          <w:marBottom w:val="0"/>
          <w:divBdr>
            <w:top w:val="none" w:sz="0" w:space="0" w:color="auto"/>
            <w:left w:val="none" w:sz="0" w:space="0" w:color="auto"/>
            <w:bottom w:val="none" w:sz="0" w:space="0" w:color="auto"/>
            <w:right w:val="none" w:sz="0" w:space="0" w:color="auto"/>
          </w:divBdr>
        </w:div>
        <w:div w:id="555049746">
          <w:marLeft w:val="480"/>
          <w:marRight w:val="0"/>
          <w:marTop w:val="0"/>
          <w:marBottom w:val="0"/>
          <w:divBdr>
            <w:top w:val="none" w:sz="0" w:space="0" w:color="auto"/>
            <w:left w:val="none" w:sz="0" w:space="0" w:color="auto"/>
            <w:bottom w:val="none" w:sz="0" w:space="0" w:color="auto"/>
            <w:right w:val="none" w:sz="0" w:space="0" w:color="auto"/>
          </w:divBdr>
        </w:div>
        <w:div w:id="869807089">
          <w:marLeft w:val="480"/>
          <w:marRight w:val="0"/>
          <w:marTop w:val="0"/>
          <w:marBottom w:val="0"/>
          <w:divBdr>
            <w:top w:val="none" w:sz="0" w:space="0" w:color="auto"/>
            <w:left w:val="none" w:sz="0" w:space="0" w:color="auto"/>
            <w:bottom w:val="none" w:sz="0" w:space="0" w:color="auto"/>
            <w:right w:val="none" w:sz="0" w:space="0" w:color="auto"/>
          </w:divBdr>
        </w:div>
        <w:div w:id="399983708">
          <w:marLeft w:val="480"/>
          <w:marRight w:val="0"/>
          <w:marTop w:val="0"/>
          <w:marBottom w:val="0"/>
          <w:divBdr>
            <w:top w:val="none" w:sz="0" w:space="0" w:color="auto"/>
            <w:left w:val="none" w:sz="0" w:space="0" w:color="auto"/>
            <w:bottom w:val="none" w:sz="0" w:space="0" w:color="auto"/>
            <w:right w:val="none" w:sz="0" w:space="0" w:color="auto"/>
          </w:divBdr>
        </w:div>
        <w:div w:id="1101031640">
          <w:marLeft w:val="480"/>
          <w:marRight w:val="0"/>
          <w:marTop w:val="0"/>
          <w:marBottom w:val="0"/>
          <w:divBdr>
            <w:top w:val="none" w:sz="0" w:space="0" w:color="auto"/>
            <w:left w:val="none" w:sz="0" w:space="0" w:color="auto"/>
            <w:bottom w:val="none" w:sz="0" w:space="0" w:color="auto"/>
            <w:right w:val="none" w:sz="0" w:space="0" w:color="auto"/>
          </w:divBdr>
        </w:div>
        <w:div w:id="1966741060">
          <w:marLeft w:val="480"/>
          <w:marRight w:val="0"/>
          <w:marTop w:val="0"/>
          <w:marBottom w:val="0"/>
          <w:divBdr>
            <w:top w:val="none" w:sz="0" w:space="0" w:color="auto"/>
            <w:left w:val="none" w:sz="0" w:space="0" w:color="auto"/>
            <w:bottom w:val="none" w:sz="0" w:space="0" w:color="auto"/>
            <w:right w:val="none" w:sz="0" w:space="0" w:color="auto"/>
          </w:divBdr>
        </w:div>
        <w:div w:id="1466266503">
          <w:marLeft w:val="480"/>
          <w:marRight w:val="0"/>
          <w:marTop w:val="0"/>
          <w:marBottom w:val="0"/>
          <w:divBdr>
            <w:top w:val="none" w:sz="0" w:space="0" w:color="auto"/>
            <w:left w:val="none" w:sz="0" w:space="0" w:color="auto"/>
            <w:bottom w:val="none" w:sz="0" w:space="0" w:color="auto"/>
            <w:right w:val="none" w:sz="0" w:space="0" w:color="auto"/>
          </w:divBdr>
        </w:div>
        <w:div w:id="283924385">
          <w:marLeft w:val="480"/>
          <w:marRight w:val="0"/>
          <w:marTop w:val="0"/>
          <w:marBottom w:val="0"/>
          <w:divBdr>
            <w:top w:val="none" w:sz="0" w:space="0" w:color="auto"/>
            <w:left w:val="none" w:sz="0" w:space="0" w:color="auto"/>
            <w:bottom w:val="none" w:sz="0" w:space="0" w:color="auto"/>
            <w:right w:val="none" w:sz="0" w:space="0" w:color="auto"/>
          </w:divBdr>
        </w:div>
        <w:div w:id="1085999491">
          <w:marLeft w:val="480"/>
          <w:marRight w:val="0"/>
          <w:marTop w:val="0"/>
          <w:marBottom w:val="0"/>
          <w:divBdr>
            <w:top w:val="none" w:sz="0" w:space="0" w:color="auto"/>
            <w:left w:val="none" w:sz="0" w:space="0" w:color="auto"/>
            <w:bottom w:val="none" w:sz="0" w:space="0" w:color="auto"/>
            <w:right w:val="none" w:sz="0" w:space="0" w:color="auto"/>
          </w:divBdr>
        </w:div>
        <w:div w:id="1748990606">
          <w:marLeft w:val="480"/>
          <w:marRight w:val="0"/>
          <w:marTop w:val="0"/>
          <w:marBottom w:val="0"/>
          <w:divBdr>
            <w:top w:val="none" w:sz="0" w:space="0" w:color="auto"/>
            <w:left w:val="none" w:sz="0" w:space="0" w:color="auto"/>
            <w:bottom w:val="none" w:sz="0" w:space="0" w:color="auto"/>
            <w:right w:val="none" w:sz="0" w:space="0" w:color="auto"/>
          </w:divBdr>
        </w:div>
        <w:div w:id="236979763">
          <w:marLeft w:val="480"/>
          <w:marRight w:val="0"/>
          <w:marTop w:val="0"/>
          <w:marBottom w:val="0"/>
          <w:divBdr>
            <w:top w:val="none" w:sz="0" w:space="0" w:color="auto"/>
            <w:left w:val="none" w:sz="0" w:space="0" w:color="auto"/>
            <w:bottom w:val="none" w:sz="0" w:space="0" w:color="auto"/>
            <w:right w:val="none" w:sz="0" w:space="0" w:color="auto"/>
          </w:divBdr>
        </w:div>
        <w:div w:id="618033547">
          <w:marLeft w:val="480"/>
          <w:marRight w:val="0"/>
          <w:marTop w:val="0"/>
          <w:marBottom w:val="0"/>
          <w:divBdr>
            <w:top w:val="none" w:sz="0" w:space="0" w:color="auto"/>
            <w:left w:val="none" w:sz="0" w:space="0" w:color="auto"/>
            <w:bottom w:val="none" w:sz="0" w:space="0" w:color="auto"/>
            <w:right w:val="none" w:sz="0" w:space="0" w:color="auto"/>
          </w:divBdr>
        </w:div>
        <w:div w:id="193926181">
          <w:marLeft w:val="480"/>
          <w:marRight w:val="0"/>
          <w:marTop w:val="0"/>
          <w:marBottom w:val="0"/>
          <w:divBdr>
            <w:top w:val="none" w:sz="0" w:space="0" w:color="auto"/>
            <w:left w:val="none" w:sz="0" w:space="0" w:color="auto"/>
            <w:bottom w:val="none" w:sz="0" w:space="0" w:color="auto"/>
            <w:right w:val="none" w:sz="0" w:space="0" w:color="auto"/>
          </w:divBdr>
        </w:div>
        <w:div w:id="1534994481">
          <w:marLeft w:val="480"/>
          <w:marRight w:val="0"/>
          <w:marTop w:val="0"/>
          <w:marBottom w:val="0"/>
          <w:divBdr>
            <w:top w:val="none" w:sz="0" w:space="0" w:color="auto"/>
            <w:left w:val="none" w:sz="0" w:space="0" w:color="auto"/>
            <w:bottom w:val="none" w:sz="0" w:space="0" w:color="auto"/>
            <w:right w:val="none" w:sz="0" w:space="0" w:color="auto"/>
          </w:divBdr>
        </w:div>
        <w:div w:id="2082633270">
          <w:marLeft w:val="480"/>
          <w:marRight w:val="0"/>
          <w:marTop w:val="0"/>
          <w:marBottom w:val="0"/>
          <w:divBdr>
            <w:top w:val="none" w:sz="0" w:space="0" w:color="auto"/>
            <w:left w:val="none" w:sz="0" w:space="0" w:color="auto"/>
            <w:bottom w:val="none" w:sz="0" w:space="0" w:color="auto"/>
            <w:right w:val="none" w:sz="0" w:space="0" w:color="auto"/>
          </w:divBdr>
        </w:div>
        <w:div w:id="76904293">
          <w:marLeft w:val="480"/>
          <w:marRight w:val="0"/>
          <w:marTop w:val="0"/>
          <w:marBottom w:val="0"/>
          <w:divBdr>
            <w:top w:val="none" w:sz="0" w:space="0" w:color="auto"/>
            <w:left w:val="none" w:sz="0" w:space="0" w:color="auto"/>
            <w:bottom w:val="none" w:sz="0" w:space="0" w:color="auto"/>
            <w:right w:val="none" w:sz="0" w:space="0" w:color="auto"/>
          </w:divBdr>
        </w:div>
        <w:div w:id="1942759628">
          <w:marLeft w:val="480"/>
          <w:marRight w:val="0"/>
          <w:marTop w:val="0"/>
          <w:marBottom w:val="0"/>
          <w:divBdr>
            <w:top w:val="none" w:sz="0" w:space="0" w:color="auto"/>
            <w:left w:val="none" w:sz="0" w:space="0" w:color="auto"/>
            <w:bottom w:val="none" w:sz="0" w:space="0" w:color="auto"/>
            <w:right w:val="none" w:sz="0" w:space="0" w:color="auto"/>
          </w:divBdr>
        </w:div>
        <w:div w:id="1921792386">
          <w:marLeft w:val="480"/>
          <w:marRight w:val="0"/>
          <w:marTop w:val="0"/>
          <w:marBottom w:val="0"/>
          <w:divBdr>
            <w:top w:val="none" w:sz="0" w:space="0" w:color="auto"/>
            <w:left w:val="none" w:sz="0" w:space="0" w:color="auto"/>
            <w:bottom w:val="none" w:sz="0" w:space="0" w:color="auto"/>
            <w:right w:val="none" w:sz="0" w:space="0" w:color="auto"/>
          </w:divBdr>
        </w:div>
        <w:div w:id="1453130120">
          <w:marLeft w:val="480"/>
          <w:marRight w:val="0"/>
          <w:marTop w:val="0"/>
          <w:marBottom w:val="0"/>
          <w:divBdr>
            <w:top w:val="none" w:sz="0" w:space="0" w:color="auto"/>
            <w:left w:val="none" w:sz="0" w:space="0" w:color="auto"/>
            <w:bottom w:val="none" w:sz="0" w:space="0" w:color="auto"/>
            <w:right w:val="none" w:sz="0" w:space="0" w:color="auto"/>
          </w:divBdr>
        </w:div>
        <w:div w:id="369377124">
          <w:marLeft w:val="480"/>
          <w:marRight w:val="0"/>
          <w:marTop w:val="0"/>
          <w:marBottom w:val="0"/>
          <w:divBdr>
            <w:top w:val="none" w:sz="0" w:space="0" w:color="auto"/>
            <w:left w:val="none" w:sz="0" w:space="0" w:color="auto"/>
            <w:bottom w:val="none" w:sz="0" w:space="0" w:color="auto"/>
            <w:right w:val="none" w:sz="0" w:space="0" w:color="auto"/>
          </w:divBdr>
        </w:div>
      </w:divsChild>
    </w:div>
    <w:div w:id="1423264236">
      <w:bodyDiv w:val="1"/>
      <w:marLeft w:val="0"/>
      <w:marRight w:val="0"/>
      <w:marTop w:val="0"/>
      <w:marBottom w:val="0"/>
      <w:divBdr>
        <w:top w:val="none" w:sz="0" w:space="0" w:color="auto"/>
        <w:left w:val="none" w:sz="0" w:space="0" w:color="auto"/>
        <w:bottom w:val="none" w:sz="0" w:space="0" w:color="auto"/>
        <w:right w:val="none" w:sz="0" w:space="0" w:color="auto"/>
      </w:divBdr>
    </w:div>
    <w:div w:id="1423334034">
      <w:bodyDiv w:val="1"/>
      <w:marLeft w:val="0"/>
      <w:marRight w:val="0"/>
      <w:marTop w:val="0"/>
      <w:marBottom w:val="0"/>
      <w:divBdr>
        <w:top w:val="none" w:sz="0" w:space="0" w:color="auto"/>
        <w:left w:val="none" w:sz="0" w:space="0" w:color="auto"/>
        <w:bottom w:val="none" w:sz="0" w:space="0" w:color="auto"/>
        <w:right w:val="none" w:sz="0" w:space="0" w:color="auto"/>
      </w:divBdr>
      <w:divsChild>
        <w:div w:id="866523070">
          <w:marLeft w:val="480"/>
          <w:marRight w:val="0"/>
          <w:marTop w:val="0"/>
          <w:marBottom w:val="0"/>
          <w:divBdr>
            <w:top w:val="none" w:sz="0" w:space="0" w:color="auto"/>
            <w:left w:val="none" w:sz="0" w:space="0" w:color="auto"/>
            <w:bottom w:val="none" w:sz="0" w:space="0" w:color="auto"/>
            <w:right w:val="none" w:sz="0" w:space="0" w:color="auto"/>
          </w:divBdr>
        </w:div>
        <w:div w:id="82537059">
          <w:marLeft w:val="480"/>
          <w:marRight w:val="0"/>
          <w:marTop w:val="0"/>
          <w:marBottom w:val="0"/>
          <w:divBdr>
            <w:top w:val="none" w:sz="0" w:space="0" w:color="auto"/>
            <w:left w:val="none" w:sz="0" w:space="0" w:color="auto"/>
            <w:bottom w:val="none" w:sz="0" w:space="0" w:color="auto"/>
            <w:right w:val="none" w:sz="0" w:space="0" w:color="auto"/>
          </w:divBdr>
        </w:div>
        <w:div w:id="529880665">
          <w:marLeft w:val="480"/>
          <w:marRight w:val="0"/>
          <w:marTop w:val="0"/>
          <w:marBottom w:val="0"/>
          <w:divBdr>
            <w:top w:val="none" w:sz="0" w:space="0" w:color="auto"/>
            <w:left w:val="none" w:sz="0" w:space="0" w:color="auto"/>
            <w:bottom w:val="none" w:sz="0" w:space="0" w:color="auto"/>
            <w:right w:val="none" w:sz="0" w:space="0" w:color="auto"/>
          </w:divBdr>
        </w:div>
        <w:div w:id="284120599">
          <w:marLeft w:val="480"/>
          <w:marRight w:val="0"/>
          <w:marTop w:val="0"/>
          <w:marBottom w:val="0"/>
          <w:divBdr>
            <w:top w:val="none" w:sz="0" w:space="0" w:color="auto"/>
            <w:left w:val="none" w:sz="0" w:space="0" w:color="auto"/>
            <w:bottom w:val="none" w:sz="0" w:space="0" w:color="auto"/>
            <w:right w:val="none" w:sz="0" w:space="0" w:color="auto"/>
          </w:divBdr>
        </w:div>
        <w:div w:id="396511085">
          <w:marLeft w:val="480"/>
          <w:marRight w:val="0"/>
          <w:marTop w:val="0"/>
          <w:marBottom w:val="0"/>
          <w:divBdr>
            <w:top w:val="none" w:sz="0" w:space="0" w:color="auto"/>
            <w:left w:val="none" w:sz="0" w:space="0" w:color="auto"/>
            <w:bottom w:val="none" w:sz="0" w:space="0" w:color="auto"/>
            <w:right w:val="none" w:sz="0" w:space="0" w:color="auto"/>
          </w:divBdr>
        </w:div>
        <w:div w:id="487985437">
          <w:marLeft w:val="480"/>
          <w:marRight w:val="0"/>
          <w:marTop w:val="0"/>
          <w:marBottom w:val="0"/>
          <w:divBdr>
            <w:top w:val="none" w:sz="0" w:space="0" w:color="auto"/>
            <w:left w:val="none" w:sz="0" w:space="0" w:color="auto"/>
            <w:bottom w:val="none" w:sz="0" w:space="0" w:color="auto"/>
            <w:right w:val="none" w:sz="0" w:space="0" w:color="auto"/>
          </w:divBdr>
        </w:div>
        <w:div w:id="1096251666">
          <w:marLeft w:val="480"/>
          <w:marRight w:val="0"/>
          <w:marTop w:val="0"/>
          <w:marBottom w:val="0"/>
          <w:divBdr>
            <w:top w:val="none" w:sz="0" w:space="0" w:color="auto"/>
            <w:left w:val="none" w:sz="0" w:space="0" w:color="auto"/>
            <w:bottom w:val="none" w:sz="0" w:space="0" w:color="auto"/>
            <w:right w:val="none" w:sz="0" w:space="0" w:color="auto"/>
          </w:divBdr>
        </w:div>
        <w:div w:id="406193626">
          <w:marLeft w:val="480"/>
          <w:marRight w:val="0"/>
          <w:marTop w:val="0"/>
          <w:marBottom w:val="0"/>
          <w:divBdr>
            <w:top w:val="none" w:sz="0" w:space="0" w:color="auto"/>
            <w:left w:val="none" w:sz="0" w:space="0" w:color="auto"/>
            <w:bottom w:val="none" w:sz="0" w:space="0" w:color="auto"/>
            <w:right w:val="none" w:sz="0" w:space="0" w:color="auto"/>
          </w:divBdr>
        </w:div>
        <w:div w:id="794565985">
          <w:marLeft w:val="480"/>
          <w:marRight w:val="0"/>
          <w:marTop w:val="0"/>
          <w:marBottom w:val="0"/>
          <w:divBdr>
            <w:top w:val="none" w:sz="0" w:space="0" w:color="auto"/>
            <w:left w:val="none" w:sz="0" w:space="0" w:color="auto"/>
            <w:bottom w:val="none" w:sz="0" w:space="0" w:color="auto"/>
            <w:right w:val="none" w:sz="0" w:space="0" w:color="auto"/>
          </w:divBdr>
        </w:div>
        <w:div w:id="56168957">
          <w:marLeft w:val="480"/>
          <w:marRight w:val="0"/>
          <w:marTop w:val="0"/>
          <w:marBottom w:val="0"/>
          <w:divBdr>
            <w:top w:val="none" w:sz="0" w:space="0" w:color="auto"/>
            <w:left w:val="none" w:sz="0" w:space="0" w:color="auto"/>
            <w:bottom w:val="none" w:sz="0" w:space="0" w:color="auto"/>
            <w:right w:val="none" w:sz="0" w:space="0" w:color="auto"/>
          </w:divBdr>
        </w:div>
        <w:div w:id="317534568">
          <w:marLeft w:val="480"/>
          <w:marRight w:val="0"/>
          <w:marTop w:val="0"/>
          <w:marBottom w:val="0"/>
          <w:divBdr>
            <w:top w:val="none" w:sz="0" w:space="0" w:color="auto"/>
            <w:left w:val="none" w:sz="0" w:space="0" w:color="auto"/>
            <w:bottom w:val="none" w:sz="0" w:space="0" w:color="auto"/>
            <w:right w:val="none" w:sz="0" w:space="0" w:color="auto"/>
          </w:divBdr>
        </w:div>
        <w:div w:id="585305943">
          <w:marLeft w:val="480"/>
          <w:marRight w:val="0"/>
          <w:marTop w:val="0"/>
          <w:marBottom w:val="0"/>
          <w:divBdr>
            <w:top w:val="none" w:sz="0" w:space="0" w:color="auto"/>
            <w:left w:val="none" w:sz="0" w:space="0" w:color="auto"/>
            <w:bottom w:val="none" w:sz="0" w:space="0" w:color="auto"/>
            <w:right w:val="none" w:sz="0" w:space="0" w:color="auto"/>
          </w:divBdr>
        </w:div>
        <w:div w:id="1392735240">
          <w:marLeft w:val="480"/>
          <w:marRight w:val="0"/>
          <w:marTop w:val="0"/>
          <w:marBottom w:val="0"/>
          <w:divBdr>
            <w:top w:val="none" w:sz="0" w:space="0" w:color="auto"/>
            <w:left w:val="none" w:sz="0" w:space="0" w:color="auto"/>
            <w:bottom w:val="none" w:sz="0" w:space="0" w:color="auto"/>
            <w:right w:val="none" w:sz="0" w:space="0" w:color="auto"/>
          </w:divBdr>
        </w:div>
        <w:div w:id="280040696">
          <w:marLeft w:val="480"/>
          <w:marRight w:val="0"/>
          <w:marTop w:val="0"/>
          <w:marBottom w:val="0"/>
          <w:divBdr>
            <w:top w:val="none" w:sz="0" w:space="0" w:color="auto"/>
            <w:left w:val="none" w:sz="0" w:space="0" w:color="auto"/>
            <w:bottom w:val="none" w:sz="0" w:space="0" w:color="auto"/>
            <w:right w:val="none" w:sz="0" w:space="0" w:color="auto"/>
          </w:divBdr>
        </w:div>
        <w:div w:id="1836534281">
          <w:marLeft w:val="480"/>
          <w:marRight w:val="0"/>
          <w:marTop w:val="0"/>
          <w:marBottom w:val="0"/>
          <w:divBdr>
            <w:top w:val="none" w:sz="0" w:space="0" w:color="auto"/>
            <w:left w:val="none" w:sz="0" w:space="0" w:color="auto"/>
            <w:bottom w:val="none" w:sz="0" w:space="0" w:color="auto"/>
            <w:right w:val="none" w:sz="0" w:space="0" w:color="auto"/>
          </w:divBdr>
        </w:div>
        <w:div w:id="1709526264">
          <w:marLeft w:val="480"/>
          <w:marRight w:val="0"/>
          <w:marTop w:val="0"/>
          <w:marBottom w:val="0"/>
          <w:divBdr>
            <w:top w:val="none" w:sz="0" w:space="0" w:color="auto"/>
            <w:left w:val="none" w:sz="0" w:space="0" w:color="auto"/>
            <w:bottom w:val="none" w:sz="0" w:space="0" w:color="auto"/>
            <w:right w:val="none" w:sz="0" w:space="0" w:color="auto"/>
          </w:divBdr>
        </w:div>
        <w:div w:id="407534123">
          <w:marLeft w:val="480"/>
          <w:marRight w:val="0"/>
          <w:marTop w:val="0"/>
          <w:marBottom w:val="0"/>
          <w:divBdr>
            <w:top w:val="none" w:sz="0" w:space="0" w:color="auto"/>
            <w:left w:val="none" w:sz="0" w:space="0" w:color="auto"/>
            <w:bottom w:val="none" w:sz="0" w:space="0" w:color="auto"/>
            <w:right w:val="none" w:sz="0" w:space="0" w:color="auto"/>
          </w:divBdr>
        </w:div>
        <w:div w:id="829096316">
          <w:marLeft w:val="480"/>
          <w:marRight w:val="0"/>
          <w:marTop w:val="0"/>
          <w:marBottom w:val="0"/>
          <w:divBdr>
            <w:top w:val="none" w:sz="0" w:space="0" w:color="auto"/>
            <w:left w:val="none" w:sz="0" w:space="0" w:color="auto"/>
            <w:bottom w:val="none" w:sz="0" w:space="0" w:color="auto"/>
            <w:right w:val="none" w:sz="0" w:space="0" w:color="auto"/>
          </w:divBdr>
        </w:div>
        <w:div w:id="2144612541">
          <w:marLeft w:val="480"/>
          <w:marRight w:val="0"/>
          <w:marTop w:val="0"/>
          <w:marBottom w:val="0"/>
          <w:divBdr>
            <w:top w:val="none" w:sz="0" w:space="0" w:color="auto"/>
            <w:left w:val="none" w:sz="0" w:space="0" w:color="auto"/>
            <w:bottom w:val="none" w:sz="0" w:space="0" w:color="auto"/>
            <w:right w:val="none" w:sz="0" w:space="0" w:color="auto"/>
          </w:divBdr>
        </w:div>
        <w:div w:id="644050734">
          <w:marLeft w:val="480"/>
          <w:marRight w:val="0"/>
          <w:marTop w:val="0"/>
          <w:marBottom w:val="0"/>
          <w:divBdr>
            <w:top w:val="none" w:sz="0" w:space="0" w:color="auto"/>
            <w:left w:val="none" w:sz="0" w:space="0" w:color="auto"/>
            <w:bottom w:val="none" w:sz="0" w:space="0" w:color="auto"/>
            <w:right w:val="none" w:sz="0" w:space="0" w:color="auto"/>
          </w:divBdr>
        </w:div>
        <w:div w:id="283077402">
          <w:marLeft w:val="480"/>
          <w:marRight w:val="0"/>
          <w:marTop w:val="0"/>
          <w:marBottom w:val="0"/>
          <w:divBdr>
            <w:top w:val="none" w:sz="0" w:space="0" w:color="auto"/>
            <w:left w:val="none" w:sz="0" w:space="0" w:color="auto"/>
            <w:bottom w:val="none" w:sz="0" w:space="0" w:color="auto"/>
            <w:right w:val="none" w:sz="0" w:space="0" w:color="auto"/>
          </w:divBdr>
        </w:div>
        <w:div w:id="1037241004">
          <w:marLeft w:val="480"/>
          <w:marRight w:val="0"/>
          <w:marTop w:val="0"/>
          <w:marBottom w:val="0"/>
          <w:divBdr>
            <w:top w:val="none" w:sz="0" w:space="0" w:color="auto"/>
            <w:left w:val="none" w:sz="0" w:space="0" w:color="auto"/>
            <w:bottom w:val="none" w:sz="0" w:space="0" w:color="auto"/>
            <w:right w:val="none" w:sz="0" w:space="0" w:color="auto"/>
          </w:divBdr>
        </w:div>
        <w:div w:id="1343316953">
          <w:marLeft w:val="480"/>
          <w:marRight w:val="0"/>
          <w:marTop w:val="0"/>
          <w:marBottom w:val="0"/>
          <w:divBdr>
            <w:top w:val="none" w:sz="0" w:space="0" w:color="auto"/>
            <w:left w:val="none" w:sz="0" w:space="0" w:color="auto"/>
            <w:bottom w:val="none" w:sz="0" w:space="0" w:color="auto"/>
            <w:right w:val="none" w:sz="0" w:space="0" w:color="auto"/>
          </w:divBdr>
        </w:div>
        <w:div w:id="329452416">
          <w:marLeft w:val="480"/>
          <w:marRight w:val="0"/>
          <w:marTop w:val="0"/>
          <w:marBottom w:val="0"/>
          <w:divBdr>
            <w:top w:val="none" w:sz="0" w:space="0" w:color="auto"/>
            <w:left w:val="none" w:sz="0" w:space="0" w:color="auto"/>
            <w:bottom w:val="none" w:sz="0" w:space="0" w:color="auto"/>
            <w:right w:val="none" w:sz="0" w:space="0" w:color="auto"/>
          </w:divBdr>
        </w:div>
        <w:div w:id="2092501604">
          <w:marLeft w:val="480"/>
          <w:marRight w:val="0"/>
          <w:marTop w:val="0"/>
          <w:marBottom w:val="0"/>
          <w:divBdr>
            <w:top w:val="none" w:sz="0" w:space="0" w:color="auto"/>
            <w:left w:val="none" w:sz="0" w:space="0" w:color="auto"/>
            <w:bottom w:val="none" w:sz="0" w:space="0" w:color="auto"/>
            <w:right w:val="none" w:sz="0" w:space="0" w:color="auto"/>
          </w:divBdr>
        </w:div>
      </w:divsChild>
    </w:div>
    <w:div w:id="1429236532">
      <w:bodyDiv w:val="1"/>
      <w:marLeft w:val="0"/>
      <w:marRight w:val="0"/>
      <w:marTop w:val="0"/>
      <w:marBottom w:val="0"/>
      <w:divBdr>
        <w:top w:val="none" w:sz="0" w:space="0" w:color="auto"/>
        <w:left w:val="none" w:sz="0" w:space="0" w:color="auto"/>
        <w:bottom w:val="none" w:sz="0" w:space="0" w:color="auto"/>
        <w:right w:val="none" w:sz="0" w:space="0" w:color="auto"/>
      </w:divBdr>
    </w:div>
    <w:div w:id="1431700146">
      <w:bodyDiv w:val="1"/>
      <w:marLeft w:val="0"/>
      <w:marRight w:val="0"/>
      <w:marTop w:val="0"/>
      <w:marBottom w:val="0"/>
      <w:divBdr>
        <w:top w:val="none" w:sz="0" w:space="0" w:color="auto"/>
        <w:left w:val="none" w:sz="0" w:space="0" w:color="auto"/>
        <w:bottom w:val="none" w:sz="0" w:space="0" w:color="auto"/>
        <w:right w:val="none" w:sz="0" w:space="0" w:color="auto"/>
      </w:divBdr>
      <w:divsChild>
        <w:div w:id="1866213608">
          <w:marLeft w:val="480"/>
          <w:marRight w:val="0"/>
          <w:marTop w:val="0"/>
          <w:marBottom w:val="0"/>
          <w:divBdr>
            <w:top w:val="none" w:sz="0" w:space="0" w:color="auto"/>
            <w:left w:val="none" w:sz="0" w:space="0" w:color="auto"/>
            <w:bottom w:val="none" w:sz="0" w:space="0" w:color="auto"/>
            <w:right w:val="none" w:sz="0" w:space="0" w:color="auto"/>
          </w:divBdr>
        </w:div>
        <w:div w:id="1747874322">
          <w:marLeft w:val="480"/>
          <w:marRight w:val="0"/>
          <w:marTop w:val="0"/>
          <w:marBottom w:val="0"/>
          <w:divBdr>
            <w:top w:val="none" w:sz="0" w:space="0" w:color="auto"/>
            <w:left w:val="none" w:sz="0" w:space="0" w:color="auto"/>
            <w:bottom w:val="none" w:sz="0" w:space="0" w:color="auto"/>
            <w:right w:val="none" w:sz="0" w:space="0" w:color="auto"/>
          </w:divBdr>
        </w:div>
        <w:div w:id="310210805">
          <w:marLeft w:val="480"/>
          <w:marRight w:val="0"/>
          <w:marTop w:val="0"/>
          <w:marBottom w:val="0"/>
          <w:divBdr>
            <w:top w:val="none" w:sz="0" w:space="0" w:color="auto"/>
            <w:left w:val="none" w:sz="0" w:space="0" w:color="auto"/>
            <w:bottom w:val="none" w:sz="0" w:space="0" w:color="auto"/>
            <w:right w:val="none" w:sz="0" w:space="0" w:color="auto"/>
          </w:divBdr>
        </w:div>
        <w:div w:id="138766886">
          <w:marLeft w:val="480"/>
          <w:marRight w:val="0"/>
          <w:marTop w:val="0"/>
          <w:marBottom w:val="0"/>
          <w:divBdr>
            <w:top w:val="none" w:sz="0" w:space="0" w:color="auto"/>
            <w:left w:val="none" w:sz="0" w:space="0" w:color="auto"/>
            <w:bottom w:val="none" w:sz="0" w:space="0" w:color="auto"/>
            <w:right w:val="none" w:sz="0" w:space="0" w:color="auto"/>
          </w:divBdr>
        </w:div>
        <w:div w:id="856621213">
          <w:marLeft w:val="480"/>
          <w:marRight w:val="0"/>
          <w:marTop w:val="0"/>
          <w:marBottom w:val="0"/>
          <w:divBdr>
            <w:top w:val="none" w:sz="0" w:space="0" w:color="auto"/>
            <w:left w:val="none" w:sz="0" w:space="0" w:color="auto"/>
            <w:bottom w:val="none" w:sz="0" w:space="0" w:color="auto"/>
            <w:right w:val="none" w:sz="0" w:space="0" w:color="auto"/>
          </w:divBdr>
        </w:div>
        <w:div w:id="556403588">
          <w:marLeft w:val="480"/>
          <w:marRight w:val="0"/>
          <w:marTop w:val="0"/>
          <w:marBottom w:val="0"/>
          <w:divBdr>
            <w:top w:val="none" w:sz="0" w:space="0" w:color="auto"/>
            <w:left w:val="none" w:sz="0" w:space="0" w:color="auto"/>
            <w:bottom w:val="none" w:sz="0" w:space="0" w:color="auto"/>
            <w:right w:val="none" w:sz="0" w:space="0" w:color="auto"/>
          </w:divBdr>
        </w:div>
        <w:div w:id="1264461036">
          <w:marLeft w:val="480"/>
          <w:marRight w:val="0"/>
          <w:marTop w:val="0"/>
          <w:marBottom w:val="0"/>
          <w:divBdr>
            <w:top w:val="none" w:sz="0" w:space="0" w:color="auto"/>
            <w:left w:val="none" w:sz="0" w:space="0" w:color="auto"/>
            <w:bottom w:val="none" w:sz="0" w:space="0" w:color="auto"/>
            <w:right w:val="none" w:sz="0" w:space="0" w:color="auto"/>
          </w:divBdr>
        </w:div>
        <w:div w:id="967584494">
          <w:marLeft w:val="480"/>
          <w:marRight w:val="0"/>
          <w:marTop w:val="0"/>
          <w:marBottom w:val="0"/>
          <w:divBdr>
            <w:top w:val="none" w:sz="0" w:space="0" w:color="auto"/>
            <w:left w:val="none" w:sz="0" w:space="0" w:color="auto"/>
            <w:bottom w:val="none" w:sz="0" w:space="0" w:color="auto"/>
            <w:right w:val="none" w:sz="0" w:space="0" w:color="auto"/>
          </w:divBdr>
        </w:div>
        <w:div w:id="41446931">
          <w:marLeft w:val="480"/>
          <w:marRight w:val="0"/>
          <w:marTop w:val="0"/>
          <w:marBottom w:val="0"/>
          <w:divBdr>
            <w:top w:val="none" w:sz="0" w:space="0" w:color="auto"/>
            <w:left w:val="none" w:sz="0" w:space="0" w:color="auto"/>
            <w:bottom w:val="none" w:sz="0" w:space="0" w:color="auto"/>
            <w:right w:val="none" w:sz="0" w:space="0" w:color="auto"/>
          </w:divBdr>
        </w:div>
        <w:div w:id="2075424486">
          <w:marLeft w:val="480"/>
          <w:marRight w:val="0"/>
          <w:marTop w:val="0"/>
          <w:marBottom w:val="0"/>
          <w:divBdr>
            <w:top w:val="none" w:sz="0" w:space="0" w:color="auto"/>
            <w:left w:val="none" w:sz="0" w:space="0" w:color="auto"/>
            <w:bottom w:val="none" w:sz="0" w:space="0" w:color="auto"/>
            <w:right w:val="none" w:sz="0" w:space="0" w:color="auto"/>
          </w:divBdr>
        </w:div>
        <w:div w:id="1643149950">
          <w:marLeft w:val="480"/>
          <w:marRight w:val="0"/>
          <w:marTop w:val="0"/>
          <w:marBottom w:val="0"/>
          <w:divBdr>
            <w:top w:val="none" w:sz="0" w:space="0" w:color="auto"/>
            <w:left w:val="none" w:sz="0" w:space="0" w:color="auto"/>
            <w:bottom w:val="none" w:sz="0" w:space="0" w:color="auto"/>
            <w:right w:val="none" w:sz="0" w:space="0" w:color="auto"/>
          </w:divBdr>
        </w:div>
        <w:div w:id="1139878033">
          <w:marLeft w:val="480"/>
          <w:marRight w:val="0"/>
          <w:marTop w:val="0"/>
          <w:marBottom w:val="0"/>
          <w:divBdr>
            <w:top w:val="none" w:sz="0" w:space="0" w:color="auto"/>
            <w:left w:val="none" w:sz="0" w:space="0" w:color="auto"/>
            <w:bottom w:val="none" w:sz="0" w:space="0" w:color="auto"/>
            <w:right w:val="none" w:sz="0" w:space="0" w:color="auto"/>
          </w:divBdr>
        </w:div>
        <w:div w:id="1237084647">
          <w:marLeft w:val="480"/>
          <w:marRight w:val="0"/>
          <w:marTop w:val="0"/>
          <w:marBottom w:val="0"/>
          <w:divBdr>
            <w:top w:val="none" w:sz="0" w:space="0" w:color="auto"/>
            <w:left w:val="none" w:sz="0" w:space="0" w:color="auto"/>
            <w:bottom w:val="none" w:sz="0" w:space="0" w:color="auto"/>
            <w:right w:val="none" w:sz="0" w:space="0" w:color="auto"/>
          </w:divBdr>
        </w:div>
        <w:div w:id="586890890">
          <w:marLeft w:val="480"/>
          <w:marRight w:val="0"/>
          <w:marTop w:val="0"/>
          <w:marBottom w:val="0"/>
          <w:divBdr>
            <w:top w:val="none" w:sz="0" w:space="0" w:color="auto"/>
            <w:left w:val="none" w:sz="0" w:space="0" w:color="auto"/>
            <w:bottom w:val="none" w:sz="0" w:space="0" w:color="auto"/>
            <w:right w:val="none" w:sz="0" w:space="0" w:color="auto"/>
          </w:divBdr>
        </w:div>
        <w:div w:id="195512063">
          <w:marLeft w:val="480"/>
          <w:marRight w:val="0"/>
          <w:marTop w:val="0"/>
          <w:marBottom w:val="0"/>
          <w:divBdr>
            <w:top w:val="none" w:sz="0" w:space="0" w:color="auto"/>
            <w:left w:val="none" w:sz="0" w:space="0" w:color="auto"/>
            <w:bottom w:val="none" w:sz="0" w:space="0" w:color="auto"/>
            <w:right w:val="none" w:sz="0" w:space="0" w:color="auto"/>
          </w:divBdr>
        </w:div>
        <w:div w:id="763648672">
          <w:marLeft w:val="480"/>
          <w:marRight w:val="0"/>
          <w:marTop w:val="0"/>
          <w:marBottom w:val="0"/>
          <w:divBdr>
            <w:top w:val="none" w:sz="0" w:space="0" w:color="auto"/>
            <w:left w:val="none" w:sz="0" w:space="0" w:color="auto"/>
            <w:bottom w:val="none" w:sz="0" w:space="0" w:color="auto"/>
            <w:right w:val="none" w:sz="0" w:space="0" w:color="auto"/>
          </w:divBdr>
        </w:div>
        <w:div w:id="497157942">
          <w:marLeft w:val="480"/>
          <w:marRight w:val="0"/>
          <w:marTop w:val="0"/>
          <w:marBottom w:val="0"/>
          <w:divBdr>
            <w:top w:val="none" w:sz="0" w:space="0" w:color="auto"/>
            <w:left w:val="none" w:sz="0" w:space="0" w:color="auto"/>
            <w:bottom w:val="none" w:sz="0" w:space="0" w:color="auto"/>
            <w:right w:val="none" w:sz="0" w:space="0" w:color="auto"/>
          </w:divBdr>
        </w:div>
        <w:div w:id="399209480">
          <w:marLeft w:val="480"/>
          <w:marRight w:val="0"/>
          <w:marTop w:val="0"/>
          <w:marBottom w:val="0"/>
          <w:divBdr>
            <w:top w:val="none" w:sz="0" w:space="0" w:color="auto"/>
            <w:left w:val="none" w:sz="0" w:space="0" w:color="auto"/>
            <w:bottom w:val="none" w:sz="0" w:space="0" w:color="auto"/>
            <w:right w:val="none" w:sz="0" w:space="0" w:color="auto"/>
          </w:divBdr>
        </w:div>
        <w:div w:id="1297223914">
          <w:marLeft w:val="480"/>
          <w:marRight w:val="0"/>
          <w:marTop w:val="0"/>
          <w:marBottom w:val="0"/>
          <w:divBdr>
            <w:top w:val="none" w:sz="0" w:space="0" w:color="auto"/>
            <w:left w:val="none" w:sz="0" w:space="0" w:color="auto"/>
            <w:bottom w:val="none" w:sz="0" w:space="0" w:color="auto"/>
            <w:right w:val="none" w:sz="0" w:space="0" w:color="auto"/>
          </w:divBdr>
        </w:div>
        <w:div w:id="745957479">
          <w:marLeft w:val="480"/>
          <w:marRight w:val="0"/>
          <w:marTop w:val="0"/>
          <w:marBottom w:val="0"/>
          <w:divBdr>
            <w:top w:val="none" w:sz="0" w:space="0" w:color="auto"/>
            <w:left w:val="none" w:sz="0" w:space="0" w:color="auto"/>
            <w:bottom w:val="none" w:sz="0" w:space="0" w:color="auto"/>
            <w:right w:val="none" w:sz="0" w:space="0" w:color="auto"/>
          </w:divBdr>
        </w:div>
        <w:div w:id="198397479">
          <w:marLeft w:val="480"/>
          <w:marRight w:val="0"/>
          <w:marTop w:val="0"/>
          <w:marBottom w:val="0"/>
          <w:divBdr>
            <w:top w:val="none" w:sz="0" w:space="0" w:color="auto"/>
            <w:left w:val="none" w:sz="0" w:space="0" w:color="auto"/>
            <w:bottom w:val="none" w:sz="0" w:space="0" w:color="auto"/>
            <w:right w:val="none" w:sz="0" w:space="0" w:color="auto"/>
          </w:divBdr>
        </w:div>
        <w:div w:id="800685211">
          <w:marLeft w:val="480"/>
          <w:marRight w:val="0"/>
          <w:marTop w:val="0"/>
          <w:marBottom w:val="0"/>
          <w:divBdr>
            <w:top w:val="none" w:sz="0" w:space="0" w:color="auto"/>
            <w:left w:val="none" w:sz="0" w:space="0" w:color="auto"/>
            <w:bottom w:val="none" w:sz="0" w:space="0" w:color="auto"/>
            <w:right w:val="none" w:sz="0" w:space="0" w:color="auto"/>
          </w:divBdr>
        </w:div>
        <w:div w:id="1073240787">
          <w:marLeft w:val="480"/>
          <w:marRight w:val="0"/>
          <w:marTop w:val="0"/>
          <w:marBottom w:val="0"/>
          <w:divBdr>
            <w:top w:val="none" w:sz="0" w:space="0" w:color="auto"/>
            <w:left w:val="none" w:sz="0" w:space="0" w:color="auto"/>
            <w:bottom w:val="none" w:sz="0" w:space="0" w:color="auto"/>
            <w:right w:val="none" w:sz="0" w:space="0" w:color="auto"/>
          </w:divBdr>
        </w:div>
        <w:div w:id="1783955501">
          <w:marLeft w:val="480"/>
          <w:marRight w:val="0"/>
          <w:marTop w:val="0"/>
          <w:marBottom w:val="0"/>
          <w:divBdr>
            <w:top w:val="none" w:sz="0" w:space="0" w:color="auto"/>
            <w:left w:val="none" w:sz="0" w:space="0" w:color="auto"/>
            <w:bottom w:val="none" w:sz="0" w:space="0" w:color="auto"/>
            <w:right w:val="none" w:sz="0" w:space="0" w:color="auto"/>
          </w:divBdr>
        </w:div>
        <w:div w:id="1616864053">
          <w:marLeft w:val="480"/>
          <w:marRight w:val="0"/>
          <w:marTop w:val="0"/>
          <w:marBottom w:val="0"/>
          <w:divBdr>
            <w:top w:val="none" w:sz="0" w:space="0" w:color="auto"/>
            <w:left w:val="none" w:sz="0" w:space="0" w:color="auto"/>
            <w:bottom w:val="none" w:sz="0" w:space="0" w:color="auto"/>
            <w:right w:val="none" w:sz="0" w:space="0" w:color="auto"/>
          </w:divBdr>
        </w:div>
        <w:div w:id="2141073072">
          <w:marLeft w:val="480"/>
          <w:marRight w:val="0"/>
          <w:marTop w:val="0"/>
          <w:marBottom w:val="0"/>
          <w:divBdr>
            <w:top w:val="none" w:sz="0" w:space="0" w:color="auto"/>
            <w:left w:val="none" w:sz="0" w:space="0" w:color="auto"/>
            <w:bottom w:val="none" w:sz="0" w:space="0" w:color="auto"/>
            <w:right w:val="none" w:sz="0" w:space="0" w:color="auto"/>
          </w:divBdr>
        </w:div>
        <w:div w:id="24141454">
          <w:marLeft w:val="480"/>
          <w:marRight w:val="0"/>
          <w:marTop w:val="0"/>
          <w:marBottom w:val="0"/>
          <w:divBdr>
            <w:top w:val="none" w:sz="0" w:space="0" w:color="auto"/>
            <w:left w:val="none" w:sz="0" w:space="0" w:color="auto"/>
            <w:bottom w:val="none" w:sz="0" w:space="0" w:color="auto"/>
            <w:right w:val="none" w:sz="0" w:space="0" w:color="auto"/>
          </w:divBdr>
        </w:div>
      </w:divsChild>
    </w:div>
    <w:div w:id="1437141931">
      <w:bodyDiv w:val="1"/>
      <w:marLeft w:val="0"/>
      <w:marRight w:val="0"/>
      <w:marTop w:val="0"/>
      <w:marBottom w:val="0"/>
      <w:divBdr>
        <w:top w:val="none" w:sz="0" w:space="0" w:color="auto"/>
        <w:left w:val="none" w:sz="0" w:space="0" w:color="auto"/>
        <w:bottom w:val="none" w:sz="0" w:space="0" w:color="auto"/>
        <w:right w:val="none" w:sz="0" w:space="0" w:color="auto"/>
      </w:divBdr>
    </w:div>
    <w:div w:id="1438481008">
      <w:bodyDiv w:val="1"/>
      <w:marLeft w:val="0"/>
      <w:marRight w:val="0"/>
      <w:marTop w:val="0"/>
      <w:marBottom w:val="0"/>
      <w:divBdr>
        <w:top w:val="none" w:sz="0" w:space="0" w:color="auto"/>
        <w:left w:val="none" w:sz="0" w:space="0" w:color="auto"/>
        <w:bottom w:val="none" w:sz="0" w:space="0" w:color="auto"/>
        <w:right w:val="none" w:sz="0" w:space="0" w:color="auto"/>
      </w:divBdr>
    </w:div>
    <w:div w:id="1445033603">
      <w:bodyDiv w:val="1"/>
      <w:marLeft w:val="0"/>
      <w:marRight w:val="0"/>
      <w:marTop w:val="0"/>
      <w:marBottom w:val="0"/>
      <w:divBdr>
        <w:top w:val="none" w:sz="0" w:space="0" w:color="auto"/>
        <w:left w:val="none" w:sz="0" w:space="0" w:color="auto"/>
        <w:bottom w:val="none" w:sz="0" w:space="0" w:color="auto"/>
        <w:right w:val="none" w:sz="0" w:space="0" w:color="auto"/>
      </w:divBdr>
      <w:divsChild>
        <w:div w:id="1596816262">
          <w:marLeft w:val="480"/>
          <w:marRight w:val="0"/>
          <w:marTop w:val="0"/>
          <w:marBottom w:val="0"/>
          <w:divBdr>
            <w:top w:val="none" w:sz="0" w:space="0" w:color="auto"/>
            <w:left w:val="none" w:sz="0" w:space="0" w:color="auto"/>
            <w:bottom w:val="none" w:sz="0" w:space="0" w:color="auto"/>
            <w:right w:val="none" w:sz="0" w:space="0" w:color="auto"/>
          </w:divBdr>
        </w:div>
        <w:div w:id="878082177">
          <w:marLeft w:val="480"/>
          <w:marRight w:val="0"/>
          <w:marTop w:val="0"/>
          <w:marBottom w:val="0"/>
          <w:divBdr>
            <w:top w:val="none" w:sz="0" w:space="0" w:color="auto"/>
            <w:left w:val="none" w:sz="0" w:space="0" w:color="auto"/>
            <w:bottom w:val="none" w:sz="0" w:space="0" w:color="auto"/>
            <w:right w:val="none" w:sz="0" w:space="0" w:color="auto"/>
          </w:divBdr>
        </w:div>
        <w:div w:id="1223902398">
          <w:marLeft w:val="480"/>
          <w:marRight w:val="0"/>
          <w:marTop w:val="0"/>
          <w:marBottom w:val="0"/>
          <w:divBdr>
            <w:top w:val="none" w:sz="0" w:space="0" w:color="auto"/>
            <w:left w:val="none" w:sz="0" w:space="0" w:color="auto"/>
            <w:bottom w:val="none" w:sz="0" w:space="0" w:color="auto"/>
            <w:right w:val="none" w:sz="0" w:space="0" w:color="auto"/>
          </w:divBdr>
        </w:div>
        <w:div w:id="1095713619">
          <w:marLeft w:val="480"/>
          <w:marRight w:val="0"/>
          <w:marTop w:val="0"/>
          <w:marBottom w:val="0"/>
          <w:divBdr>
            <w:top w:val="none" w:sz="0" w:space="0" w:color="auto"/>
            <w:left w:val="none" w:sz="0" w:space="0" w:color="auto"/>
            <w:bottom w:val="none" w:sz="0" w:space="0" w:color="auto"/>
            <w:right w:val="none" w:sz="0" w:space="0" w:color="auto"/>
          </w:divBdr>
        </w:div>
        <w:div w:id="1435635342">
          <w:marLeft w:val="480"/>
          <w:marRight w:val="0"/>
          <w:marTop w:val="0"/>
          <w:marBottom w:val="0"/>
          <w:divBdr>
            <w:top w:val="none" w:sz="0" w:space="0" w:color="auto"/>
            <w:left w:val="none" w:sz="0" w:space="0" w:color="auto"/>
            <w:bottom w:val="none" w:sz="0" w:space="0" w:color="auto"/>
            <w:right w:val="none" w:sz="0" w:space="0" w:color="auto"/>
          </w:divBdr>
        </w:div>
        <w:div w:id="791360910">
          <w:marLeft w:val="480"/>
          <w:marRight w:val="0"/>
          <w:marTop w:val="0"/>
          <w:marBottom w:val="0"/>
          <w:divBdr>
            <w:top w:val="none" w:sz="0" w:space="0" w:color="auto"/>
            <w:left w:val="none" w:sz="0" w:space="0" w:color="auto"/>
            <w:bottom w:val="none" w:sz="0" w:space="0" w:color="auto"/>
            <w:right w:val="none" w:sz="0" w:space="0" w:color="auto"/>
          </w:divBdr>
        </w:div>
        <w:div w:id="2013071786">
          <w:marLeft w:val="480"/>
          <w:marRight w:val="0"/>
          <w:marTop w:val="0"/>
          <w:marBottom w:val="0"/>
          <w:divBdr>
            <w:top w:val="none" w:sz="0" w:space="0" w:color="auto"/>
            <w:left w:val="none" w:sz="0" w:space="0" w:color="auto"/>
            <w:bottom w:val="none" w:sz="0" w:space="0" w:color="auto"/>
            <w:right w:val="none" w:sz="0" w:space="0" w:color="auto"/>
          </w:divBdr>
        </w:div>
        <w:div w:id="571475477">
          <w:marLeft w:val="480"/>
          <w:marRight w:val="0"/>
          <w:marTop w:val="0"/>
          <w:marBottom w:val="0"/>
          <w:divBdr>
            <w:top w:val="none" w:sz="0" w:space="0" w:color="auto"/>
            <w:left w:val="none" w:sz="0" w:space="0" w:color="auto"/>
            <w:bottom w:val="none" w:sz="0" w:space="0" w:color="auto"/>
            <w:right w:val="none" w:sz="0" w:space="0" w:color="auto"/>
          </w:divBdr>
        </w:div>
        <w:div w:id="1940676321">
          <w:marLeft w:val="480"/>
          <w:marRight w:val="0"/>
          <w:marTop w:val="0"/>
          <w:marBottom w:val="0"/>
          <w:divBdr>
            <w:top w:val="none" w:sz="0" w:space="0" w:color="auto"/>
            <w:left w:val="none" w:sz="0" w:space="0" w:color="auto"/>
            <w:bottom w:val="none" w:sz="0" w:space="0" w:color="auto"/>
            <w:right w:val="none" w:sz="0" w:space="0" w:color="auto"/>
          </w:divBdr>
        </w:div>
        <w:div w:id="902761398">
          <w:marLeft w:val="480"/>
          <w:marRight w:val="0"/>
          <w:marTop w:val="0"/>
          <w:marBottom w:val="0"/>
          <w:divBdr>
            <w:top w:val="none" w:sz="0" w:space="0" w:color="auto"/>
            <w:left w:val="none" w:sz="0" w:space="0" w:color="auto"/>
            <w:bottom w:val="none" w:sz="0" w:space="0" w:color="auto"/>
            <w:right w:val="none" w:sz="0" w:space="0" w:color="auto"/>
          </w:divBdr>
        </w:div>
        <w:div w:id="1782384438">
          <w:marLeft w:val="480"/>
          <w:marRight w:val="0"/>
          <w:marTop w:val="0"/>
          <w:marBottom w:val="0"/>
          <w:divBdr>
            <w:top w:val="none" w:sz="0" w:space="0" w:color="auto"/>
            <w:left w:val="none" w:sz="0" w:space="0" w:color="auto"/>
            <w:bottom w:val="none" w:sz="0" w:space="0" w:color="auto"/>
            <w:right w:val="none" w:sz="0" w:space="0" w:color="auto"/>
          </w:divBdr>
        </w:div>
        <w:div w:id="576331465">
          <w:marLeft w:val="480"/>
          <w:marRight w:val="0"/>
          <w:marTop w:val="0"/>
          <w:marBottom w:val="0"/>
          <w:divBdr>
            <w:top w:val="none" w:sz="0" w:space="0" w:color="auto"/>
            <w:left w:val="none" w:sz="0" w:space="0" w:color="auto"/>
            <w:bottom w:val="none" w:sz="0" w:space="0" w:color="auto"/>
            <w:right w:val="none" w:sz="0" w:space="0" w:color="auto"/>
          </w:divBdr>
        </w:div>
        <w:div w:id="391974012">
          <w:marLeft w:val="480"/>
          <w:marRight w:val="0"/>
          <w:marTop w:val="0"/>
          <w:marBottom w:val="0"/>
          <w:divBdr>
            <w:top w:val="none" w:sz="0" w:space="0" w:color="auto"/>
            <w:left w:val="none" w:sz="0" w:space="0" w:color="auto"/>
            <w:bottom w:val="none" w:sz="0" w:space="0" w:color="auto"/>
            <w:right w:val="none" w:sz="0" w:space="0" w:color="auto"/>
          </w:divBdr>
        </w:div>
        <w:div w:id="1495805574">
          <w:marLeft w:val="480"/>
          <w:marRight w:val="0"/>
          <w:marTop w:val="0"/>
          <w:marBottom w:val="0"/>
          <w:divBdr>
            <w:top w:val="none" w:sz="0" w:space="0" w:color="auto"/>
            <w:left w:val="none" w:sz="0" w:space="0" w:color="auto"/>
            <w:bottom w:val="none" w:sz="0" w:space="0" w:color="auto"/>
            <w:right w:val="none" w:sz="0" w:space="0" w:color="auto"/>
          </w:divBdr>
        </w:div>
        <w:div w:id="186070097">
          <w:marLeft w:val="480"/>
          <w:marRight w:val="0"/>
          <w:marTop w:val="0"/>
          <w:marBottom w:val="0"/>
          <w:divBdr>
            <w:top w:val="none" w:sz="0" w:space="0" w:color="auto"/>
            <w:left w:val="none" w:sz="0" w:space="0" w:color="auto"/>
            <w:bottom w:val="none" w:sz="0" w:space="0" w:color="auto"/>
            <w:right w:val="none" w:sz="0" w:space="0" w:color="auto"/>
          </w:divBdr>
        </w:div>
        <w:div w:id="628903221">
          <w:marLeft w:val="480"/>
          <w:marRight w:val="0"/>
          <w:marTop w:val="0"/>
          <w:marBottom w:val="0"/>
          <w:divBdr>
            <w:top w:val="none" w:sz="0" w:space="0" w:color="auto"/>
            <w:left w:val="none" w:sz="0" w:space="0" w:color="auto"/>
            <w:bottom w:val="none" w:sz="0" w:space="0" w:color="auto"/>
            <w:right w:val="none" w:sz="0" w:space="0" w:color="auto"/>
          </w:divBdr>
        </w:div>
        <w:div w:id="1306819518">
          <w:marLeft w:val="480"/>
          <w:marRight w:val="0"/>
          <w:marTop w:val="0"/>
          <w:marBottom w:val="0"/>
          <w:divBdr>
            <w:top w:val="none" w:sz="0" w:space="0" w:color="auto"/>
            <w:left w:val="none" w:sz="0" w:space="0" w:color="auto"/>
            <w:bottom w:val="none" w:sz="0" w:space="0" w:color="auto"/>
            <w:right w:val="none" w:sz="0" w:space="0" w:color="auto"/>
          </w:divBdr>
        </w:div>
        <w:div w:id="802816100">
          <w:marLeft w:val="480"/>
          <w:marRight w:val="0"/>
          <w:marTop w:val="0"/>
          <w:marBottom w:val="0"/>
          <w:divBdr>
            <w:top w:val="none" w:sz="0" w:space="0" w:color="auto"/>
            <w:left w:val="none" w:sz="0" w:space="0" w:color="auto"/>
            <w:bottom w:val="none" w:sz="0" w:space="0" w:color="auto"/>
            <w:right w:val="none" w:sz="0" w:space="0" w:color="auto"/>
          </w:divBdr>
        </w:div>
        <w:div w:id="175924117">
          <w:marLeft w:val="480"/>
          <w:marRight w:val="0"/>
          <w:marTop w:val="0"/>
          <w:marBottom w:val="0"/>
          <w:divBdr>
            <w:top w:val="none" w:sz="0" w:space="0" w:color="auto"/>
            <w:left w:val="none" w:sz="0" w:space="0" w:color="auto"/>
            <w:bottom w:val="none" w:sz="0" w:space="0" w:color="auto"/>
            <w:right w:val="none" w:sz="0" w:space="0" w:color="auto"/>
          </w:divBdr>
        </w:div>
        <w:div w:id="363137162">
          <w:marLeft w:val="480"/>
          <w:marRight w:val="0"/>
          <w:marTop w:val="0"/>
          <w:marBottom w:val="0"/>
          <w:divBdr>
            <w:top w:val="none" w:sz="0" w:space="0" w:color="auto"/>
            <w:left w:val="none" w:sz="0" w:space="0" w:color="auto"/>
            <w:bottom w:val="none" w:sz="0" w:space="0" w:color="auto"/>
            <w:right w:val="none" w:sz="0" w:space="0" w:color="auto"/>
          </w:divBdr>
        </w:div>
        <w:div w:id="611328364">
          <w:marLeft w:val="480"/>
          <w:marRight w:val="0"/>
          <w:marTop w:val="0"/>
          <w:marBottom w:val="0"/>
          <w:divBdr>
            <w:top w:val="none" w:sz="0" w:space="0" w:color="auto"/>
            <w:left w:val="none" w:sz="0" w:space="0" w:color="auto"/>
            <w:bottom w:val="none" w:sz="0" w:space="0" w:color="auto"/>
            <w:right w:val="none" w:sz="0" w:space="0" w:color="auto"/>
          </w:divBdr>
        </w:div>
        <w:div w:id="1462847125">
          <w:marLeft w:val="480"/>
          <w:marRight w:val="0"/>
          <w:marTop w:val="0"/>
          <w:marBottom w:val="0"/>
          <w:divBdr>
            <w:top w:val="none" w:sz="0" w:space="0" w:color="auto"/>
            <w:left w:val="none" w:sz="0" w:space="0" w:color="auto"/>
            <w:bottom w:val="none" w:sz="0" w:space="0" w:color="auto"/>
            <w:right w:val="none" w:sz="0" w:space="0" w:color="auto"/>
          </w:divBdr>
        </w:div>
        <w:div w:id="1758357310">
          <w:marLeft w:val="480"/>
          <w:marRight w:val="0"/>
          <w:marTop w:val="0"/>
          <w:marBottom w:val="0"/>
          <w:divBdr>
            <w:top w:val="none" w:sz="0" w:space="0" w:color="auto"/>
            <w:left w:val="none" w:sz="0" w:space="0" w:color="auto"/>
            <w:bottom w:val="none" w:sz="0" w:space="0" w:color="auto"/>
            <w:right w:val="none" w:sz="0" w:space="0" w:color="auto"/>
          </w:divBdr>
        </w:div>
        <w:div w:id="1338652667">
          <w:marLeft w:val="480"/>
          <w:marRight w:val="0"/>
          <w:marTop w:val="0"/>
          <w:marBottom w:val="0"/>
          <w:divBdr>
            <w:top w:val="none" w:sz="0" w:space="0" w:color="auto"/>
            <w:left w:val="none" w:sz="0" w:space="0" w:color="auto"/>
            <w:bottom w:val="none" w:sz="0" w:space="0" w:color="auto"/>
            <w:right w:val="none" w:sz="0" w:space="0" w:color="auto"/>
          </w:divBdr>
        </w:div>
        <w:div w:id="1212114506">
          <w:marLeft w:val="480"/>
          <w:marRight w:val="0"/>
          <w:marTop w:val="0"/>
          <w:marBottom w:val="0"/>
          <w:divBdr>
            <w:top w:val="none" w:sz="0" w:space="0" w:color="auto"/>
            <w:left w:val="none" w:sz="0" w:space="0" w:color="auto"/>
            <w:bottom w:val="none" w:sz="0" w:space="0" w:color="auto"/>
            <w:right w:val="none" w:sz="0" w:space="0" w:color="auto"/>
          </w:divBdr>
        </w:div>
        <w:div w:id="1420559612">
          <w:marLeft w:val="480"/>
          <w:marRight w:val="0"/>
          <w:marTop w:val="0"/>
          <w:marBottom w:val="0"/>
          <w:divBdr>
            <w:top w:val="none" w:sz="0" w:space="0" w:color="auto"/>
            <w:left w:val="none" w:sz="0" w:space="0" w:color="auto"/>
            <w:bottom w:val="none" w:sz="0" w:space="0" w:color="auto"/>
            <w:right w:val="none" w:sz="0" w:space="0" w:color="auto"/>
          </w:divBdr>
        </w:div>
        <w:div w:id="1204487742">
          <w:marLeft w:val="480"/>
          <w:marRight w:val="0"/>
          <w:marTop w:val="0"/>
          <w:marBottom w:val="0"/>
          <w:divBdr>
            <w:top w:val="none" w:sz="0" w:space="0" w:color="auto"/>
            <w:left w:val="none" w:sz="0" w:space="0" w:color="auto"/>
            <w:bottom w:val="none" w:sz="0" w:space="0" w:color="auto"/>
            <w:right w:val="none" w:sz="0" w:space="0" w:color="auto"/>
          </w:divBdr>
        </w:div>
        <w:div w:id="1912226618">
          <w:marLeft w:val="480"/>
          <w:marRight w:val="0"/>
          <w:marTop w:val="0"/>
          <w:marBottom w:val="0"/>
          <w:divBdr>
            <w:top w:val="none" w:sz="0" w:space="0" w:color="auto"/>
            <w:left w:val="none" w:sz="0" w:space="0" w:color="auto"/>
            <w:bottom w:val="none" w:sz="0" w:space="0" w:color="auto"/>
            <w:right w:val="none" w:sz="0" w:space="0" w:color="auto"/>
          </w:divBdr>
        </w:div>
        <w:div w:id="146170861">
          <w:marLeft w:val="480"/>
          <w:marRight w:val="0"/>
          <w:marTop w:val="0"/>
          <w:marBottom w:val="0"/>
          <w:divBdr>
            <w:top w:val="none" w:sz="0" w:space="0" w:color="auto"/>
            <w:left w:val="none" w:sz="0" w:space="0" w:color="auto"/>
            <w:bottom w:val="none" w:sz="0" w:space="0" w:color="auto"/>
            <w:right w:val="none" w:sz="0" w:space="0" w:color="auto"/>
          </w:divBdr>
        </w:div>
        <w:div w:id="1216698720">
          <w:marLeft w:val="480"/>
          <w:marRight w:val="0"/>
          <w:marTop w:val="0"/>
          <w:marBottom w:val="0"/>
          <w:divBdr>
            <w:top w:val="none" w:sz="0" w:space="0" w:color="auto"/>
            <w:left w:val="none" w:sz="0" w:space="0" w:color="auto"/>
            <w:bottom w:val="none" w:sz="0" w:space="0" w:color="auto"/>
            <w:right w:val="none" w:sz="0" w:space="0" w:color="auto"/>
          </w:divBdr>
        </w:div>
        <w:div w:id="1054232346">
          <w:marLeft w:val="480"/>
          <w:marRight w:val="0"/>
          <w:marTop w:val="0"/>
          <w:marBottom w:val="0"/>
          <w:divBdr>
            <w:top w:val="none" w:sz="0" w:space="0" w:color="auto"/>
            <w:left w:val="none" w:sz="0" w:space="0" w:color="auto"/>
            <w:bottom w:val="none" w:sz="0" w:space="0" w:color="auto"/>
            <w:right w:val="none" w:sz="0" w:space="0" w:color="auto"/>
          </w:divBdr>
        </w:div>
        <w:div w:id="1187871736">
          <w:marLeft w:val="480"/>
          <w:marRight w:val="0"/>
          <w:marTop w:val="0"/>
          <w:marBottom w:val="0"/>
          <w:divBdr>
            <w:top w:val="none" w:sz="0" w:space="0" w:color="auto"/>
            <w:left w:val="none" w:sz="0" w:space="0" w:color="auto"/>
            <w:bottom w:val="none" w:sz="0" w:space="0" w:color="auto"/>
            <w:right w:val="none" w:sz="0" w:space="0" w:color="auto"/>
          </w:divBdr>
        </w:div>
        <w:div w:id="802651148">
          <w:marLeft w:val="480"/>
          <w:marRight w:val="0"/>
          <w:marTop w:val="0"/>
          <w:marBottom w:val="0"/>
          <w:divBdr>
            <w:top w:val="none" w:sz="0" w:space="0" w:color="auto"/>
            <w:left w:val="none" w:sz="0" w:space="0" w:color="auto"/>
            <w:bottom w:val="none" w:sz="0" w:space="0" w:color="auto"/>
            <w:right w:val="none" w:sz="0" w:space="0" w:color="auto"/>
          </w:divBdr>
        </w:div>
        <w:div w:id="1710297326">
          <w:marLeft w:val="480"/>
          <w:marRight w:val="0"/>
          <w:marTop w:val="0"/>
          <w:marBottom w:val="0"/>
          <w:divBdr>
            <w:top w:val="none" w:sz="0" w:space="0" w:color="auto"/>
            <w:left w:val="none" w:sz="0" w:space="0" w:color="auto"/>
            <w:bottom w:val="none" w:sz="0" w:space="0" w:color="auto"/>
            <w:right w:val="none" w:sz="0" w:space="0" w:color="auto"/>
          </w:divBdr>
        </w:div>
        <w:div w:id="943461796">
          <w:marLeft w:val="480"/>
          <w:marRight w:val="0"/>
          <w:marTop w:val="0"/>
          <w:marBottom w:val="0"/>
          <w:divBdr>
            <w:top w:val="none" w:sz="0" w:space="0" w:color="auto"/>
            <w:left w:val="none" w:sz="0" w:space="0" w:color="auto"/>
            <w:bottom w:val="none" w:sz="0" w:space="0" w:color="auto"/>
            <w:right w:val="none" w:sz="0" w:space="0" w:color="auto"/>
          </w:divBdr>
        </w:div>
        <w:div w:id="1135029292">
          <w:marLeft w:val="480"/>
          <w:marRight w:val="0"/>
          <w:marTop w:val="0"/>
          <w:marBottom w:val="0"/>
          <w:divBdr>
            <w:top w:val="none" w:sz="0" w:space="0" w:color="auto"/>
            <w:left w:val="none" w:sz="0" w:space="0" w:color="auto"/>
            <w:bottom w:val="none" w:sz="0" w:space="0" w:color="auto"/>
            <w:right w:val="none" w:sz="0" w:space="0" w:color="auto"/>
          </w:divBdr>
        </w:div>
        <w:div w:id="2079859731">
          <w:marLeft w:val="480"/>
          <w:marRight w:val="0"/>
          <w:marTop w:val="0"/>
          <w:marBottom w:val="0"/>
          <w:divBdr>
            <w:top w:val="none" w:sz="0" w:space="0" w:color="auto"/>
            <w:left w:val="none" w:sz="0" w:space="0" w:color="auto"/>
            <w:bottom w:val="none" w:sz="0" w:space="0" w:color="auto"/>
            <w:right w:val="none" w:sz="0" w:space="0" w:color="auto"/>
          </w:divBdr>
        </w:div>
        <w:div w:id="694311579">
          <w:marLeft w:val="480"/>
          <w:marRight w:val="0"/>
          <w:marTop w:val="0"/>
          <w:marBottom w:val="0"/>
          <w:divBdr>
            <w:top w:val="none" w:sz="0" w:space="0" w:color="auto"/>
            <w:left w:val="none" w:sz="0" w:space="0" w:color="auto"/>
            <w:bottom w:val="none" w:sz="0" w:space="0" w:color="auto"/>
            <w:right w:val="none" w:sz="0" w:space="0" w:color="auto"/>
          </w:divBdr>
        </w:div>
        <w:div w:id="1261260397">
          <w:marLeft w:val="480"/>
          <w:marRight w:val="0"/>
          <w:marTop w:val="0"/>
          <w:marBottom w:val="0"/>
          <w:divBdr>
            <w:top w:val="none" w:sz="0" w:space="0" w:color="auto"/>
            <w:left w:val="none" w:sz="0" w:space="0" w:color="auto"/>
            <w:bottom w:val="none" w:sz="0" w:space="0" w:color="auto"/>
            <w:right w:val="none" w:sz="0" w:space="0" w:color="auto"/>
          </w:divBdr>
        </w:div>
      </w:divsChild>
    </w:div>
    <w:div w:id="1451507686">
      <w:bodyDiv w:val="1"/>
      <w:marLeft w:val="0"/>
      <w:marRight w:val="0"/>
      <w:marTop w:val="0"/>
      <w:marBottom w:val="0"/>
      <w:divBdr>
        <w:top w:val="none" w:sz="0" w:space="0" w:color="auto"/>
        <w:left w:val="none" w:sz="0" w:space="0" w:color="auto"/>
        <w:bottom w:val="none" w:sz="0" w:space="0" w:color="auto"/>
        <w:right w:val="none" w:sz="0" w:space="0" w:color="auto"/>
      </w:divBdr>
    </w:div>
    <w:div w:id="1456874820">
      <w:bodyDiv w:val="1"/>
      <w:marLeft w:val="0"/>
      <w:marRight w:val="0"/>
      <w:marTop w:val="0"/>
      <w:marBottom w:val="0"/>
      <w:divBdr>
        <w:top w:val="none" w:sz="0" w:space="0" w:color="auto"/>
        <w:left w:val="none" w:sz="0" w:space="0" w:color="auto"/>
        <w:bottom w:val="none" w:sz="0" w:space="0" w:color="auto"/>
        <w:right w:val="none" w:sz="0" w:space="0" w:color="auto"/>
      </w:divBdr>
      <w:divsChild>
        <w:div w:id="144594525">
          <w:marLeft w:val="480"/>
          <w:marRight w:val="0"/>
          <w:marTop w:val="0"/>
          <w:marBottom w:val="0"/>
          <w:divBdr>
            <w:top w:val="none" w:sz="0" w:space="0" w:color="auto"/>
            <w:left w:val="none" w:sz="0" w:space="0" w:color="auto"/>
            <w:bottom w:val="none" w:sz="0" w:space="0" w:color="auto"/>
            <w:right w:val="none" w:sz="0" w:space="0" w:color="auto"/>
          </w:divBdr>
        </w:div>
        <w:div w:id="776101727">
          <w:marLeft w:val="480"/>
          <w:marRight w:val="0"/>
          <w:marTop w:val="0"/>
          <w:marBottom w:val="0"/>
          <w:divBdr>
            <w:top w:val="none" w:sz="0" w:space="0" w:color="auto"/>
            <w:left w:val="none" w:sz="0" w:space="0" w:color="auto"/>
            <w:bottom w:val="none" w:sz="0" w:space="0" w:color="auto"/>
            <w:right w:val="none" w:sz="0" w:space="0" w:color="auto"/>
          </w:divBdr>
        </w:div>
        <w:div w:id="1506750981">
          <w:marLeft w:val="480"/>
          <w:marRight w:val="0"/>
          <w:marTop w:val="0"/>
          <w:marBottom w:val="0"/>
          <w:divBdr>
            <w:top w:val="none" w:sz="0" w:space="0" w:color="auto"/>
            <w:left w:val="none" w:sz="0" w:space="0" w:color="auto"/>
            <w:bottom w:val="none" w:sz="0" w:space="0" w:color="auto"/>
            <w:right w:val="none" w:sz="0" w:space="0" w:color="auto"/>
          </w:divBdr>
        </w:div>
        <w:div w:id="854346008">
          <w:marLeft w:val="480"/>
          <w:marRight w:val="0"/>
          <w:marTop w:val="0"/>
          <w:marBottom w:val="0"/>
          <w:divBdr>
            <w:top w:val="none" w:sz="0" w:space="0" w:color="auto"/>
            <w:left w:val="none" w:sz="0" w:space="0" w:color="auto"/>
            <w:bottom w:val="none" w:sz="0" w:space="0" w:color="auto"/>
            <w:right w:val="none" w:sz="0" w:space="0" w:color="auto"/>
          </w:divBdr>
        </w:div>
        <w:div w:id="970086925">
          <w:marLeft w:val="480"/>
          <w:marRight w:val="0"/>
          <w:marTop w:val="0"/>
          <w:marBottom w:val="0"/>
          <w:divBdr>
            <w:top w:val="none" w:sz="0" w:space="0" w:color="auto"/>
            <w:left w:val="none" w:sz="0" w:space="0" w:color="auto"/>
            <w:bottom w:val="none" w:sz="0" w:space="0" w:color="auto"/>
            <w:right w:val="none" w:sz="0" w:space="0" w:color="auto"/>
          </w:divBdr>
        </w:div>
        <w:div w:id="2087993605">
          <w:marLeft w:val="480"/>
          <w:marRight w:val="0"/>
          <w:marTop w:val="0"/>
          <w:marBottom w:val="0"/>
          <w:divBdr>
            <w:top w:val="none" w:sz="0" w:space="0" w:color="auto"/>
            <w:left w:val="none" w:sz="0" w:space="0" w:color="auto"/>
            <w:bottom w:val="none" w:sz="0" w:space="0" w:color="auto"/>
            <w:right w:val="none" w:sz="0" w:space="0" w:color="auto"/>
          </w:divBdr>
        </w:div>
        <w:div w:id="1625497470">
          <w:marLeft w:val="480"/>
          <w:marRight w:val="0"/>
          <w:marTop w:val="0"/>
          <w:marBottom w:val="0"/>
          <w:divBdr>
            <w:top w:val="none" w:sz="0" w:space="0" w:color="auto"/>
            <w:left w:val="none" w:sz="0" w:space="0" w:color="auto"/>
            <w:bottom w:val="none" w:sz="0" w:space="0" w:color="auto"/>
            <w:right w:val="none" w:sz="0" w:space="0" w:color="auto"/>
          </w:divBdr>
        </w:div>
        <w:div w:id="679501450">
          <w:marLeft w:val="480"/>
          <w:marRight w:val="0"/>
          <w:marTop w:val="0"/>
          <w:marBottom w:val="0"/>
          <w:divBdr>
            <w:top w:val="none" w:sz="0" w:space="0" w:color="auto"/>
            <w:left w:val="none" w:sz="0" w:space="0" w:color="auto"/>
            <w:bottom w:val="none" w:sz="0" w:space="0" w:color="auto"/>
            <w:right w:val="none" w:sz="0" w:space="0" w:color="auto"/>
          </w:divBdr>
        </w:div>
        <w:div w:id="238058834">
          <w:marLeft w:val="480"/>
          <w:marRight w:val="0"/>
          <w:marTop w:val="0"/>
          <w:marBottom w:val="0"/>
          <w:divBdr>
            <w:top w:val="none" w:sz="0" w:space="0" w:color="auto"/>
            <w:left w:val="none" w:sz="0" w:space="0" w:color="auto"/>
            <w:bottom w:val="none" w:sz="0" w:space="0" w:color="auto"/>
            <w:right w:val="none" w:sz="0" w:space="0" w:color="auto"/>
          </w:divBdr>
        </w:div>
        <w:div w:id="1704020598">
          <w:marLeft w:val="480"/>
          <w:marRight w:val="0"/>
          <w:marTop w:val="0"/>
          <w:marBottom w:val="0"/>
          <w:divBdr>
            <w:top w:val="none" w:sz="0" w:space="0" w:color="auto"/>
            <w:left w:val="none" w:sz="0" w:space="0" w:color="auto"/>
            <w:bottom w:val="none" w:sz="0" w:space="0" w:color="auto"/>
            <w:right w:val="none" w:sz="0" w:space="0" w:color="auto"/>
          </w:divBdr>
        </w:div>
        <w:div w:id="1063337271">
          <w:marLeft w:val="480"/>
          <w:marRight w:val="0"/>
          <w:marTop w:val="0"/>
          <w:marBottom w:val="0"/>
          <w:divBdr>
            <w:top w:val="none" w:sz="0" w:space="0" w:color="auto"/>
            <w:left w:val="none" w:sz="0" w:space="0" w:color="auto"/>
            <w:bottom w:val="none" w:sz="0" w:space="0" w:color="auto"/>
            <w:right w:val="none" w:sz="0" w:space="0" w:color="auto"/>
          </w:divBdr>
        </w:div>
        <w:div w:id="956330732">
          <w:marLeft w:val="480"/>
          <w:marRight w:val="0"/>
          <w:marTop w:val="0"/>
          <w:marBottom w:val="0"/>
          <w:divBdr>
            <w:top w:val="none" w:sz="0" w:space="0" w:color="auto"/>
            <w:left w:val="none" w:sz="0" w:space="0" w:color="auto"/>
            <w:bottom w:val="none" w:sz="0" w:space="0" w:color="auto"/>
            <w:right w:val="none" w:sz="0" w:space="0" w:color="auto"/>
          </w:divBdr>
        </w:div>
        <w:div w:id="1108045386">
          <w:marLeft w:val="480"/>
          <w:marRight w:val="0"/>
          <w:marTop w:val="0"/>
          <w:marBottom w:val="0"/>
          <w:divBdr>
            <w:top w:val="none" w:sz="0" w:space="0" w:color="auto"/>
            <w:left w:val="none" w:sz="0" w:space="0" w:color="auto"/>
            <w:bottom w:val="none" w:sz="0" w:space="0" w:color="auto"/>
            <w:right w:val="none" w:sz="0" w:space="0" w:color="auto"/>
          </w:divBdr>
        </w:div>
        <w:div w:id="785123413">
          <w:marLeft w:val="480"/>
          <w:marRight w:val="0"/>
          <w:marTop w:val="0"/>
          <w:marBottom w:val="0"/>
          <w:divBdr>
            <w:top w:val="none" w:sz="0" w:space="0" w:color="auto"/>
            <w:left w:val="none" w:sz="0" w:space="0" w:color="auto"/>
            <w:bottom w:val="none" w:sz="0" w:space="0" w:color="auto"/>
            <w:right w:val="none" w:sz="0" w:space="0" w:color="auto"/>
          </w:divBdr>
        </w:div>
        <w:div w:id="885994640">
          <w:marLeft w:val="480"/>
          <w:marRight w:val="0"/>
          <w:marTop w:val="0"/>
          <w:marBottom w:val="0"/>
          <w:divBdr>
            <w:top w:val="none" w:sz="0" w:space="0" w:color="auto"/>
            <w:left w:val="none" w:sz="0" w:space="0" w:color="auto"/>
            <w:bottom w:val="none" w:sz="0" w:space="0" w:color="auto"/>
            <w:right w:val="none" w:sz="0" w:space="0" w:color="auto"/>
          </w:divBdr>
        </w:div>
        <w:div w:id="1076246132">
          <w:marLeft w:val="480"/>
          <w:marRight w:val="0"/>
          <w:marTop w:val="0"/>
          <w:marBottom w:val="0"/>
          <w:divBdr>
            <w:top w:val="none" w:sz="0" w:space="0" w:color="auto"/>
            <w:left w:val="none" w:sz="0" w:space="0" w:color="auto"/>
            <w:bottom w:val="none" w:sz="0" w:space="0" w:color="auto"/>
            <w:right w:val="none" w:sz="0" w:space="0" w:color="auto"/>
          </w:divBdr>
        </w:div>
      </w:divsChild>
    </w:div>
    <w:div w:id="1458721554">
      <w:bodyDiv w:val="1"/>
      <w:marLeft w:val="0"/>
      <w:marRight w:val="0"/>
      <w:marTop w:val="0"/>
      <w:marBottom w:val="0"/>
      <w:divBdr>
        <w:top w:val="none" w:sz="0" w:space="0" w:color="auto"/>
        <w:left w:val="none" w:sz="0" w:space="0" w:color="auto"/>
        <w:bottom w:val="none" w:sz="0" w:space="0" w:color="auto"/>
        <w:right w:val="none" w:sz="0" w:space="0" w:color="auto"/>
      </w:divBdr>
    </w:div>
    <w:div w:id="1461345043">
      <w:bodyDiv w:val="1"/>
      <w:marLeft w:val="0"/>
      <w:marRight w:val="0"/>
      <w:marTop w:val="0"/>
      <w:marBottom w:val="0"/>
      <w:divBdr>
        <w:top w:val="none" w:sz="0" w:space="0" w:color="auto"/>
        <w:left w:val="none" w:sz="0" w:space="0" w:color="auto"/>
        <w:bottom w:val="none" w:sz="0" w:space="0" w:color="auto"/>
        <w:right w:val="none" w:sz="0" w:space="0" w:color="auto"/>
      </w:divBdr>
    </w:div>
    <w:div w:id="1464158325">
      <w:bodyDiv w:val="1"/>
      <w:marLeft w:val="0"/>
      <w:marRight w:val="0"/>
      <w:marTop w:val="0"/>
      <w:marBottom w:val="0"/>
      <w:divBdr>
        <w:top w:val="none" w:sz="0" w:space="0" w:color="auto"/>
        <w:left w:val="none" w:sz="0" w:space="0" w:color="auto"/>
        <w:bottom w:val="none" w:sz="0" w:space="0" w:color="auto"/>
        <w:right w:val="none" w:sz="0" w:space="0" w:color="auto"/>
      </w:divBdr>
    </w:div>
    <w:div w:id="1466318266">
      <w:bodyDiv w:val="1"/>
      <w:marLeft w:val="0"/>
      <w:marRight w:val="0"/>
      <w:marTop w:val="0"/>
      <w:marBottom w:val="0"/>
      <w:divBdr>
        <w:top w:val="none" w:sz="0" w:space="0" w:color="auto"/>
        <w:left w:val="none" w:sz="0" w:space="0" w:color="auto"/>
        <w:bottom w:val="none" w:sz="0" w:space="0" w:color="auto"/>
        <w:right w:val="none" w:sz="0" w:space="0" w:color="auto"/>
      </w:divBdr>
    </w:div>
    <w:div w:id="1472361969">
      <w:bodyDiv w:val="1"/>
      <w:marLeft w:val="0"/>
      <w:marRight w:val="0"/>
      <w:marTop w:val="0"/>
      <w:marBottom w:val="0"/>
      <w:divBdr>
        <w:top w:val="none" w:sz="0" w:space="0" w:color="auto"/>
        <w:left w:val="none" w:sz="0" w:space="0" w:color="auto"/>
        <w:bottom w:val="none" w:sz="0" w:space="0" w:color="auto"/>
        <w:right w:val="none" w:sz="0" w:space="0" w:color="auto"/>
      </w:divBdr>
    </w:div>
    <w:div w:id="1473669253">
      <w:bodyDiv w:val="1"/>
      <w:marLeft w:val="0"/>
      <w:marRight w:val="0"/>
      <w:marTop w:val="0"/>
      <w:marBottom w:val="0"/>
      <w:divBdr>
        <w:top w:val="none" w:sz="0" w:space="0" w:color="auto"/>
        <w:left w:val="none" w:sz="0" w:space="0" w:color="auto"/>
        <w:bottom w:val="none" w:sz="0" w:space="0" w:color="auto"/>
        <w:right w:val="none" w:sz="0" w:space="0" w:color="auto"/>
      </w:divBdr>
      <w:divsChild>
        <w:div w:id="505704920">
          <w:marLeft w:val="480"/>
          <w:marRight w:val="0"/>
          <w:marTop w:val="0"/>
          <w:marBottom w:val="0"/>
          <w:divBdr>
            <w:top w:val="none" w:sz="0" w:space="0" w:color="auto"/>
            <w:left w:val="none" w:sz="0" w:space="0" w:color="auto"/>
            <w:bottom w:val="none" w:sz="0" w:space="0" w:color="auto"/>
            <w:right w:val="none" w:sz="0" w:space="0" w:color="auto"/>
          </w:divBdr>
        </w:div>
        <w:div w:id="455105380">
          <w:marLeft w:val="480"/>
          <w:marRight w:val="0"/>
          <w:marTop w:val="0"/>
          <w:marBottom w:val="0"/>
          <w:divBdr>
            <w:top w:val="none" w:sz="0" w:space="0" w:color="auto"/>
            <w:left w:val="none" w:sz="0" w:space="0" w:color="auto"/>
            <w:bottom w:val="none" w:sz="0" w:space="0" w:color="auto"/>
            <w:right w:val="none" w:sz="0" w:space="0" w:color="auto"/>
          </w:divBdr>
        </w:div>
        <w:div w:id="1438257462">
          <w:marLeft w:val="480"/>
          <w:marRight w:val="0"/>
          <w:marTop w:val="0"/>
          <w:marBottom w:val="0"/>
          <w:divBdr>
            <w:top w:val="none" w:sz="0" w:space="0" w:color="auto"/>
            <w:left w:val="none" w:sz="0" w:space="0" w:color="auto"/>
            <w:bottom w:val="none" w:sz="0" w:space="0" w:color="auto"/>
            <w:right w:val="none" w:sz="0" w:space="0" w:color="auto"/>
          </w:divBdr>
        </w:div>
        <w:div w:id="505050174">
          <w:marLeft w:val="480"/>
          <w:marRight w:val="0"/>
          <w:marTop w:val="0"/>
          <w:marBottom w:val="0"/>
          <w:divBdr>
            <w:top w:val="none" w:sz="0" w:space="0" w:color="auto"/>
            <w:left w:val="none" w:sz="0" w:space="0" w:color="auto"/>
            <w:bottom w:val="none" w:sz="0" w:space="0" w:color="auto"/>
            <w:right w:val="none" w:sz="0" w:space="0" w:color="auto"/>
          </w:divBdr>
        </w:div>
        <w:div w:id="19861921">
          <w:marLeft w:val="480"/>
          <w:marRight w:val="0"/>
          <w:marTop w:val="0"/>
          <w:marBottom w:val="0"/>
          <w:divBdr>
            <w:top w:val="none" w:sz="0" w:space="0" w:color="auto"/>
            <w:left w:val="none" w:sz="0" w:space="0" w:color="auto"/>
            <w:bottom w:val="none" w:sz="0" w:space="0" w:color="auto"/>
            <w:right w:val="none" w:sz="0" w:space="0" w:color="auto"/>
          </w:divBdr>
        </w:div>
        <w:div w:id="226648568">
          <w:marLeft w:val="480"/>
          <w:marRight w:val="0"/>
          <w:marTop w:val="0"/>
          <w:marBottom w:val="0"/>
          <w:divBdr>
            <w:top w:val="none" w:sz="0" w:space="0" w:color="auto"/>
            <w:left w:val="none" w:sz="0" w:space="0" w:color="auto"/>
            <w:bottom w:val="none" w:sz="0" w:space="0" w:color="auto"/>
            <w:right w:val="none" w:sz="0" w:space="0" w:color="auto"/>
          </w:divBdr>
        </w:div>
        <w:div w:id="844172864">
          <w:marLeft w:val="480"/>
          <w:marRight w:val="0"/>
          <w:marTop w:val="0"/>
          <w:marBottom w:val="0"/>
          <w:divBdr>
            <w:top w:val="none" w:sz="0" w:space="0" w:color="auto"/>
            <w:left w:val="none" w:sz="0" w:space="0" w:color="auto"/>
            <w:bottom w:val="none" w:sz="0" w:space="0" w:color="auto"/>
            <w:right w:val="none" w:sz="0" w:space="0" w:color="auto"/>
          </w:divBdr>
        </w:div>
        <w:div w:id="1033850255">
          <w:marLeft w:val="480"/>
          <w:marRight w:val="0"/>
          <w:marTop w:val="0"/>
          <w:marBottom w:val="0"/>
          <w:divBdr>
            <w:top w:val="none" w:sz="0" w:space="0" w:color="auto"/>
            <w:left w:val="none" w:sz="0" w:space="0" w:color="auto"/>
            <w:bottom w:val="none" w:sz="0" w:space="0" w:color="auto"/>
            <w:right w:val="none" w:sz="0" w:space="0" w:color="auto"/>
          </w:divBdr>
        </w:div>
        <w:div w:id="15616249">
          <w:marLeft w:val="480"/>
          <w:marRight w:val="0"/>
          <w:marTop w:val="0"/>
          <w:marBottom w:val="0"/>
          <w:divBdr>
            <w:top w:val="none" w:sz="0" w:space="0" w:color="auto"/>
            <w:left w:val="none" w:sz="0" w:space="0" w:color="auto"/>
            <w:bottom w:val="none" w:sz="0" w:space="0" w:color="auto"/>
            <w:right w:val="none" w:sz="0" w:space="0" w:color="auto"/>
          </w:divBdr>
        </w:div>
        <w:div w:id="2124689474">
          <w:marLeft w:val="480"/>
          <w:marRight w:val="0"/>
          <w:marTop w:val="0"/>
          <w:marBottom w:val="0"/>
          <w:divBdr>
            <w:top w:val="none" w:sz="0" w:space="0" w:color="auto"/>
            <w:left w:val="none" w:sz="0" w:space="0" w:color="auto"/>
            <w:bottom w:val="none" w:sz="0" w:space="0" w:color="auto"/>
            <w:right w:val="none" w:sz="0" w:space="0" w:color="auto"/>
          </w:divBdr>
        </w:div>
        <w:div w:id="1109616998">
          <w:marLeft w:val="480"/>
          <w:marRight w:val="0"/>
          <w:marTop w:val="0"/>
          <w:marBottom w:val="0"/>
          <w:divBdr>
            <w:top w:val="none" w:sz="0" w:space="0" w:color="auto"/>
            <w:left w:val="none" w:sz="0" w:space="0" w:color="auto"/>
            <w:bottom w:val="none" w:sz="0" w:space="0" w:color="auto"/>
            <w:right w:val="none" w:sz="0" w:space="0" w:color="auto"/>
          </w:divBdr>
        </w:div>
        <w:div w:id="660085623">
          <w:marLeft w:val="480"/>
          <w:marRight w:val="0"/>
          <w:marTop w:val="0"/>
          <w:marBottom w:val="0"/>
          <w:divBdr>
            <w:top w:val="none" w:sz="0" w:space="0" w:color="auto"/>
            <w:left w:val="none" w:sz="0" w:space="0" w:color="auto"/>
            <w:bottom w:val="none" w:sz="0" w:space="0" w:color="auto"/>
            <w:right w:val="none" w:sz="0" w:space="0" w:color="auto"/>
          </w:divBdr>
        </w:div>
        <w:div w:id="940727319">
          <w:marLeft w:val="480"/>
          <w:marRight w:val="0"/>
          <w:marTop w:val="0"/>
          <w:marBottom w:val="0"/>
          <w:divBdr>
            <w:top w:val="none" w:sz="0" w:space="0" w:color="auto"/>
            <w:left w:val="none" w:sz="0" w:space="0" w:color="auto"/>
            <w:bottom w:val="none" w:sz="0" w:space="0" w:color="auto"/>
            <w:right w:val="none" w:sz="0" w:space="0" w:color="auto"/>
          </w:divBdr>
        </w:div>
        <w:div w:id="608241550">
          <w:marLeft w:val="480"/>
          <w:marRight w:val="0"/>
          <w:marTop w:val="0"/>
          <w:marBottom w:val="0"/>
          <w:divBdr>
            <w:top w:val="none" w:sz="0" w:space="0" w:color="auto"/>
            <w:left w:val="none" w:sz="0" w:space="0" w:color="auto"/>
            <w:bottom w:val="none" w:sz="0" w:space="0" w:color="auto"/>
            <w:right w:val="none" w:sz="0" w:space="0" w:color="auto"/>
          </w:divBdr>
        </w:div>
        <w:div w:id="825322293">
          <w:marLeft w:val="480"/>
          <w:marRight w:val="0"/>
          <w:marTop w:val="0"/>
          <w:marBottom w:val="0"/>
          <w:divBdr>
            <w:top w:val="none" w:sz="0" w:space="0" w:color="auto"/>
            <w:left w:val="none" w:sz="0" w:space="0" w:color="auto"/>
            <w:bottom w:val="none" w:sz="0" w:space="0" w:color="auto"/>
            <w:right w:val="none" w:sz="0" w:space="0" w:color="auto"/>
          </w:divBdr>
        </w:div>
        <w:div w:id="1208646829">
          <w:marLeft w:val="480"/>
          <w:marRight w:val="0"/>
          <w:marTop w:val="0"/>
          <w:marBottom w:val="0"/>
          <w:divBdr>
            <w:top w:val="none" w:sz="0" w:space="0" w:color="auto"/>
            <w:left w:val="none" w:sz="0" w:space="0" w:color="auto"/>
            <w:bottom w:val="none" w:sz="0" w:space="0" w:color="auto"/>
            <w:right w:val="none" w:sz="0" w:space="0" w:color="auto"/>
          </w:divBdr>
        </w:div>
        <w:div w:id="1924409152">
          <w:marLeft w:val="480"/>
          <w:marRight w:val="0"/>
          <w:marTop w:val="0"/>
          <w:marBottom w:val="0"/>
          <w:divBdr>
            <w:top w:val="none" w:sz="0" w:space="0" w:color="auto"/>
            <w:left w:val="none" w:sz="0" w:space="0" w:color="auto"/>
            <w:bottom w:val="none" w:sz="0" w:space="0" w:color="auto"/>
            <w:right w:val="none" w:sz="0" w:space="0" w:color="auto"/>
          </w:divBdr>
        </w:div>
        <w:div w:id="1081946569">
          <w:marLeft w:val="480"/>
          <w:marRight w:val="0"/>
          <w:marTop w:val="0"/>
          <w:marBottom w:val="0"/>
          <w:divBdr>
            <w:top w:val="none" w:sz="0" w:space="0" w:color="auto"/>
            <w:left w:val="none" w:sz="0" w:space="0" w:color="auto"/>
            <w:bottom w:val="none" w:sz="0" w:space="0" w:color="auto"/>
            <w:right w:val="none" w:sz="0" w:space="0" w:color="auto"/>
          </w:divBdr>
        </w:div>
        <w:div w:id="56979052">
          <w:marLeft w:val="480"/>
          <w:marRight w:val="0"/>
          <w:marTop w:val="0"/>
          <w:marBottom w:val="0"/>
          <w:divBdr>
            <w:top w:val="none" w:sz="0" w:space="0" w:color="auto"/>
            <w:left w:val="none" w:sz="0" w:space="0" w:color="auto"/>
            <w:bottom w:val="none" w:sz="0" w:space="0" w:color="auto"/>
            <w:right w:val="none" w:sz="0" w:space="0" w:color="auto"/>
          </w:divBdr>
        </w:div>
        <w:div w:id="858129600">
          <w:marLeft w:val="480"/>
          <w:marRight w:val="0"/>
          <w:marTop w:val="0"/>
          <w:marBottom w:val="0"/>
          <w:divBdr>
            <w:top w:val="none" w:sz="0" w:space="0" w:color="auto"/>
            <w:left w:val="none" w:sz="0" w:space="0" w:color="auto"/>
            <w:bottom w:val="none" w:sz="0" w:space="0" w:color="auto"/>
            <w:right w:val="none" w:sz="0" w:space="0" w:color="auto"/>
          </w:divBdr>
        </w:div>
        <w:div w:id="620039955">
          <w:marLeft w:val="480"/>
          <w:marRight w:val="0"/>
          <w:marTop w:val="0"/>
          <w:marBottom w:val="0"/>
          <w:divBdr>
            <w:top w:val="none" w:sz="0" w:space="0" w:color="auto"/>
            <w:left w:val="none" w:sz="0" w:space="0" w:color="auto"/>
            <w:bottom w:val="none" w:sz="0" w:space="0" w:color="auto"/>
            <w:right w:val="none" w:sz="0" w:space="0" w:color="auto"/>
          </w:divBdr>
        </w:div>
        <w:div w:id="1805807189">
          <w:marLeft w:val="480"/>
          <w:marRight w:val="0"/>
          <w:marTop w:val="0"/>
          <w:marBottom w:val="0"/>
          <w:divBdr>
            <w:top w:val="none" w:sz="0" w:space="0" w:color="auto"/>
            <w:left w:val="none" w:sz="0" w:space="0" w:color="auto"/>
            <w:bottom w:val="none" w:sz="0" w:space="0" w:color="auto"/>
            <w:right w:val="none" w:sz="0" w:space="0" w:color="auto"/>
          </w:divBdr>
        </w:div>
        <w:div w:id="11803770">
          <w:marLeft w:val="480"/>
          <w:marRight w:val="0"/>
          <w:marTop w:val="0"/>
          <w:marBottom w:val="0"/>
          <w:divBdr>
            <w:top w:val="none" w:sz="0" w:space="0" w:color="auto"/>
            <w:left w:val="none" w:sz="0" w:space="0" w:color="auto"/>
            <w:bottom w:val="none" w:sz="0" w:space="0" w:color="auto"/>
            <w:right w:val="none" w:sz="0" w:space="0" w:color="auto"/>
          </w:divBdr>
        </w:div>
        <w:div w:id="2115132179">
          <w:marLeft w:val="480"/>
          <w:marRight w:val="0"/>
          <w:marTop w:val="0"/>
          <w:marBottom w:val="0"/>
          <w:divBdr>
            <w:top w:val="none" w:sz="0" w:space="0" w:color="auto"/>
            <w:left w:val="none" w:sz="0" w:space="0" w:color="auto"/>
            <w:bottom w:val="none" w:sz="0" w:space="0" w:color="auto"/>
            <w:right w:val="none" w:sz="0" w:space="0" w:color="auto"/>
          </w:divBdr>
        </w:div>
        <w:div w:id="1584148988">
          <w:marLeft w:val="480"/>
          <w:marRight w:val="0"/>
          <w:marTop w:val="0"/>
          <w:marBottom w:val="0"/>
          <w:divBdr>
            <w:top w:val="none" w:sz="0" w:space="0" w:color="auto"/>
            <w:left w:val="none" w:sz="0" w:space="0" w:color="auto"/>
            <w:bottom w:val="none" w:sz="0" w:space="0" w:color="auto"/>
            <w:right w:val="none" w:sz="0" w:space="0" w:color="auto"/>
          </w:divBdr>
        </w:div>
        <w:div w:id="775756145">
          <w:marLeft w:val="480"/>
          <w:marRight w:val="0"/>
          <w:marTop w:val="0"/>
          <w:marBottom w:val="0"/>
          <w:divBdr>
            <w:top w:val="none" w:sz="0" w:space="0" w:color="auto"/>
            <w:left w:val="none" w:sz="0" w:space="0" w:color="auto"/>
            <w:bottom w:val="none" w:sz="0" w:space="0" w:color="auto"/>
            <w:right w:val="none" w:sz="0" w:space="0" w:color="auto"/>
          </w:divBdr>
        </w:div>
        <w:div w:id="1214587019">
          <w:marLeft w:val="480"/>
          <w:marRight w:val="0"/>
          <w:marTop w:val="0"/>
          <w:marBottom w:val="0"/>
          <w:divBdr>
            <w:top w:val="none" w:sz="0" w:space="0" w:color="auto"/>
            <w:left w:val="none" w:sz="0" w:space="0" w:color="auto"/>
            <w:bottom w:val="none" w:sz="0" w:space="0" w:color="auto"/>
            <w:right w:val="none" w:sz="0" w:space="0" w:color="auto"/>
          </w:divBdr>
        </w:div>
        <w:div w:id="839275492">
          <w:marLeft w:val="480"/>
          <w:marRight w:val="0"/>
          <w:marTop w:val="0"/>
          <w:marBottom w:val="0"/>
          <w:divBdr>
            <w:top w:val="none" w:sz="0" w:space="0" w:color="auto"/>
            <w:left w:val="none" w:sz="0" w:space="0" w:color="auto"/>
            <w:bottom w:val="none" w:sz="0" w:space="0" w:color="auto"/>
            <w:right w:val="none" w:sz="0" w:space="0" w:color="auto"/>
          </w:divBdr>
        </w:div>
        <w:div w:id="1671719044">
          <w:marLeft w:val="480"/>
          <w:marRight w:val="0"/>
          <w:marTop w:val="0"/>
          <w:marBottom w:val="0"/>
          <w:divBdr>
            <w:top w:val="none" w:sz="0" w:space="0" w:color="auto"/>
            <w:left w:val="none" w:sz="0" w:space="0" w:color="auto"/>
            <w:bottom w:val="none" w:sz="0" w:space="0" w:color="auto"/>
            <w:right w:val="none" w:sz="0" w:space="0" w:color="auto"/>
          </w:divBdr>
        </w:div>
        <w:div w:id="628052787">
          <w:marLeft w:val="480"/>
          <w:marRight w:val="0"/>
          <w:marTop w:val="0"/>
          <w:marBottom w:val="0"/>
          <w:divBdr>
            <w:top w:val="none" w:sz="0" w:space="0" w:color="auto"/>
            <w:left w:val="none" w:sz="0" w:space="0" w:color="auto"/>
            <w:bottom w:val="none" w:sz="0" w:space="0" w:color="auto"/>
            <w:right w:val="none" w:sz="0" w:space="0" w:color="auto"/>
          </w:divBdr>
        </w:div>
        <w:div w:id="1090345849">
          <w:marLeft w:val="480"/>
          <w:marRight w:val="0"/>
          <w:marTop w:val="0"/>
          <w:marBottom w:val="0"/>
          <w:divBdr>
            <w:top w:val="none" w:sz="0" w:space="0" w:color="auto"/>
            <w:left w:val="none" w:sz="0" w:space="0" w:color="auto"/>
            <w:bottom w:val="none" w:sz="0" w:space="0" w:color="auto"/>
            <w:right w:val="none" w:sz="0" w:space="0" w:color="auto"/>
          </w:divBdr>
        </w:div>
        <w:div w:id="1890411307">
          <w:marLeft w:val="480"/>
          <w:marRight w:val="0"/>
          <w:marTop w:val="0"/>
          <w:marBottom w:val="0"/>
          <w:divBdr>
            <w:top w:val="none" w:sz="0" w:space="0" w:color="auto"/>
            <w:left w:val="none" w:sz="0" w:space="0" w:color="auto"/>
            <w:bottom w:val="none" w:sz="0" w:space="0" w:color="auto"/>
            <w:right w:val="none" w:sz="0" w:space="0" w:color="auto"/>
          </w:divBdr>
        </w:div>
        <w:div w:id="1123771372">
          <w:marLeft w:val="480"/>
          <w:marRight w:val="0"/>
          <w:marTop w:val="0"/>
          <w:marBottom w:val="0"/>
          <w:divBdr>
            <w:top w:val="none" w:sz="0" w:space="0" w:color="auto"/>
            <w:left w:val="none" w:sz="0" w:space="0" w:color="auto"/>
            <w:bottom w:val="none" w:sz="0" w:space="0" w:color="auto"/>
            <w:right w:val="none" w:sz="0" w:space="0" w:color="auto"/>
          </w:divBdr>
        </w:div>
        <w:div w:id="1234245031">
          <w:marLeft w:val="480"/>
          <w:marRight w:val="0"/>
          <w:marTop w:val="0"/>
          <w:marBottom w:val="0"/>
          <w:divBdr>
            <w:top w:val="none" w:sz="0" w:space="0" w:color="auto"/>
            <w:left w:val="none" w:sz="0" w:space="0" w:color="auto"/>
            <w:bottom w:val="none" w:sz="0" w:space="0" w:color="auto"/>
            <w:right w:val="none" w:sz="0" w:space="0" w:color="auto"/>
          </w:divBdr>
        </w:div>
        <w:div w:id="1570847963">
          <w:marLeft w:val="480"/>
          <w:marRight w:val="0"/>
          <w:marTop w:val="0"/>
          <w:marBottom w:val="0"/>
          <w:divBdr>
            <w:top w:val="none" w:sz="0" w:space="0" w:color="auto"/>
            <w:left w:val="none" w:sz="0" w:space="0" w:color="auto"/>
            <w:bottom w:val="none" w:sz="0" w:space="0" w:color="auto"/>
            <w:right w:val="none" w:sz="0" w:space="0" w:color="auto"/>
          </w:divBdr>
        </w:div>
        <w:div w:id="1920745391">
          <w:marLeft w:val="480"/>
          <w:marRight w:val="0"/>
          <w:marTop w:val="0"/>
          <w:marBottom w:val="0"/>
          <w:divBdr>
            <w:top w:val="none" w:sz="0" w:space="0" w:color="auto"/>
            <w:left w:val="none" w:sz="0" w:space="0" w:color="auto"/>
            <w:bottom w:val="none" w:sz="0" w:space="0" w:color="auto"/>
            <w:right w:val="none" w:sz="0" w:space="0" w:color="auto"/>
          </w:divBdr>
        </w:div>
        <w:div w:id="258879977">
          <w:marLeft w:val="480"/>
          <w:marRight w:val="0"/>
          <w:marTop w:val="0"/>
          <w:marBottom w:val="0"/>
          <w:divBdr>
            <w:top w:val="none" w:sz="0" w:space="0" w:color="auto"/>
            <w:left w:val="none" w:sz="0" w:space="0" w:color="auto"/>
            <w:bottom w:val="none" w:sz="0" w:space="0" w:color="auto"/>
            <w:right w:val="none" w:sz="0" w:space="0" w:color="auto"/>
          </w:divBdr>
        </w:div>
        <w:div w:id="240255505">
          <w:marLeft w:val="480"/>
          <w:marRight w:val="0"/>
          <w:marTop w:val="0"/>
          <w:marBottom w:val="0"/>
          <w:divBdr>
            <w:top w:val="none" w:sz="0" w:space="0" w:color="auto"/>
            <w:left w:val="none" w:sz="0" w:space="0" w:color="auto"/>
            <w:bottom w:val="none" w:sz="0" w:space="0" w:color="auto"/>
            <w:right w:val="none" w:sz="0" w:space="0" w:color="auto"/>
          </w:divBdr>
        </w:div>
      </w:divsChild>
    </w:div>
    <w:div w:id="1474978480">
      <w:bodyDiv w:val="1"/>
      <w:marLeft w:val="0"/>
      <w:marRight w:val="0"/>
      <w:marTop w:val="0"/>
      <w:marBottom w:val="0"/>
      <w:divBdr>
        <w:top w:val="none" w:sz="0" w:space="0" w:color="auto"/>
        <w:left w:val="none" w:sz="0" w:space="0" w:color="auto"/>
        <w:bottom w:val="none" w:sz="0" w:space="0" w:color="auto"/>
        <w:right w:val="none" w:sz="0" w:space="0" w:color="auto"/>
      </w:divBdr>
    </w:div>
    <w:div w:id="1487431588">
      <w:bodyDiv w:val="1"/>
      <w:marLeft w:val="0"/>
      <w:marRight w:val="0"/>
      <w:marTop w:val="0"/>
      <w:marBottom w:val="0"/>
      <w:divBdr>
        <w:top w:val="none" w:sz="0" w:space="0" w:color="auto"/>
        <w:left w:val="none" w:sz="0" w:space="0" w:color="auto"/>
        <w:bottom w:val="none" w:sz="0" w:space="0" w:color="auto"/>
        <w:right w:val="none" w:sz="0" w:space="0" w:color="auto"/>
      </w:divBdr>
      <w:divsChild>
        <w:div w:id="1040787223">
          <w:marLeft w:val="480"/>
          <w:marRight w:val="0"/>
          <w:marTop w:val="0"/>
          <w:marBottom w:val="0"/>
          <w:divBdr>
            <w:top w:val="none" w:sz="0" w:space="0" w:color="auto"/>
            <w:left w:val="none" w:sz="0" w:space="0" w:color="auto"/>
            <w:bottom w:val="none" w:sz="0" w:space="0" w:color="auto"/>
            <w:right w:val="none" w:sz="0" w:space="0" w:color="auto"/>
          </w:divBdr>
        </w:div>
        <w:div w:id="1182546998">
          <w:marLeft w:val="480"/>
          <w:marRight w:val="0"/>
          <w:marTop w:val="0"/>
          <w:marBottom w:val="0"/>
          <w:divBdr>
            <w:top w:val="none" w:sz="0" w:space="0" w:color="auto"/>
            <w:left w:val="none" w:sz="0" w:space="0" w:color="auto"/>
            <w:bottom w:val="none" w:sz="0" w:space="0" w:color="auto"/>
            <w:right w:val="none" w:sz="0" w:space="0" w:color="auto"/>
          </w:divBdr>
        </w:div>
        <w:div w:id="814758666">
          <w:marLeft w:val="480"/>
          <w:marRight w:val="0"/>
          <w:marTop w:val="0"/>
          <w:marBottom w:val="0"/>
          <w:divBdr>
            <w:top w:val="none" w:sz="0" w:space="0" w:color="auto"/>
            <w:left w:val="none" w:sz="0" w:space="0" w:color="auto"/>
            <w:bottom w:val="none" w:sz="0" w:space="0" w:color="auto"/>
            <w:right w:val="none" w:sz="0" w:space="0" w:color="auto"/>
          </w:divBdr>
        </w:div>
        <w:div w:id="1140347975">
          <w:marLeft w:val="480"/>
          <w:marRight w:val="0"/>
          <w:marTop w:val="0"/>
          <w:marBottom w:val="0"/>
          <w:divBdr>
            <w:top w:val="none" w:sz="0" w:space="0" w:color="auto"/>
            <w:left w:val="none" w:sz="0" w:space="0" w:color="auto"/>
            <w:bottom w:val="none" w:sz="0" w:space="0" w:color="auto"/>
            <w:right w:val="none" w:sz="0" w:space="0" w:color="auto"/>
          </w:divBdr>
        </w:div>
        <w:div w:id="352419417">
          <w:marLeft w:val="480"/>
          <w:marRight w:val="0"/>
          <w:marTop w:val="0"/>
          <w:marBottom w:val="0"/>
          <w:divBdr>
            <w:top w:val="none" w:sz="0" w:space="0" w:color="auto"/>
            <w:left w:val="none" w:sz="0" w:space="0" w:color="auto"/>
            <w:bottom w:val="none" w:sz="0" w:space="0" w:color="auto"/>
            <w:right w:val="none" w:sz="0" w:space="0" w:color="auto"/>
          </w:divBdr>
        </w:div>
        <w:div w:id="1793743192">
          <w:marLeft w:val="480"/>
          <w:marRight w:val="0"/>
          <w:marTop w:val="0"/>
          <w:marBottom w:val="0"/>
          <w:divBdr>
            <w:top w:val="none" w:sz="0" w:space="0" w:color="auto"/>
            <w:left w:val="none" w:sz="0" w:space="0" w:color="auto"/>
            <w:bottom w:val="none" w:sz="0" w:space="0" w:color="auto"/>
            <w:right w:val="none" w:sz="0" w:space="0" w:color="auto"/>
          </w:divBdr>
        </w:div>
        <w:div w:id="261498049">
          <w:marLeft w:val="480"/>
          <w:marRight w:val="0"/>
          <w:marTop w:val="0"/>
          <w:marBottom w:val="0"/>
          <w:divBdr>
            <w:top w:val="none" w:sz="0" w:space="0" w:color="auto"/>
            <w:left w:val="none" w:sz="0" w:space="0" w:color="auto"/>
            <w:bottom w:val="none" w:sz="0" w:space="0" w:color="auto"/>
            <w:right w:val="none" w:sz="0" w:space="0" w:color="auto"/>
          </w:divBdr>
        </w:div>
        <w:div w:id="2013949337">
          <w:marLeft w:val="480"/>
          <w:marRight w:val="0"/>
          <w:marTop w:val="0"/>
          <w:marBottom w:val="0"/>
          <w:divBdr>
            <w:top w:val="none" w:sz="0" w:space="0" w:color="auto"/>
            <w:left w:val="none" w:sz="0" w:space="0" w:color="auto"/>
            <w:bottom w:val="none" w:sz="0" w:space="0" w:color="auto"/>
            <w:right w:val="none" w:sz="0" w:space="0" w:color="auto"/>
          </w:divBdr>
        </w:div>
        <w:div w:id="56244774">
          <w:marLeft w:val="480"/>
          <w:marRight w:val="0"/>
          <w:marTop w:val="0"/>
          <w:marBottom w:val="0"/>
          <w:divBdr>
            <w:top w:val="none" w:sz="0" w:space="0" w:color="auto"/>
            <w:left w:val="none" w:sz="0" w:space="0" w:color="auto"/>
            <w:bottom w:val="none" w:sz="0" w:space="0" w:color="auto"/>
            <w:right w:val="none" w:sz="0" w:space="0" w:color="auto"/>
          </w:divBdr>
        </w:div>
        <w:div w:id="200410708">
          <w:marLeft w:val="480"/>
          <w:marRight w:val="0"/>
          <w:marTop w:val="0"/>
          <w:marBottom w:val="0"/>
          <w:divBdr>
            <w:top w:val="none" w:sz="0" w:space="0" w:color="auto"/>
            <w:left w:val="none" w:sz="0" w:space="0" w:color="auto"/>
            <w:bottom w:val="none" w:sz="0" w:space="0" w:color="auto"/>
            <w:right w:val="none" w:sz="0" w:space="0" w:color="auto"/>
          </w:divBdr>
        </w:div>
        <w:div w:id="1309869815">
          <w:marLeft w:val="480"/>
          <w:marRight w:val="0"/>
          <w:marTop w:val="0"/>
          <w:marBottom w:val="0"/>
          <w:divBdr>
            <w:top w:val="none" w:sz="0" w:space="0" w:color="auto"/>
            <w:left w:val="none" w:sz="0" w:space="0" w:color="auto"/>
            <w:bottom w:val="none" w:sz="0" w:space="0" w:color="auto"/>
            <w:right w:val="none" w:sz="0" w:space="0" w:color="auto"/>
          </w:divBdr>
        </w:div>
        <w:div w:id="1571959346">
          <w:marLeft w:val="480"/>
          <w:marRight w:val="0"/>
          <w:marTop w:val="0"/>
          <w:marBottom w:val="0"/>
          <w:divBdr>
            <w:top w:val="none" w:sz="0" w:space="0" w:color="auto"/>
            <w:left w:val="none" w:sz="0" w:space="0" w:color="auto"/>
            <w:bottom w:val="none" w:sz="0" w:space="0" w:color="auto"/>
            <w:right w:val="none" w:sz="0" w:space="0" w:color="auto"/>
          </w:divBdr>
        </w:div>
        <w:div w:id="1329865248">
          <w:marLeft w:val="480"/>
          <w:marRight w:val="0"/>
          <w:marTop w:val="0"/>
          <w:marBottom w:val="0"/>
          <w:divBdr>
            <w:top w:val="none" w:sz="0" w:space="0" w:color="auto"/>
            <w:left w:val="none" w:sz="0" w:space="0" w:color="auto"/>
            <w:bottom w:val="none" w:sz="0" w:space="0" w:color="auto"/>
            <w:right w:val="none" w:sz="0" w:space="0" w:color="auto"/>
          </w:divBdr>
        </w:div>
        <w:div w:id="2063676342">
          <w:marLeft w:val="480"/>
          <w:marRight w:val="0"/>
          <w:marTop w:val="0"/>
          <w:marBottom w:val="0"/>
          <w:divBdr>
            <w:top w:val="none" w:sz="0" w:space="0" w:color="auto"/>
            <w:left w:val="none" w:sz="0" w:space="0" w:color="auto"/>
            <w:bottom w:val="none" w:sz="0" w:space="0" w:color="auto"/>
            <w:right w:val="none" w:sz="0" w:space="0" w:color="auto"/>
          </w:divBdr>
        </w:div>
        <w:div w:id="766079037">
          <w:marLeft w:val="480"/>
          <w:marRight w:val="0"/>
          <w:marTop w:val="0"/>
          <w:marBottom w:val="0"/>
          <w:divBdr>
            <w:top w:val="none" w:sz="0" w:space="0" w:color="auto"/>
            <w:left w:val="none" w:sz="0" w:space="0" w:color="auto"/>
            <w:bottom w:val="none" w:sz="0" w:space="0" w:color="auto"/>
            <w:right w:val="none" w:sz="0" w:space="0" w:color="auto"/>
          </w:divBdr>
        </w:div>
        <w:div w:id="1517815430">
          <w:marLeft w:val="480"/>
          <w:marRight w:val="0"/>
          <w:marTop w:val="0"/>
          <w:marBottom w:val="0"/>
          <w:divBdr>
            <w:top w:val="none" w:sz="0" w:space="0" w:color="auto"/>
            <w:left w:val="none" w:sz="0" w:space="0" w:color="auto"/>
            <w:bottom w:val="none" w:sz="0" w:space="0" w:color="auto"/>
            <w:right w:val="none" w:sz="0" w:space="0" w:color="auto"/>
          </w:divBdr>
        </w:div>
        <w:div w:id="309795694">
          <w:marLeft w:val="480"/>
          <w:marRight w:val="0"/>
          <w:marTop w:val="0"/>
          <w:marBottom w:val="0"/>
          <w:divBdr>
            <w:top w:val="none" w:sz="0" w:space="0" w:color="auto"/>
            <w:left w:val="none" w:sz="0" w:space="0" w:color="auto"/>
            <w:bottom w:val="none" w:sz="0" w:space="0" w:color="auto"/>
            <w:right w:val="none" w:sz="0" w:space="0" w:color="auto"/>
          </w:divBdr>
        </w:div>
        <w:div w:id="508759895">
          <w:marLeft w:val="480"/>
          <w:marRight w:val="0"/>
          <w:marTop w:val="0"/>
          <w:marBottom w:val="0"/>
          <w:divBdr>
            <w:top w:val="none" w:sz="0" w:space="0" w:color="auto"/>
            <w:left w:val="none" w:sz="0" w:space="0" w:color="auto"/>
            <w:bottom w:val="none" w:sz="0" w:space="0" w:color="auto"/>
            <w:right w:val="none" w:sz="0" w:space="0" w:color="auto"/>
          </w:divBdr>
        </w:div>
        <w:div w:id="336615407">
          <w:marLeft w:val="480"/>
          <w:marRight w:val="0"/>
          <w:marTop w:val="0"/>
          <w:marBottom w:val="0"/>
          <w:divBdr>
            <w:top w:val="none" w:sz="0" w:space="0" w:color="auto"/>
            <w:left w:val="none" w:sz="0" w:space="0" w:color="auto"/>
            <w:bottom w:val="none" w:sz="0" w:space="0" w:color="auto"/>
            <w:right w:val="none" w:sz="0" w:space="0" w:color="auto"/>
          </w:divBdr>
        </w:div>
        <w:div w:id="886916673">
          <w:marLeft w:val="480"/>
          <w:marRight w:val="0"/>
          <w:marTop w:val="0"/>
          <w:marBottom w:val="0"/>
          <w:divBdr>
            <w:top w:val="none" w:sz="0" w:space="0" w:color="auto"/>
            <w:left w:val="none" w:sz="0" w:space="0" w:color="auto"/>
            <w:bottom w:val="none" w:sz="0" w:space="0" w:color="auto"/>
            <w:right w:val="none" w:sz="0" w:space="0" w:color="auto"/>
          </w:divBdr>
        </w:div>
        <w:div w:id="1236159521">
          <w:marLeft w:val="480"/>
          <w:marRight w:val="0"/>
          <w:marTop w:val="0"/>
          <w:marBottom w:val="0"/>
          <w:divBdr>
            <w:top w:val="none" w:sz="0" w:space="0" w:color="auto"/>
            <w:left w:val="none" w:sz="0" w:space="0" w:color="auto"/>
            <w:bottom w:val="none" w:sz="0" w:space="0" w:color="auto"/>
            <w:right w:val="none" w:sz="0" w:space="0" w:color="auto"/>
          </w:divBdr>
        </w:div>
        <w:div w:id="2066024371">
          <w:marLeft w:val="480"/>
          <w:marRight w:val="0"/>
          <w:marTop w:val="0"/>
          <w:marBottom w:val="0"/>
          <w:divBdr>
            <w:top w:val="none" w:sz="0" w:space="0" w:color="auto"/>
            <w:left w:val="none" w:sz="0" w:space="0" w:color="auto"/>
            <w:bottom w:val="none" w:sz="0" w:space="0" w:color="auto"/>
            <w:right w:val="none" w:sz="0" w:space="0" w:color="auto"/>
          </w:divBdr>
        </w:div>
        <w:div w:id="14617815">
          <w:marLeft w:val="480"/>
          <w:marRight w:val="0"/>
          <w:marTop w:val="0"/>
          <w:marBottom w:val="0"/>
          <w:divBdr>
            <w:top w:val="none" w:sz="0" w:space="0" w:color="auto"/>
            <w:left w:val="none" w:sz="0" w:space="0" w:color="auto"/>
            <w:bottom w:val="none" w:sz="0" w:space="0" w:color="auto"/>
            <w:right w:val="none" w:sz="0" w:space="0" w:color="auto"/>
          </w:divBdr>
        </w:div>
        <w:div w:id="528228595">
          <w:marLeft w:val="480"/>
          <w:marRight w:val="0"/>
          <w:marTop w:val="0"/>
          <w:marBottom w:val="0"/>
          <w:divBdr>
            <w:top w:val="none" w:sz="0" w:space="0" w:color="auto"/>
            <w:left w:val="none" w:sz="0" w:space="0" w:color="auto"/>
            <w:bottom w:val="none" w:sz="0" w:space="0" w:color="auto"/>
            <w:right w:val="none" w:sz="0" w:space="0" w:color="auto"/>
          </w:divBdr>
        </w:div>
        <w:div w:id="1665428372">
          <w:marLeft w:val="480"/>
          <w:marRight w:val="0"/>
          <w:marTop w:val="0"/>
          <w:marBottom w:val="0"/>
          <w:divBdr>
            <w:top w:val="none" w:sz="0" w:space="0" w:color="auto"/>
            <w:left w:val="none" w:sz="0" w:space="0" w:color="auto"/>
            <w:bottom w:val="none" w:sz="0" w:space="0" w:color="auto"/>
            <w:right w:val="none" w:sz="0" w:space="0" w:color="auto"/>
          </w:divBdr>
        </w:div>
        <w:div w:id="419525826">
          <w:marLeft w:val="480"/>
          <w:marRight w:val="0"/>
          <w:marTop w:val="0"/>
          <w:marBottom w:val="0"/>
          <w:divBdr>
            <w:top w:val="none" w:sz="0" w:space="0" w:color="auto"/>
            <w:left w:val="none" w:sz="0" w:space="0" w:color="auto"/>
            <w:bottom w:val="none" w:sz="0" w:space="0" w:color="auto"/>
            <w:right w:val="none" w:sz="0" w:space="0" w:color="auto"/>
          </w:divBdr>
        </w:div>
        <w:div w:id="659235529">
          <w:marLeft w:val="480"/>
          <w:marRight w:val="0"/>
          <w:marTop w:val="0"/>
          <w:marBottom w:val="0"/>
          <w:divBdr>
            <w:top w:val="none" w:sz="0" w:space="0" w:color="auto"/>
            <w:left w:val="none" w:sz="0" w:space="0" w:color="auto"/>
            <w:bottom w:val="none" w:sz="0" w:space="0" w:color="auto"/>
            <w:right w:val="none" w:sz="0" w:space="0" w:color="auto"/>
          </w:divBdr>
        </w:div>
        <w:div w:id="861632422">
          <w:marLeft w:val="480"/>
          <w:marRight w:val="0"/>
          <w:marTop w:val="0"/>
          <w:marBottom w:val="0"/>
          <w:divBdr>
            <w:top w:val="none" w:sz="0" w:space="0" w:color="auto"/>
            <w:left w:val="none" w:sz="0" w:space="0" w:color="auto"/>
            <w:bottom w:val="none" w:sz="0" w:space="0" w:color="auto"/>
            <w:right w:val="none" w:sz="0" w:space="0" w:color="auto"/>
          </w:divBdr>
        </w:div>
      </w:divsChild>
    </w:div>
    <w:div w:id="1495679036">
      <w:bodyDiv w:val="1"/>
      <w:marLeft w:val="0"/>
      <w:marRight w:val="0"/>
      <w:marTop w:val="0"/>
      <w:marBottom w:val="0"/>
      <w:divBdr>
        <w:top w:val="none" w:sz="0" w:space="0" w:color="auto"/>
        <w:left w:val="none" w:sz="0" w:space="0" w:color="auto"/>
        <w:bottom w:val="none" w:sz="0" w:space="0" w:color="auto"/>
        <w:right w:val="none" w:sz="0" w:space="0" w:color="auto"/>
      </w:divBdr>
      <w:divsChild>
        <w:div w:id="1688019778">
          <w:marLeft w:val="480"/>
          <w:marRight w:val="0"/>
          <w:marTop w:val="0"/>
          <w:marBottom w:val="0"/>
          <w:divBdr>
            <w:top w:val="none" w:sz="0" w:space="0" w:color="auto"/>
            <w:left w:val="none" w:sz="0" w:space="0" w:color="auto"/>
            <w:bottom w:val="none" w:sz="0" w:space="0" w:color="auto"/>
            <w:right w:val="none" w:sz="0" w:space="0" w:color="auto"/>
          </w:divBdr>
        </w:div>
        <w:div w:id="2036465837">
          <w:marLeft w:val="480"/>
          <w:marRight w:val="0"/>
          <w:marTop w:val="0"/>
          <w:marBottom w:val="0"/>
          <w:divBdr>
            <w:top w:val="none" w:sz="0" w:space="0" w:color="auto"/>
            <w:left w:val="none" w:sz="0" w:space="0" w:color="auto"/>
            <w:bottom w:val="none" w:sz="0" w:space="0" w:color="auto"/>
            <w:right w:val="none" w:sz="0" w:space="0" w:color="auto"/>
          </w:divBdr>
        </w:div>
        <w:div w:id="1984767852">
          <w:marLeft w:val="480"/>
          <w:marRight w:val="0"/>
          <w:marTop w:val="0"/>
          <w:marBottom w:val="0"/>
          <w:divBdr>
            <w:top w:val="none" w:sz="0" w:space="0" w:color="auto"/>
            <w:left w:val="none" w:sz="0" w:space="0" w:color="auto"/>
            <w:bottom w:val="none" w:sz="0" w:space="0" w:color="auto"/>
            <w:right w:val="none" w:sz="0" w:space="0" w:color="auto"/>
          </w:divBdr>
        </w:div>
        <w:div w:id="459612621">
          <w:marLeft w:val="480"/>
          <w:marRight w:val="0"/>
          <w:marTop w:val="0"/>
          <w:marBottom w:val="0"/>
          <w:divBdr>
            <w:top w:val="none" w:sz="0" w:space="0" w:color="auto"/>
            <w:left w:val="none" w:sz="0" w:space="0" w:color="auto"/>
            <w:bottom w:val="none" w:sz="0" w:space="0" w:color="auto"/>
            <w:right w:val="none" w:sz="0" w:space="0" w:color="auto"/>
          </w:divBdr>
        </w:div>
        <w:div w:id="1014304923">
          <w:marLeft w:val="480"/>
          <w:marRight w:val="0"/>
          <w:marTop w:val="0"/>
          <w:marBottom w:val="0"/>
          <w:divBdr>
            <w:top w:val="none" w:sz="0" w:space="0" w:color="auto"/>
            <w:left w:val="none" w:sz="0" w:space="0" w:color="auto"/>
            <w:bottom w:val="none" w:sz="0" w:space="0" w:color="auto"/>
            <w:right w:val="none" w:sz="0" w:space="0" w:color="auto"/>
          </w:divBdr>
        </w:div>
        <w:div w:id="867107847">
          <w:marLeft w:val="480"/>
          <w:marRight w:val="0"/>
          <w:marTop w:val="0"/>
          <w:marBottom w:val="0"/>
          <w:divBdr>
            <w:top w:val="none" w:sz="0" w:space="0" w:color="auto"/>
            <w:left w:val="none" w:sz="0" w:space="0" w:color="auto"/>
            <w:bottom w:val="none" w:sz="0" w:space="0" w:color="auto"/>
            <w:right w:val="none" w:sz="0" w:space="0" w:color="auto"/>
          </w:divBdr>
        </w:div>
        <w:div w:id="972829466">
          <w:marLeft w:val="480"/>
          <w:marRight w:val="0"/>
          <w:marTop w:val="0"/>
          <w:marBottom w:val="0"/>
          <w:divBdr>
            <w:top w:val="none" w:sz="0" w:space="0" w:color="auto"/>
            <w:left w:val="none" w:sz="0" w:space="0" w:color="auto"/>
            <w:bottom w:val="none" w:sz="0" w:space="0" w:color="auto"/>
            <w:right w:val="none" w:sz="0" w:space="0" w:color="auto"/>
          </w:divBdr>
        </w:div>
        <w:div w:id="1439981987">
          <w:marLeft w:val="480"/>
          <w:marRight w:val="0"/>
          <w:marTop w:val="0"/>
          <w:marBottom w:val="0"/>
          <w:divBdr>
            <w:top w:val="none" w:sz="0" w:space="0" w:color="auto"/>
            <w:left w:val="none" w:sz="0" w:space="0" w:color="auto"/>
            <w:bottom w:val="none" w:sz="0" w:space="0" w:color="auto"/>
            <w:right w:val="none" w:sz="0" w:space="0" w:color="auto"/>
          </w:divBdr>
        </w:div>
        <w:div w:id="998575109">
          <w:marLeft w:val="480"/>
          <w:marRight w:val="0"/>
          <w:marTop w:val="0"/>
          <w:marBottom w:val="0"/>
          <w:divBdr>
            <w:top w:val="none" w:sz="0" w:space="0" w:color="auto"/>
            <w:left w:val="none" w:sz="0" w:space="0" w:color="auto"/>
            <w:bottom w:val="none" w:sz="0" w:space="0" w:color="auto"/>
            <w:right w:val="none" w:sz="0" w:space="0" w:color="auto"/>
          </w:divBdr>
        </w:div>
        <w:div w:id="194080821">
          <w:marLeft w:val="480"/>
          <w:marRight w:val="0"/>
          <w:marTop w:val="0"/>
          <w:marBottom w:val="0"/>
          <w:divBdr>
            <w:top w:val="none" w:sz="0" w:space="0" w:color="auto"/>
            <w:left w:val="none" w:sz="0" w:space="0" w:color="auto"/>
            <w:bottom w:val="none" w:sz="0" w:space="0" w:color="auto"/>
            <w:right w:val="none" w:sz="0" w:space="0" w:color="auto"/>
          </w:divBdr>
        </w:div>
        <w:div w:id="9534142">
          <w:marLeft w:val="480"/>
          <w:marRight w:val="0"/>
          <w:marTop w:val="0"/>
          <w:marBottom w:val="0"/>
          <w:divBdr>
            <w:top w:val="none" w:sz="0" w:space="0" w:color="auto"/>
            <w:left w:val="none" w:sz="0" w:space="0" w:color="auto"/>
            <w:bottom w:val="none" w:sz="0" w:space="0" w:color="auto"/>
            <w:right w:val="none" w:sz="0" w:space="0" w:color="auto"/>
          </w:divBdr>
        </w:div>
        <w:div w:id="1925449908">
          <w:marLeft w:val="480"/>
          <w:marRight w:val="0"/>
          <w:marTop w:val="0"/>
          <w:marBottom w:val="0"/>
          <w:divBdr>
            <w:top w:val="none" w:sz="0" w:space="0" w:color="auto"/>
            <w:left w:val="none" w:sz="0" w:space="0" w:color="auto"/>
            <w:bottom w:val="none" w:sz="0" w:space="0" w:color="auto"/>
            <w:right w:val="none" w:sz="0" w:space="0" w:color="auto"/>
          </w:divBdr>
        </w:div>
        <w:div w:id="1023828522">
          <w:marLeft w:val="480"/>
          <w:marRight w:val="0"/>
          <w:marTop w:val="0"/>
          <w:marBottom w:val="0"/>
          <w:divBdr>
            <w:top w:val="none" w:sz="0" w:space="0" w:color="auto"/>
            <w:left w:val="none" w:sz="0" w:space="0" w:color="auto"/>
            <w:bottom w:val="none" w:sz="0" w:space="0" w:color="auto"/>
            <w:right w:val="none" w:sz="0" w:space="0" w:color="auto"/>
          </w:divBdr>
        </w:div>
        <w:div w:id="1787575506">
          <w:marLeft w:val="480"/>
          <w:marRight w:val="0"/>
          <w:marTop w:val="0"/>
          <w:marBottom w:val="0"/>
          <w:divBdr>
            <w:top w:val="none" w:sz="0" w:space="0" w:color="auto"/>
            <w:left w:val="none" w:sz="0" w:space="0" w:color="auto"/>
            <w:bottom w:val="none" w:sz="0" w:space="0" w:color="auto"/>
            <w:right w:val="none" w:sz="0" w:space="0" w:color="auto"/>
          </w:divBdr>
        </w:div>
        <w:div w:id="1923296941">
          <w:marLeft w:val="480"/>
          <w:marRight w:val="0"/>
          <w:marTop w:val="0"/>
          <w:marBottom w:val="0"/>
          <w:divBdr>
            <w:top w:val="none" w:sz="0" w:space="0" w:color="auto"/>
            <w:left w:val="none" w:sz="0" w:space="0" w:color="auto"/>
            <w:bottom w:val="none" w:sz="0" w:space="0" w:color="auto"/>
            <w:right w:val="none" w:sz="0" w:space="0" w:color="auto"/>
          </w:divBdr>
        </w:div>
        <w:div w:id="513879060">
          <w:marLeft w:val="480"/>
          <w:marRight w:val="0"/>
          <w:marTop w:val="0"/>
          <w:marBottom w:val="0"/>
          <w:divBdr>
            <w:top w:val="none" w:sz="0" w:space="0" w:color="auto"/>
            <w:left w:val="none" w:sz="0" w:space="0" w:color="auto"/>
            <w:bottom w:val="none" w:sz="0" w:space="0" w:color="auto"/>
            <w:right w:val="none" w:sz="0" w:space="0" w:color="auto"/>
          </w:divBdr>
        </w:div>
        <w:div w:id="598416982">
          <w:marLeft w:val="480"/>
          <w:marRight w:val="0"/>
          <w:marTop w:val="0"/>
          <w:marBottom w:val="0"/>
          <w:divBdr>
            <w:top w:val="none" w:sz="0" w:space="0" w:color="auto"/>
            <w:left w:val="none" w:sz="0" w:space="0" w:color="auto"/>
            <w:bottom w:val="none" w:sz="0" w:space="0" w:color="auto"/>
            <w:right w:val="none" w:sz="0" w:space="0" w:color="auto"/>
          </w:divBdr>
        </w:div>
        <w:div w:id="1176069682">
          <w:marLeft w:val="480"/>
          <w:marRight w:val="0"/>
          <w:marTop w:val="0"/>
          <w:marBottom w:val="0"/>
          <w:divBdr>
            <w:top w:val="none" w:sz="0" w:space="0" w:color="auto"/>
            <w:left w:val="none" w:sz="0" w:space="0" w:color="auto"/>
            <w:bottom w:val="none" w:sz="0" w:space="0" w:color="auto"/>
            <w:right w:val="none" w:sz="0" w:space="0" w:color="auto"/>
          </w:divBdr>
        </w:div>
        <w:div w:id="1252470034">
          <w:marLeft w:val="480"/>
          <w:marRight w:val="0"/>
          <w:marTop w:val="0"/>
          <w:marBottom w:val="0"/>
          <w:divBdr>
            <w:top w:val="none" w:sz="0" w:space="0" w:color="auto"/>
            <w:left w:val="none" w:sz="0" w:space="0" w:color="auto"/>
            <w:bottom w:val="none" w:sz="0" w:space="0" w:color="auto"/>
            <w:right w:val="none" w:sz="0" w:space="0" w:color="auto"/>
          </w:divBdr>
        </w:div>
        <w:div w:id="114755620">
          <w:marLeft w:val="480"/>
          <w:marRight w:val="0"/>
          <w:marTop w:val="0"/>
          <w:marBottom w:val="0"/>
          <w:divBdr>
            <w:top w:val="none" w:sz="0" w:space="0" w:color="auto"/>
            <w:left w:val="none" w:sz="0" w:space="0" w:color="auto"/>
            <w:bottom w:val="none" w:sz="0" w:space="0" w:color="auto"/>
            <w:right w:val="none" w:sz="0" w:space="0" w:color="auto"/>
          </w:divBdr>
        </w:div>
        <w:div w:id="1273243916">
          <w:marLeft w:val="480"/>
          <w:marRight w:val="0"/>
          <w:marTop w:val="0"/>
          <w:marBottom w:val="0"/>
          <w:divBdr>
            <w:top w:val="none" w:sz="0" w:space="0" w:color="auto"/>
            <w:left w:val="none" w:sz="0" w:space="0" w:color="auto"/>
            <w:bottom w:val="none" w:sz="0" w:space="0" w:color="auto"/>
            <w:right w:val="none" w:sz="0" w:space="0" w:color="auto"/>
          </w:divBdr>
        </w:div>
        <w:div w:id="1234200132">
          <w:marLeft w:val="480"/>
          <w:marRight w:val="0"/>
          <w:marTop w:val="0"/>
          <w:marBottom w:val="0"/>
          <w:divBdr>
            <w:top w:val="none" w:sz="0" w:space="0" w:color="auto"/>
            <w:left w:val="none" w:sz="0" w:space="0" w:color="auto"/>
            <w:bottom w:val="none" w:sz="0" w:space="0" w:color="auto"/>
            <w:right w:val="none" w:sz="0" w:space="0" w:color="auto"/>
          </w:divBdr>
        </w:div>
        <w:div w:id="1665862529">
          <w:marLeft w:val="480"/>
          <w:marRight w:val="0"/>
          <w:marTop w:val="0"/>
          <w:marBottom w:val="0"/>
          <w:divBdr>
            <w:top w:val="none" w:sz="0" w:space="0" w:color="auto"/>
            <w:left w:val="none" w:sz="0" w:space="0" w:color="auto"/>
            <w:bottom w:val="none" w:sz="0" w:space="0" w:color="auto"/>
            <w:right w:val="none" w:sz="0" w:space="0" w:color="auto"/>
          </w:divBdr>
        </w:div>
        <w:div w:id="488715416">
          <w:marLeft w:val="480"/>
          <w:marRight w:val="0"/>
          <w:marTop w:val="0"/>
          <w:marBottom w:val="0"/>
          <w:divBdr>
            <w:top w:val="none" w:sz="0" w:space="0" w:color="auto"/>
            <w:left w:val="none" w:sz="0" w:space="0" w:color="auto"/>
            <w:bottom w:val="none" w:sz="0" w:space="0" w:color="auto"/>
            <w:right w:val="none" w:sz="0" w:space="0" w:color="auto"/>
          </w:divBdr>
        </w:div>
        <w:div w:id="126358481">
          <w:marLeft w:val="480"/>
          <w:marRight w:val="0"/>
          <w:marTop w:val="0"/>
          <w:marBottom w:val="0"/>
          <w:divBdr>
            <w:top w:val="none" w:sz="0" w:space="0" w:color="auto"/>
            <w:left w:val="none" w:sz="0" w:space="0" w:color="auto"/>
            <w:bottom w:val="none" w:sz="0" w:space="0" w:color="auto"/>
            <w:right w:val="none" w:sz="0" w:space="0" w:color="auto"/>
          </w:divBdr>
        </w:div>
        <w:div w:id="1216891881">
          <w:marLeft w:val="480"/>
          <w:marRight w:val="0"/>
          <w:marTop w:val="0"/>
          <w:marBottom w:val="0"/>
          <w:divBdr>
            <w:top w:val="none" w:sz="0" w:space="0" w:color="auto"/>
            <w:left w:val="none" w:sz="0" w:space="0" w:color="auto"/>
            <w:bottom w:val="none" w:sz="0" w:space="0" w:color="auto"/>
            <w:right w:val="none" w:sz="0" w:space="0" w:color="auto"/>
          </w:divBdr>
        </w:div>
        <w:div w:id="1198742862">
          <w:marLeft w:val="480"/>
          <w:marRight w:val="0"/>
          <w:marTop w:val="0"/>
          <w:marBottom w:val="0"/>
          <w:divBdr>
            <w:top w:val="none" w:sz="0" w:space="0" w:color="auto"/>
            <w:left w:val="none" w:sz="0" w:space="0" w:color="auto"/>
            <w:bottom w:val="none" w:sz="0" w:space="0" w:color="auto"/>
            <w:right w:val="none" w:sz="0" w:space="0" w:color="auto"/>
          </w:divBdr>
        </w:div>
        <w:div w:id="1869172536">
          <w:marLeft w:val="480"/>
          <w:marRight w:val="0"/>
          <w:marTop w:val="0"/>
          <w:marBottom w:val="0"/>
          <w:divBdr>
            <w:top w:val="none" w:sz="0" w:space="0" w:color="auto"/>
            <w:left w:val="none" w:sz="0" w:space="0" w:color="auto"/>
            <w:bottom w:val="none" w:sz="0" w:space="0" w:color="auto"/>
            <w:right w:val="none" w:sz="0" w:space="0" w:color="auto"/>
          </w:divBdr>
        </w:div>
        <w:div w:id="581258122">
          <w:marLeft w:val="480"/>
          <w:marRight w:val="0"/>
          <w:marTop w:val="0"/>
          <w:marBottom w:val="0"/>
          <w:divBdr>
            <w:top w:val="none" w:sz="0" w:space="0" w:color="auto"/>
            <w:left w:val="none" w:sz="0" w:space="0" w:color="auto"/>
            <w:bottom w:val="none" w:sz="0" w:space="0" w:color="auto"/>
            <w:right w:val="none" w:sz="0" w:space="0" w:color="auto"/>
          </w:divBdr>
        </w:div>
        <w:div w:id="55711996">
          <w:marLeft w:val="480"/>
          <w:marRight w:val="0"/>
          <w:marTop w:val="0"/>
          <w:marBottom w:val="0"/>
          <w:divBdr>
            <w:top w:val="none" w:sz="0" w:space="0" w:color="auto"/>
            <w:left w:val="none" w:sz="0" w:space="0" w:color="auto"/>
            <w:bottom w:val="none" w:sz="0" w:space="0" w:color="auto"/>
            <w:right w:val="none" w:sz="0" w:space="0" w:color="auto"/>
          </w:divBdr>
        </w:div>
        <w:div w:id="1526211001">
          <w:marLeft w:val="480"/>
          <w:marRight w:val="0"/>
          <w:marTop w:val="0"/>
          <w:marBottom w:val="0"/>
          <w:divBdr>
            <w:top w:val="none" w:sz="0" w:space="0" w:color="auto"/>
            <w:left w:val="none" w:sz="0" w:space="0" w:color="auto"/>
            <w:bottom w:val="none" w:sz="0" w:space="0" w:color="auto"/>
            <w:right w:val="none" w:sz="0" w:space="0" w:color="auto"/>
          </w:divBdr>
        </w:div>
        <w:div w:id="302733723">
          <w:marLeft w:val="480"/>
          <w:marRight w:val="0"/>
          <w:marTop w:val="0"/>
          <w:marBottom w:val="0"/>
          <w:divBdr>
            <w:top w:val="none" w:sz="0" w:space="0" w:color="auto"/>
            <w:left w:val="none" w:sz="0" w:space="0" w:color="auto"/>
            <w:bottom w:val="none" w:sz="0" w:space="0" w:color="auto"/>
            <w:right w:val="none" w:sz="0" w:space="0" w:color="auto"/>
          </w:divBdr>
        </w:div>
        <w:div w:id="1851068057">
          <w:marLeft w:val="480"/>
          <w:marRight w:val="0"/>
          <w:marTop w:val="0"/>
          <w:marBottom w:val="0"/>
          <w:divBdr>
            <w:top w:val="none" w:sz="0" w:space="0" w:color="auto"/>
            <w:left w:val="none" w:sz="0" w:space="0" w:color="auto"/>
            <w:bottom w:val="none" w:sz="0" w:space="0" w:color="auto"/>
            <w:right w:val="none" w:sz="0" w:space="0" w:color="auto"/>
          </w:divBdr>
        </w:div>
        <w:div w:id="1022824807">
          <w:marLeft w:val="480"/>
          <w:marRight w:val="0"/>
          <w:marTop w:val="0"/>
          <w:marBottom w:val="0"/>
          <w:divBdr>
            <w:top w:val="none" w:sz="0" w:space="0" w:color="auto"/>
            <w:left w:val="none" w:sz="0" w:space="0" w:color="auto"/>
            <w:bottom w:val="none" w:sz="0" w:space="0" w:color="auto"/>
            <w:right w:val="none" w:sz="0" w:space="0" w:color="auto"/>
          </w:divBdr>
        </w:div>
        <w:div w:id="778597886">
          <w:marLeft w:val="480"/>
          <w:marRight w:val="0"/>
          <w:marTop w:val="0"/>
          <w:marBottom w:val="0"/>
          <w:divBdr>
            <w:top w:val="none" w:sz="0" w:space="0" w:color="auto"/>
            <w:left w:val="none" w:sz="0" w:space="0" w:color="auto"/>
            <w:bottom w:val="none" w:sz="0" w:space="0" w:color="auto"/>
            <w:right w:val="none" w:sz="0" w:space="0" w:color="auto"/>
          </w:divBdr>
        </w:div>
        <w:div w:id="1744175850">
          <w:marLeft w:val="480"/>
          <w:marRight w:val="0"/>
          <w:marTop w:val="0"/>
          <w:marBottom w:val="0"/>
          <w:divBdr>
            <w:top w:val="none" w:sz="0" w:space="0" w:color="auto"/>
            <w:left w:val="none" w:sz="0" w:space="0" w:color="auto"/>
            <w:bottom w:val="none" w:sz="0" w:space="0" w:color="auto"/>
            <w:right w:val="none" w:sz="0" w:space="0" w:color="auto"/>
          </w:divBdr>
        </w:div>
        <w:div w:id="737556407">
          <w:marLeft w:val="480"/>
          <w:marRight w:val="0"/>
          <w:marTop w:val="0"/>
          <w:marBottom w:val="0"/>
          <w:divBdr>
            <w:top w:val="none" w:sz="0" w:space="0" w:color="auto"/>
            <w:left w:val="none" w:sz="0" w:space="0" w:color="auto"/>
            <w:bottom w:val="none" w:sz="0" w:space="0" w:color="auto"/>
            <w:right w:val="none" w:sz="0" w:space="0" w:color="auto"/>
          </w:divBdr>
        </w:div>
        <w:div w:id="591011175">
          <w:marLeft w:val="480"/>
          <w:marRight w:val="0"/>
          <w:marTop w:val="0"/>
          <w:marBottom w:val="0"/>
          <w:divBdr>
            <w:top w:val="none" w:sz="0" w:space="0" w:color="auto"/>
            <w:left w:val="none" w:sz="0" w:space="0" w:color="auto"/>
            <w:bottom w:val="none" w:sz="0" w:space="0" w:color="auto"/>
            <w:right w:val="none" w:sz="0" w:space="0" w:color="auto"/>
          </w:divBdr>
        </w:div>
        <w:div w:id="183591190">
          <w:marLeft w:val="480"/>
          <w:marRight w:val="0"/>
          <w:marTop w:val="0"/>
          <w:marBottom w:val="0"/>
          <w:divBdr>
            <w:top w:val="none" w:sz="0" w:space="0" w:color="auto"/>
            <w:left w:val="none" w:sz="0" w:space="0" w:color="auto"/>
            <w:bottom w:val="none" w:sz="0" w:space="0" w:color="auto"/>
            <w:right w:val="none" w:sz="0" w:space="0" w:color="auto"/>
          </w:divBdr>
        </w:div>
      </w:divsChild>
    </w:div>
    <w:div w:id="1498808465">
      <w:bodyDiv w:val="1"/>
      <w:marLeft w:val="0"/>
      <w:marRight w:val="0"/>
      <w:marTop w:val="0"/>
      <w:marBottom w:val="0"/>
      <w:divBdr>
        <w:top w:val="none" w:sz="0" w:space="0" w:color="auto"/>
        <w:left w:val="none" w:sz="0" w:space="0" w:color="auto"/>
        <w:bottom w:val="none" w:sz="0" w:space="0" w:color="auto"/>
        <w:right w:val="none" w:sz="0" w:space="0" w:color="auto"/>
      </w:divBdr>
      <w:divsChild>
        <w:div w:id="1672828204">
          <w:marLeft w:val="480"/>
          <w:marRight w:val="0"/>
          <w:marTop w:val="0"/>
          <w:marBottom w:val="0"/>
          <w:divBdr>
            <w:top w:val="none" w:sz="0" w:space="0" w:color="auto"/>
            <w:left w:val="none" w:sz="0" w:space="0" w:color="auto"/>
            <w:bottom w:val="none" w:sz="0" w:space="0" w:color="auto"/>
            <w:right w:val="none" w:sz="0" w:space="0" w:color="auto"/>
          </w:divBdr>
        </w:div>
        <w:div w:id="108595503">
          <w:marLeft w:val="480"/>
          <w:marRight w:val="0"/>
          <w:marTop w:val="0"/>
          <w:marBottom w:val="0"/>
          <w:divBdr>
            <w:top w:val="none" w:sz="0" w:space="0" w:color="auto"/>
            <w:left w:val="none" w:sz="0" w:space="0" w:color="auto"/>
            <w:bottom w:val="none" w:sz="0" w:space="0" w:color="auto"/>
            <w:right w:val="none" w:sz="0" w:space="0" w:color="auto"/>
          </w:divBdr>
        </w:div>
        <w:div w:id="1718118577">
          <w:marLeft w:val="480"/>
          <w:marRight w:val="0"/>
          <w:marTop w:val="0"/>
          <w:marBottom w:val="0"/>
          <w:divBdr>
            <w:top w:val="none" w:sz="0" w:space="0" w:color="auto"/>
            <w:left w:val="none" w:sz="0" w:space="0" w:color="auto"/>
            <w:bottom w:val="none" w:sz="0" w:space="0" w:color="auto"/>
            <w:right w:val="none" w:sz="0" w:space="0" w:color="auto"/>
          </w:divBdr>
        </w:div>
        <w:div w:id="968170875">
          <w:marLeft w:val="480"/>
          <w:marRight w:val="0"/>
          <w:marTop w:val="0"/>
          <w:marBottom w:val="0"/>
          <w:divBdr>
            <w:top w:val="none" w:sz="0" w:space="0" w:color="auto"/>
            <w:left w:val="none" w:sz="0" w:space="0" w:color="auto"/>
            <w:bottom w:val="none" w:sz="0" w:space="0" w:color="auto"/>
            <w:right w:val="none" w:sz="0" w:space="0" w:color="auto"/>
          </w:divBdr>
        </w:div>
        <w:div w:id="1292442110">
          <w:marLeft w:val="480"/>
          <w:marRight w:val="0"/>
          <w:marTop w:val="0"/>
          <w:marBottom w:val="0"/>
          <w:divBdr>
            <w:top w:val="none" w:sz="0" w:space="0" w:color="auto"/>
            <w:left w:val="none" w:sz="0" w:space="0" w:color="auto"/>
            <w:bottom w:val="none" w:sz="0" w:space="0" w:color="auto"/>
            <w:right w:val="none" w:sz="0" w:space="0" w:color="auto"/>
          </w:divBdr>
        </w:div>
        <w:div w:id="55864775">
          <w:marLeft w:val="480"/>
          <w:marRight w:val="0"/>
          <w:marTop w:val="0"/>
          <w:marBottom w:val="0"/>
          <w:divBdr>
            <w:top w:val="none" w:sz="0" w:space="0" w:color="auto"/>
            <w:left w:val="none" w:sz="0" w:space="0" w:color="auto"/>
            <w:bottom w:val="none" w:sz="0" w:space="0" w:color="auto"/>
            <w:right w:val="none" w:sz="0" w:space="0" w:color="auto"/>
          </w:divBdr>
        </w:div>
        <w:div w:id="1813013513">
          <w:marLeft w:val="480"/>
          <w:marRight w:val="0"/>
          <w:marTop w:val="0"/>
          <w:marBottom w:val="0"/>
          <w:divBdr>
            <w:top w:val="none" w:sz="0" w:space="0" w:color="auto"/>
            <w:left w:val="none" w:sz="0" w:space="0" w:color="auto"/>
            <w:bottom w:val="none" w:sz="0" w:space="0" w:color="auto"/>
            <w:right w:val="none" w:sz="0" w:space="0" w:color="auto"/>
          </w:divBdr>
        </w:div>
        <w:div w:id="1974017522">
          <w:marLeft w:val="480"/>
          <w:marRight w:val="0"/>
          <w:marTop w:val="0"/>
          <w:marBottom w:val="0"/>
          <w:divBdr>
            <w:top w:val="none" w:sz="0" w:space="0" w:color="auto"/>
            <w:left w:val="none" w:sz="0" w:space="0" w:color="auto"/>
            <w:bottom w:val="none" w:sz="0" w:space="0" w:color="auto"/>
            <w:right w:val="none" w:sz="0" w:space="0" w:color="auto"/>
          </w:divBdr>
        </w:div>
        <w:div w:id="2041203324">
          <w:marLeft w:val="480"/>
          <w:marRight w:val="0"/>
          <w:marTop w:val="0"/>
          <w:marBottom w:val="0"/>
          <w:divBdr>
            <w:top w:val="none" w:sz="0" w:space="0" w:color="auto"/>
            <w:left w:val="none" w:sz="0" w:space="0" w:color="auto"/>
            <w:bottom w:val="none" w:sz="0" w:space="0" w:color="auto"/>
            <w:right w:val="none" w:sz="0" w:space="0" w:color="auto"/>
          </w:divBdr>
        </w:div>
        <w:div w:id="464466714">
          <w:marLeft w:val="480"/>
          <w:marRight w:val="0"/>
          <w:marTop w:val="0"/>
          <w:marBottom w:val="0"/>
          <w:divBdr>
            <w:top w:val="none" w:sz="0" w:space="0" w:color="auto"/>
            <w:left w:val="none" w:sz="0" w:space="0" w:color="auto"/>
            <w:bottom w:val="none" w:sz="0" w:space="0" w:color="auto"/>
            <w:right w:val="none" w:sz="0" w:space="0" w:color="auto"/>
          </w:divBdr>
        </w:div>
        <w:div w:id="109669109">
          <w:marLeft w:val="480"/>
          <w:marRight w:val="0"/>
          <w:marTop w:val="0"/>
          <w:marBottom w:val="0"/>
          <w:divBdr>
            <w:top w:val="none" w:sz="0" w:space="0" w:color="auto"/>
            <w:left w:val="none" w:sz="0" w:space="0" w:color="auto"/>
            <w:bottom w:val="none" w:sz="0" w:space="0" w:color="auto"/>
            <w:right w:val="none" w:sz="0" w:space="0" w:color="auto"/>
          </w:divBdr>
        </w:div>
        <w:div w:id="207450612">
          <w:marLeft w:val="480"/>
          <w:marRight w:val="0"/>
          <w:marTop w:val="0"/>
          <w:marBottom w:val="0"/>
          <w:divBdr>
            <w:top w:val="none" w:sz="0" w:space="0" w:color="auto"/>
            <w:left w:val="none" w:sz="0" w:space="0" w:color="auto"/>
            <w:bottom w:val="none" w:sz="0" w:space="0" w:color="auto"/>
            <w:right w:val="none" w:sz="0" w:space="0" w:color="auto"/>
          </w:divBdr>
        </w:div>
        <w:div w:id="205946279">
          <w:marLeft w:val="480"/>
          <w:marRight w:val="0"/>
          <w:marTop w:val="0"/>
          <w:marBottom w:val="0"/>
          <w:divBdr>
            <w:top w:val="none" w:sz="0" w:space="0" w:color="auto"/>
            <w:left w:val="none" w:sz="0" w:space="0" w:color="auto"/>
            <w:bottom w:val="none" w:sz="0" w:space="0" w:color="auto"/>
            <w:right w:val="none" w:sz="0" w:space="0" w:color="auto"/>
          </w:divBdr>
        </w:div>
        <w:div w:id="459957930">
          <w:marLeft w:val="480"/>
          <w:marRight w:val="0"/>
          <w:marTop w:val="0"/>
          <w:marBottom w:val="0"/>
          <w:divBdr>
            <w:top w:val="none" w:sz="0" w:space="0" w:color="auto"/>
            <w:left w:val="none" w:sz="0" w:space="0" w:color="auto"/>
            <w:bottom w:val="none" w:sz="0" w:space="0" w:color="auto"/>
            <w:right w:val="none" w:sz="0" w:space="0" w:color="auto"/>
          </w:divBdr>
        </w:div>
        <w:div w:id="2042242151">
          <w:marLeft w:val="480"/>
          <w:marRight w:val="0"/>
          <w:marTop w:val="0"/>
          <w:marBottom w:val="0"/>
          <w:divBdr>
            <w:top w:val="none" w:sz="0" w:space="0" w:color="auto"/>
            <w:left w:val="none" w:sz="0" w:space="0" w:color="auto"/>
            <w:bottom w:val="none" w:sz="0" w:space="0" w:color="auto"/>
            <w:right w:val="none" w:sz="0" w:space="0" w:color="auto"/>
          </w:divBdr>
        </w:div>
        <w:div w:id="2068606788">
          <w:marLeft w:val="480"/>
          <w:marRight w:val="0"/>
          <w:marTop w:val="0"/>
          <w:marBottom w:val="0"/>
          <w:divBdr>
            <w:top w:val="none" w:sz="0" w:space="0" w:color="auto"/>
            <w:left w:val="none" w:sz="0" w:space="0" w:color="auto"/>
            <w:bottom w:val="none" w:sz="0" w:space="0" w:color="auto"/>
            <w:right w:val="none" w:sz="0" w:space="0" w:color="auto"/>
          </w:divBdr>
        </w:div>
        <w:div w:id="1259294455">
          <w:marLeft w:val="480"/>
          <w:marRight w:val="0"/>
          <w:marTop w:val="0"/>
          <w:marBottom w:val="0"/>
          <w:divBdr>
            <w:top w:val="none" w:sz="0" w:space="0" w:color="auto"/>
            <w:left w:val="none" w:sz="0" w:space="0" w:color="auto"/>
            <w:bottom w:val="none" w:sz="0" w:space="0" w:color="auto"/>
            <w:right w:val="none" w:sz="0" w:space="0" w:color="auto"/>
          </w:divBdr>
        </w:div>
        <w:div w:id="356346598">
          <w:marLeft w:val="480"/>
          <w:marRight w:val="0"/>
          <w:marTop w:val="0"/>
          <w:marBottom w:val="0"/>
          <w:divBdr>
            <w:top w:val="none" w:sz="0" w:space="0" w:color="auto"/>
            <w:left w:val="none" w:sz="0" w:space="0" w:color="auto"/>
            <w:bottom w:val="none" w:sz="0" w:space="0" w:color="auto"/>
            <w:right w:val="none" w:sz="0" w:space="0" w:color="auto"/>
          </w:divBdr>
        </w:div>
        <w:div w:id="2109151293">
          <w:marLeft w:val="480"/>
          <w:marRight w:val="0"/>
          <w:marTop w:val="0"/>
          <w:marBottom w:val="0"/>
          <w:divBdr>
            <w:top w:val="none" w:sz="0" w:space="0" w:color="auto"/>
            <w:left w:val="none" w:sz="0" w:space="0" w:color="auto"/>
            <w:bottom w:val="none" w:sz="0" w:space="0" w:color="auto"/>
            <w:right w:val="none" w:sz="0" w:space="0" w:color="auto"/>
          </w:divBdr>
        </w:div>
        <w:div w:id="1209759300">
          <w:marLeft w:val="480"/>
          <w:marRight w:val="0"/>
          <w:marTop w:val="0"/>
          <w:marBottom w:val="0"/>
          <w:divBdr>
            <w:top w:val="none" w:sz="0" w:space="0" w:color="auto"/>
            <w:left w:val="none" w:sz="0" w:space="0" w:color="auto"/>
            <w:bottom w:val="none" w:sz="0" w:space="0" w:color="auto"/>
            <w:right w:val="none" w:sz="0" w:space="0" w:color="auto"/>
          </w:divBdr>
        </w:div>
        <w:div w:id="548033481">
          <w:marLeft w:val="480"/>
          <w:marRight w:val="0"/>
          <w:marTop w:val="0"/>
          <w:marBottom w:val="0"/>
          <w:divBdr>
            <w:top w:val="none" w:sz="0" w:space="0" w:color="auto"/>
            <w:left w:val="none" w:sz="0" w:space="0" w:color="auto"/>
            <w:bottom w:val="none" w:sz="0" w:space="0" w:color="auto"/>
            <w:right w:val="none" w:sz="0" w:space="0" w:color="auto"/>
          </w:divBdr>
        </w:div>
        <w:div w:id="798955076">
          <w:marLeft w:val="480"/>
          <w:marRight w:val="0"/>
          <w:marTop w:val="0"/>
          <w:marBottom w:val="0"/>
          <w:divBdr>
            <w:top w:val="none" w:sz="0" w:space="0" w:color="auto"/>
            <w:left w:val="none" w:sz="0" w:space="0" w:color="auto"/>
            <w:bottom w:val="none" w:sz="0" w:space="0" w:color="auto"/>
            <w:right w:val="none" w:sz="0" w:space="0" w:color="auto"/>
          </w:divBdr>
        </w:div>
        <w:div w:id="71896605">
          <w:marLeft w:val="480"/>
          <w:marRight w:val="0"/>
          <w:marTop w:val="0"/>
          <w:marBottom w:val="0"/>
          <w:divBdr>
            <w:top w:val="none" w:sz="0" w:space="0" w:color="auto"/>
            <w:left w:val="none" w:sz="0" w:space="0" w:color="auto"/>
            <w:bottom w:val="none" w:sz="0" w:space="0" w:color="auto"/>
            <w:right w:val="none" w:sz="0" w:space="0" w:color="auto"/>
          </w:divBdr>
        </w:div>
        <w:div w:id="453209585">
          <w:marLeft w:val="480"/>
          <w:marRight w:val="0"/>
          <w:marTop w:val="0"/>
          <w:marBottom w:val="0"/>
          <w:divBdr>
            <w:top w:val="none" w:sz="0" w:space="0" w:color="auto"/>
            <w:left w:val="none" w:sz="0" w:space="0" w:color="auto"/>
            <w:bottom w:val="none" w:sz="0" w:space="0" w:color="auto"/>
            <w:right w:val="none" w:sz="0" w:space="0" w:color="auto"/>
          </w:divBdr>
        </w:div>
        <w:div w:id="1919754369">
          <w:marLeft w:val="480"/>
          <w:marRight w:val="0"/>
          <w:marTop w:val="0"/>
          <w:marBottom w:val="0"/>
          <w:divBdr>
            <w:top w:val="none" w:sz="0" w:space="0" w:color="auto"/>
            <w:left w:val="none" w:sz="0" w:space="0" w:color="auto"/>
            <w:bottom w:val="none" w:sz="0" w:space="0" w:color="auto"/>
            <w:right w:val="none" w:sz="0" w:space="0" w:color="auto"/>
          </w:divBdr>
        </w:div>
        <w:div w:id="1443106428">
          <w:marLeft w:val="480"/>
          <w:marRight w:val="0"/>
          <w:marTop w:val="0"/>
          <w:marBottom w:val="0"/>
          <w:divBdr>
            <w:top w:val="none" w:sz="0" w:space="0" w:color="auto"/>
            <w:left w:val="none" w:sz="0" w:space="0" w:color="auto"/>
            <w:bottom w:val="none" w:sz="0" w:space="0" w:color="auto"/>
            <w:right w:val="none" w:sz="0" w:space="0" w:color="auto"/>
          </w:divBdr>
        </w:div>
        <w:div w:id="680661202">
          <w:marLeft w:val="480"/>
          <w:marRight w:val="0"/>
          <w:marTop w:val="0"/>
          <w:marBottom w:val="0"/>
          <w:divBdr>
            <w:top w:val="none" w:sz="0" w:space="0" w:color="auto"/>
            <w:left w:val="none" w:sz="0" w:space="0" w:color="auto"/>
            <w:bottom w:val="none" w:sz="0" w:space="0" w:color="auto"/>
            <w:right w:val="none" w:sz="0" w:space="0" w:color="auto"/>
          </w:divBdr>
        </w:div>
        <w:div w:id="1126777271">
          <w:marLeft w:val="480"/>
          <w:marRight w:val="0"/>
          <w:marTop w:val="0"/>
          <w:marBottom w:val="0"/>
          <w:divBdr>
            <w:top w:val="none" w:sz="0" w:space="0" w:color="auto"/>
            <w:left w:val="none" w:sz="0" w:space="0" w:color="auto"/>
            <w:bottom w:val="none" w:sz="0" w:space="0" w:color="auto"/>
            <w:right w:val="none" w:sz="0" w:space="0" w:color="auto"/>
          </w:divBdr>
        </w:div>
        <w:div w:id="952631790">
          <w:marLeft w:val="480"/>
          <w:marRight w:val="0"/>
          <w:marTop w:val="0"/>
          <w:marBottom w:val="0"/>
          <w:divBdr>
            <w:top w:val="none" w:sz="0" w:space="0" w:color="auto"/>
            <w:left w:val="none" w:sz="0" w:space="0" w:color="auto"/>
            <w:bottom w:val="none" w:sz="0" w:space="0" w:color="auto"/>
            <w:right w:val="none" w:sz="0" w:space="0" w:color="auto"/>
          </w:divBdr>
        </w:div>
        <w:div w:id="167330049">
          <w:marLeft w:val="480"/>
          <w:marRight w:val="0"/>
          <w:marTop w:val="0"/>
          <w:marBottom w:val="0"/>
          <w:divBdr>
            <w:top w:val="none" w:sz="0" w:space="0" w:color="auto"/>
            <w:left w:val="none" w:sz="0" w:space="0" w:color="auto"/>
            <w:bottom w:val="none" w:sz="0" w:space="0" w:color="auto"/>
            <w:right w:val="none" w:sz="0" w:space="0" w:color="auto"/>
          </w:divBdr>
        </w:div>
        <w:div w:id="652759366">
          <w:marLeft w:val="480"/>
          <w:marRight w:val="0"/>
          <w:marTop w:val="0"/>
          <w:marBottom w:val="0"/>
          <w:divBdr>
            <w:top w:val="none" w:sz="0" w:space="0" w:color="auto"/>
            <w:left w:val="none" w:sz="0" w:space="0" w:color="auto"/>
            <w:bottom w:val="none" w:sz="0" w:space="0" w:color="auto"/>
            <w:right w:val="none" w:sz="0" w:space="0" w:color="auto"/>
          </w:divBdr>
        </w:div>
        <w:div w:id="610864066">
          <w:marLeft w:val="480"/>
          <w:marRight w:val="0"/>
          <w:marTop w:val="0"/>
          <w:marBottom w:val="0"/>
          <w:divBdr>
            <w:top w:val="none" w:sz="0" w:space="0" w:color="auto"/>
            <w:left w:val="none" w:sz="0" w:space="0" w:color="auto"/>
            <w:bottom w:val="none" w:sz="0" w:space="0" w:color="auto"/>
            <w:right w:val="none" w:sz="0" w:space="0" w:color="auto"/>
          </w:divBdr>
        </w:div>
        <w:div w:id="870996602">
          <w:marLeft w:val="480"/>
          <w:marRight w:val="0"/>
          <w:marTop w:val="0"/>
          <w:marBottom w:val="0"/>
          <w:divBdr>
            <w:top w:val="none" w:sz="0" w:space="0" w:color="auto"/>
            <w:left w:val="none" w:sz="0" w:space="0" w:color="auto"/>
            <w:bottom w:val="none" w:sz="0" w:space="0" w:color="auto"/>
            <w:right w:val="none" w:sz="0" w:space="0" w:color="auto"/>
          </w:divBdr>
        </w:div>
        <w:div w:id="66610211">
          <w:marLeft w:val="480"/>
          <w:marRight w:val="0"/>
          <w:marTop w:val="0"/>
          <w:marBottom w:val="0"/>
          <w:divBdr>
            <w:top w:val="none" w:sz="0" w:space="0" w:color="auto"/>
            <w:left w:val="none" w:sz="0" w:space="0" w:color="auto"/>
            <w:bottom w:val="none" w:sz="0" w:space="0" w:color="auto"/>
            <w:right w:val="none" w:sz="0" w:space="0" w:color="auto"/>
          </w:divBdr>
        </w:div>
        <w:div w:id="1090656448">
          <w:marLeft w:val="480"/>
          <w:marRight w:val="0"/>
          <w:marTop w:val="0"/>
          <w:marBottom w:val="0"/>
          <w:divBdr>
            <w:top w:val="none" w:sz="0" w:space="0" w:color="auto"/>
            <w:left w:val="none" w:sz="0" w:space="0" w:color="auto"/>
            <w:bottom w:val="none" w:sz="0" w:space="0" w:color="auto"/>
            <w:right w:val="none" w:sz="0" w:space="0" w:color="auto"/>
          </w:divBdr>
        </w:div>
      </w:divsChild>
    </w:div>
    <w:div w:id="1502429222">
      <w:bodyDiv w:val="1"/>
      <w:marLeft w:val="0"/>
      <w:marRight w:val="0"/>
      <w:marTop w:val="0"/>
      <w:marBottom w:val="0"/>
      <w:divBdr>
        <w:top w:val="none" w:sz="0" w:space="0" w:color="auto"/>
        <w:left w:val="none" w:sz="0" w:space="0" w:color="auto"/>
        <w:bottom w:val="none" w:sz="0" w:space="0" w:color="auto"/>
        <w:right w:val="none" w:sz="0" w:space="0" w:color="auto"/>
      </w:divBdr>
    </w:div>
    <w:div w:id="1513182164">
      <w:bodyDiv w:val="1"/>
      <w:marLeft w:val="0"/>
      <w:marRight w:val="0"/>
      <w:marTop w:val="0"/>
      <w:marBottom w:val="0"/>
      <w:divBdr>
        <w:top w:val="none" w:sz="0" w:space="0" w:color="auto"/>
        <w:left w:val="none" w:sz="0" w:space="0" w:color="auto"/>
        <w:bottom w:val="none" w:sz="0" w:space="0" w:color="auto"/>
        <w:right w:val="none" w:sz="0" w:space="0" w:color="auto"/>
      </w:divBdr>
    </w:div>
    <w:div w:id="1519661139">
      <w:bodyDiv w:val="1"/>
      <w:marLeft w:val="0"/>
      <w:marRight w:val="0"/>
      <w:marTop w:val="0"/>
      <w:marBottom w:val="0"/>
      <w:divBdr>
        <w:top w:val="none" w:sz="0" w:space="0" w:color="auto"/>
        <w:left w:val="none" w:sz="0" w:space="0" w:color="auto"/>
        <w:bottom w:val="none" w:sz="0" w:space="0" w:color="auto"/>
        <w:right w:val="none" w:sz="0" w:space="0" w:color="auto"/>
      </w:divBdr>
      <w:divsChild>
        <w:div w:id="689986208">
          <w:marLeft w:val="480"/>
          <w:marRight w:val="0"/>
          <w:marTop w:val="0"/>
          <w:marBottom w:val="0"/>
          <w:divBdr>
            <w:top w:val="none" w:sz="0" w:space="0" w:color="auto"/>
            <w:left w:val="none" w:sz="0" w:space="0" w:color="auto"/>
            <w:bottom w:val="none" w:sz="0" w:space="0" w:color="auto"/>
            <w:right w:val="none" w:sz="0" w:space="0" w:color="auto"/>
          </w:divBdr>
        </w:div>
        <w:div w:id="785975084">
          <w:marLeft w:val="480"/>
          <w:marRight w:val="0"/>
          <w:marTop w:val="0"/>
          <w:marBottom w:val="0"/>
          <w:divBdr>
            <w:top w:val="none" w:sz="0" w:space="0" w:color="auto"/>
            <w:left w:val="none" w:sz="0" w:space="0" w:color="auto"/>
            <w:bottom w:val="none" w:sz="0" w:space="0" w:color="auto"/>
            <w:right w:val="none" w:sz="0" w:space="0" w:color="auto"/>
          </w:divBdr>
        </w:div>
        <w:div w:id="413356432">
          <w:marLeft w:val="480"/>
          <w:marRight w:val="0"/>
          <w:marTop w:val="0"/>
          <w:marBottom w:val="0"/>
          <w:divBdr>
            <w:top w:val="none" w:sz="0" w:space="0" w:color="auto"/>
            <w:left w:val="none" w:sz="0" w:space="0" w:color="auto"/>
            <w:bottom w:val="none" w:sz="0" w:space="0" w:color="auto"/>
            <w:right w:val="none" w:sz="0" w:space="0" w:color="auto"/>
          </w:divBdr>
        </w:div>
        <w:div w:id="1881354213">
          <w:marLeft w:val="480"/>
          <w:marRight w:val="0"/>
          <w:marTop w:val="0"/>
          <w:marBottom w:val="0"/>
          <w:divBdr>
            <w:top w:val="none" w:sz="0" w:space="0" w:color="auto"/>
            <w:left w:val="none" w:sz="0" w:space="0" w:color="auto"/>
            <w:bottom w:val="none" w:sz="0" w:space="0" w:color="auto"/>
            <w:right w:val="none" w:sz="0" w:space="0" w:color="auto"/>
          </w:divBdr>
        </w:div>
        <w:div w:id="1896358449">
          <w:marLeft w:val="480"/>
          <w:marRight w:val="0"/>
          <w:marTop w:val="0"/>
          <w:marBottom w:val="0"/>
          <w:divBdr>
            <w:top w:val="none" w:sz="0" w:space="0" w:color="auto"/>
            <w:left w:val="none" w:sz="0" w:space="0" w:color="auto"/>
            <w:bottom w:val="none" w:sz="0" w:space="0" w:color="auto"/>
            <w:right w:val="none" w:sz="0" w:space="0" w:color="auto"/>
          </w:divBdr>
        </w:div>
        <w:div w:id="2119834844">
          <w:marLeft w:val="480"/>
          <w:marRight w:val="0"/>
          <w:marTop w:val="0"/>
          <w:marBottom w:val="0"/>
          <w:divBdr>
            <w:top w:val="none" w:sz="0" w:space="0" w:color="auto"/>
            <w:left w:val="none" w:sz="0" w:space="0" w:color="auto"/>
            <w:bottom w:val="none" w:sz="0" w:space="0" w:color="auto"/>
            <w:right w:val="none" w:sz="0" w:space="0" w:color="auto"/>
          </w:divBdr>
        </w:div>
        <w:div w:id="246305091">
          <w:marLeft w:val="480"/>
          <w:marRight w:val="0"/>
          <w:marTop w:val="0"/>
          <w:marBottom w:val="0"/>
          <w:divBdr>
            <w:top w:val="none" w:sz="0" w:space="0" w:color="auto"/>
            <w:left w:val="none" w:sz="0" w:space="0" w:color="auto"/>
            <w:bottom w:val="none" w:sz="0" w:space="0" w:color="auto"/>
            <w:right w:val="none" w:sz="0" w:space="0" w:color="auto"/>
          </w:divBdr>
        </w:div>
        <w:div w:id="2101565943">
          <w:marLeft w:val="480"/>
          <w:marRight w:val="0"/>
          <w:marTop w:val="0"/>
          <w:marBottom w:val="0"/>
          <w:divBdr>
            <w:top w:val="none" w:sz="0" w:space="0" w:color="auto"/>
            <w:left w:val="none" w:sz="0" w:space="0" w:color="auto"/>
            <w:bottom w:val="none" w:sz="0" w:space="0" w:color="auto"/>
            <w:right w:val="none" w:sz="0" w:space="0" w:color="auto"/>
          </w:divBdr>
        </w:div>
        <w:div w:id="796293055">
          <w:marLeft w:val="480"/>
          <w:marRight w:val="0"/>
          <w:marTop w:val="0"/>
          <w:marBottom w:val="0"/>
          <w:divBdr>
            <w:top w:val="none" w:sz="0" w:space="0" w:color="auto"/>
            <w:left w:val="none" w:sz="0" w:space="0" w:color="auto"/>
            <w:bottom w:val="none" w:sz="0" w:space="0" w:color="auto"/>
            <w:right w:val="none" w:sz="0" w:space="0" w:color="auto"/>
          </w:divBdr>
        </w:div>
        <w:div w:id="1719159429">
          <w:marLeft w:val="480"/>
          <w:marRight w:val="0"/>
          <w:marTop w:val="0"/>
          <w:marBottom w:val="0"/>
          <w:divBdr>
            <w:top w:val="none" w:sz="0" w:space="0" w:color="auto"/>
            <w:left w:val="none" w:sz="0" w:space="0" w:color="auto"/>
            <w:bottom w:val="none" w:sz="0" w:space="0" w:color="auto"/>
            <w:right w:val="none" w:sz="0" w:space="0" w:color="auto"/>
          </w:divBdr>
        </w:div>
        <w:div w:id="2053533552">
          <w:marLeft w:val="480"/>
          <w:marRight w:val="0"/>
          <w:marTop w:val="0"/>
          <w:marBottom w:val="0"/>
          <w:divBdr>
            <w:top w:val="none" w:sz="0" w:space="0" w:color="auto"/>
            <w:left w:val="none" w:sz="0" w:space="0" w:color="auto"/>
            <w:bottom w:val="none" w:sz="0" w:space="0" w:color="auto"/>
            <w:right w:val="none" w:sz="0" w:space="0" w:color="auto"/>
          </w:divBdr>
        </w:div>
        <w:div w:id="1795556324">
          <w:marLeft w:val="480"/>
          <w:marRight w:val="0"/>
          <w:marTop w:val="0"/>
          <w:marBottom w:val="0"/>
          <w:divBdr>
            <w:top w:val="none" w:sz="0" w:space="0" w:color="auto"/>
            <w:left w:val="none" w:sz="0" w:space="0" w:color="auto"/>
            <w:bottom w:val="none" w:sz="0" w:space="0" w:color="auto"/>
            <w:right w:val="none" w:sz="0" w:space="0" w:color="auto"/>
          </w:divBdr>
        </w:div>
        <w:div w:id="1563561764">
          <w:marLeft w:val="480"/>
          <w:marRight w:val="0"/>
          <w:marTop w:val="0"/>
          <w:marBottom w:val="0"/>
          <w:divBdr>
            <w:top w:val="none" w:sz="0" w:space="0" w:color="auto"/>
            <w:left w:val="none" w:sz="0" w:space="0" w:color="auto"/>
            <w:bottom w:val="none" w:sz="0" w:space="0" w:color="auto"/>
            <w:right w:val="none" w:sz="0" w:space="0" w:color="auto"/>
          </w:divBdr>
        </w:div>
        <w:div w:id="257101951">
          <w:marLeft w:val="480"/>
          <w:marRight w:val="0"/>
          <w:marTop w:val="0"/>
          <w:marBottom w:val="0"/>
          <w:divBdr>
            <w:top w:val="none" w:sz="0" w:space="0" w:color="auto"/>
            <w:left w:val="none" w:sz="0" w:space="0" w:color="auto"/>
            <w:bottom w:val="none" w:sz="0" w:space="0" w:color="auto"/>
            <w:right w:val="none" w:sz="0" w:space="0" w:color="auto"/>
          </w:divBdr>
        </w:div>
        <w:div w:id="726032362">
          <w:marLeft w:val="480"/>
          <w:marRight w:val="0"/>
          <w:marTop w:val="0"/>
          <w:marBottom w:val="0"/>
          <w:divBdr>
            <w:top w:val="none" w:sz="0" w:space="0" w:color="auto"/>
            <w:left w:val="none" w:sz="0" w:space="0" w:color="auto"/>
            <w:bottom w:val="none" w:sz="0" w:space="0" w:color="auto"/>
            <w:right w:val="none" w:sz="0" w:space="0" w:color="auto"/>
          </w:divBdr>
        </w:div>
        <w:div w:id="1825007510">
          <w:marLeft w:val="480"/>
          <w:marRight w:val="0"/>
          <w:marTop w:val="0"/>
          <w:marBottom w:val="0"/>
          <w:divBdr>
            <w:top w:val="none" w:sz="0" w:space="0" w:color="auto"/>
            <w:left w:val="none" w:sz="0" w:space="0" w:color="auto"/>
            <w:bottom w:val="none" w:sz="0" w:space="0" w:color="auto"/>
            <w:right w:val="none" w:sz="0" w:space="0" w:color="auto"/>
          </w:divBdr>
        </w:div>
        <w:div w:id="87047714">
          <w:marLeft w:val="480"/>
          <w:marRight w:val="0"/>
          <w:marTop w:val="0"/>
          <w:marBottom w:val="0"/>
          <w:divBdr>
            <w:top w:val="none" w:sz="0" w:space="0" w:color="auto"/>
            <w:left w:val="none" w:sz="0" w:space="0" w:color="auto"/>
            <w:bottom w:val="none" w:sz="0" w:space="0" w:color="auto"/>
            <w:right w:val="none" w:sz="0" w:space="0" w:color="auto"/>
          </w:divBdr>
        </w:div>
        <w:div w:id="1941181618">
          <w:marLeft w:val="480"/>
          <w:marRight w:val="0"/>
          <w:marTop w:val="0"/>
          <w:marBottom w:val="0"/>
          <w:divBdr>
            <w:top w:val="none" w:sz="0" w:space="0" w:color="auto"/>
            <w:left w:val="none" w:sz="0" w:space="0" w:color="auto"/>
            <w:bottom w:val="none" w:sz="0" w:space="0" w:color="auto"/>
            <w:right w:val="none" w:sz="0" w:space="0" w:color="auto"/>
          </w:divBdr>
        </w:div>
        <w:div w:id="167448761">
          <w:marLeft w:val="480"/>
          <w:marRight w:val="0"/>
          <w:marTop w:val="0"/>
          <w:marBottom w:val="0"/>
          <w:divBdr>
            <w:top w:val="none" w:sz="0" w:space="0" w:color="auto"/>
            <w:left w:val="none" w:sz="0" w:space="0" w:color="auto"/>
            <w:bottom w:val="none" w:sz="0" w:space="0" w:color="auto"/>
            <w:right w:val="none" w:sz="0" w:space="0" w:color="auto"/>
          </w:divBdr>
        </w:div>
        <w:div w:id="1005747527">
          <w:marLeft w:val="480"/>
          <w:marRight w:val="0"/>
          <w:marTop w:val="0"/>
          <w:marBottom w:val="0"/>
          <w:divBdr>
            <w:top w:val="none" w:sz="0" w:space="0" w:color="auto"/>
            <w:left w:val="none" w:sz="0" w:space="0" w:color="auto"/>
            <w:bottom w:val="none" w:sz="0" w:space="0" w:color="auto"/>
            <w:right w:val="none" w:sz="0" w:space="0" w:color="auto"/>
          </w:divBdr>
        </w:div>
        <w:div w:id="722369765">
          <w:marLeft w:val="480"/>
          <w:marRight w:val="0"/>
          <w:marTop w:val="0"/>
          <w:marBottom w:val="0"/>
          <w:divBdr>
            <w:top w:val="none" w:sz="0" w:space="0" w:color="auto"/>
            <w:left w:val="none" w:sz="0" w:space="0" w:color="auto"/>
            <w:bottom w:val="none" w:sz="0" w:space="0" w:color="auto"/>
            <w:right w:val="none" w:sz="0" w:space="0" w:color="auto"/>
          </w:divBdr>
        </w:div>
        <w:div w:id="156188562">
          <w:marLeft w:val="480"/>
          <w:marRight w:val="0"/>
          <w:marTop w:val="0"/>
          <w:marBottom w:val="0"/>
          <w:divBdr>
            <w:top w:val="none" w:sz="0" w:space="0" w:color="auto"/>
            <w:left w:val="none" w:sz="0" w:space="0" w:color="auto"/>
            <w:bottom w:val="none" w:sz="0" w:space="0" w:color="auto"/>
            <w:right w:val="none" w:sz="0" w:space="0" w:color="auto"/>
          </w:divBdr>
        </w:div>
        <w:div w:id="1243686530">
          <w:marLeft w:val="480"/>
          <w:marRight w:val="0"/>
          <w:marTop w:val="0"/>
          <w:marBottom w:val="0"/>
          <w:divBdr>
            <w:top w:val="none" w:sz="0" w:space="0" w:color="auto"/>
            <w:left w:val="none" w:sz="0" w:space="0" w:color="auto"/>
            <w:bottom w:val="none" w:sz="0" w:space="0" w:color="auto"/>
            <w:right w:val="none" w:sz="0" w:space="0" w:color="auto"/>
          </w:divBdr>
        </w:div>
        <w:div w:id="882182399">
          <w:marLeft w:val="480"/>
          <w:marRight w:val="0"/>
          <w:marTop w:val="0"/>
          <w:marBottom w:val="0"/>
          <w:divBdr>
            <w:top w:val="none" w:sz="0" w:space="0" w:color="auto"/>
            <w:left w:val="none" w:sz="0" w:space="0" w:color="auto"/>
            <w:bottom w:val="none" w:sz="0" w:space="0" w:color="auto"/>
            <w:right w:val="none" w:sz="0" w:space="0" w:color="auto"/>
          </w:divBdr>
        </w:div>
        <w:div w:id="284427296">
          <w:marLeft w:val="480"/>
          <w:marRight w:val="0"/>
          <w:marTop w:val="0"/>
          <w:marBottom w:val="0"/>
          <w:divBdr>
            <w:top w:val="none" w:sz="0" w:space="0" w:color="auto"/>
            <w:left w:val="none" w:sz="0" w:space="0" w:color="auto"/>
            <w:bottom w:val="none" w:sz="0" w:space="0" w:color="auto"/>
            <w:right w:val="none" w:sz="0" w:space="0" w:color="auto"/>
          </w:divBdr>
        </w:div>
        <w:div w:id="211966110">
          <w:marLeft w:val="480"/>
          <w:marRight w:val="0"/>
          <w:marTop w:val="0"/>
          <w:marBottom w:val="0"/>
          <w:divBdr>
            <w:top w:val="none" w:sz="0" w:space="0" w:color="auto"/>
            <w:left w:val="none" w:sz="0" w:space="0" w:color="auto"/>
            <w:bottom w:val="none" w:sz="0" w:space="0" w:color="auto"/>
            <w:right w:val="none" w:sz="0" w:space="0" w:color="auto"/>
          </w:divBdr>
        </w:div>
        <w:div w:id="181825433">
          <w:marLeft w:val="480"/>
          <w:marRight w:val="0"/>
          <w:marTop w:val="0"/>
          <w:marBottom w:val="0"/>
          <w:divBdr>
            <w:top w:val="none" w:sz="0" w:space="0" w:color="auto"/>
            <w:left w:val="none" w:sz="0" w:space="0" w:color="auto"/>
            <w:bottom w:val="none" w:sz="0" w:space="0" w:color="auto"/>
            <w:right w:val="none" w:sz="0" w:space="0" w:color="auto"/>
          </w:divBdr>
        </w:div>
        <w:div w:id="1566183459">
          <w:marLeft w:val="480"/>
          <w:marRight w:val="0"/>
          <w:marTop w:val="0"/>
          <w:marBottom w:val="0"/>
          <w:divBdr>
            <w:top w:val="none" w:sz="0" w:space="0" w:color="auto"/>
            <w:left w:val="none" w:sz="0" w:space="0" w:color="auto"/>
            <w:bottom w:val="none" w:sz="0" w:space="0" w:color="auto"/>
            <w:right w:val="none" w:sz="0" w:space="0" w:color="auto"/>
          </w:divBdr>
        </w:div>
        <w:div w:id="1979455958">
          <w:marLeft w:val="480"/>
          <w:marRight w:val="0"/>
          <w:marTop w:val="0"/>
          <w:marBottom w:val="0"/>
          <w:divBdr>
            <w:top w:val="none" w:sz="0" w:space="0" w:color="auto"/>
            <w:left w:val="none" w:sz="0" w:space="0" w:color="auto"/>
            <w:bottom w:val="none" w:sz="0" w:space="0" w:color="auto"/>
            <w:right w:val="none" w:sz="0" w:space="0" w:color="auto"/>
          </w:divBdr>
        </w:div>
        <w:div w:id="599068437">
          <w:marLeft w:val="480"/>
          <w:marRight w:val="0"/>
          <w:marTop w:val="0"/>
          <w:marBottom w:val="0"/>
          <w:divBdr>
            <w:top w:val="none" w:sz="0" w:space="0" w:color="auto"/>
            <w:left w:val="none" w:sz="0" w:space="0" w:color="auto"/>
            <w:bottom w:val="none" w:sz="0" w:space="0" w:color="auto"/>
            <w:right w:val="none" w:sz="0" w:space="0" w:color="auto"/>
          </w:divBdr>
        </w:div>
        <w:div w:id="933249484">
          <w:marLeft w:val="480"/>
          <w:marRight w:val="0"/>
          <w:marTop w:val="0"/>
          <w:marBottom w:val="0"/>
          <w:divBdr>
            <w:top w:val="none" w:sz="0" w:space="0" w:color="auto"/>
            <w:left w:val="none" w:sz="0" w:space="0" w:color="auto"/>
            <w:bottom w:val="none" w:sz="0" w:space="0" w:color="auto"/>
            <w:right w:val="none" w:sz="0" w:space="0" w:color="auto"/>
          </w:divBdr>
        </w:div>
        <w:div w:id="1901092446">
          <w:marLeft w:val="480"/>
          <w:marRight w:val="0"/>
          <w:marTop w:val="0"/>
          <w:marBottom w:val="0"/>
          <w:divBdr>
            <w:top w:val="none" w:sz="0" w:space="0" w:color="auto"/>
            <w:left w:val="none" w:sz="0" w:space="0" w:color="auto"/>
            <w:bottom w:val="none" w:sz="0" w:space="0" w:color="auto"/>
            <w:right w:val="none" w:sz="0" w:space="0" w:color="auto"/>
          </w:divBdr>
        </w:div>
        <w:div w:id="825705094">
          <w:marLeft w:val="480"/>
          <w:marRight w:val="0"/>
          <w:marTop w:val="0"/>
          <w:marBottom w:val="0"/>
          <w:divBdr>
            <w:top w:val="none" w:sz="0" w:space="0" w:color="auto"/>
            <w:left w:val="none" w:sz="0" w:space="0" w:color="auto"/>
            <w:bottom w:val="none" w:sz="0" w:space="0" w:color="auto"/>
            <w:right w:val="none" w:sz="0" w:space="0" w:color="auto"/>
          </w:divBdr>
        </w:div>
        <w:div w:id="2137719475">
          <w:marLeft w:val="480"/>
          <w:marRight w:val="0"/>
          <w:marTop w:val="0"/>
          <w:marBottom w:val="0"/>
          <w:divBdr>
            <w:top w:val="none" w:sz="0" w:space="0" w:color="auto"/>
            <w:left w:val="none" w:sz="0" w:space="0" w:color="auto"/>
            <w:bottom w:val="none" w:sz="0" w:space="0" w:color="auto"/>
            <w:right w:val="none" w:sz="0" w:space="0" w:color="auto"/>
          </w:divBdr>
        </w:div>
        <w:div w:id="511262633">
          <w:marLeft w:val="480"/>
          <w:marRight w:val="0"/>
          <w:marTop w:val="0"/>
          <w:marBottom w:val="0"/>
          <w:divBdr>
            <w:top w:val="none" w:sz="0" w:space="0" w:color="auto"/>
            <w:left w:val="none" w:sz="0" w:space="0" w:color="auto"/>
            <w:bottom w:val="none" w:sz="0" w:space="0" w:color="auto"/>
            <w:right w:val="none" w:sz="0" w:space="0" w:color="auto"/>
          </w:divBdr>
        </w:div>
        <w:div w:id="1055620119">
          <w:marLeft w:val="480"/>
          <w:marRight w:val="0"/>
          <w:marTop w:val="0"/>
          <w:marBottom w:val="0"/>
          <w:divBdr>
            <w:top w:val="none" w:sz="0" w:space="0" w:color="auto"/>
            <w:left w:val="none" w:sz="0" w:space="0" w:color="auto"/>
            <w:bottom w:val="none" w:sz="0" w:space="0" w:color="auto"/>
            <w:right w:val="none" w:sz="0" w:space="0" w:color="auto"/>
          </w:divBdr>
        </w:div>
        <w:div w:id="17590911">
          <w:marLeft w:val="480"/>
          <w:marRight w:val="0"/>
          <w:marTop w:val="0"/>
          <w:marBottom w:val="0"/>
          <w:divBdr>
            <w:top w:val="none" w:sz="0" w:space="0" w:color="auto"/>
            <w:left w:val="none" w:sz="0" w:space="0" w:color="auto"/>
            <w:bottom w:val="none" w:sz="0" w:space="0" w:color="auto"/>
            <w:right w:val="none" w:sz="0" w:space="0" w:color="auto"/>
          </w:divBdr>
        </w:div>
        <w:div w:id="324629268">
          <w:marLeft w:val="480"/>
          <w:marRight w:val="0"/>
          <w:marTop w:val="0"/>
          <w:marBottom w:val="0"/>
          <w:divBdr>
            <w:top w:val="none" w:sz="0" w:space="0" w:color="auto"/>
            <w:left w:val="none" w:sz="0" w:space="0" w:color="auto"/>
            <w:bottom w:val="none" w:sz="0" w:space="0" w:color="auto"/>
            <w:right w:val="none" w:sz="0" w:space="0" w:color="auto"/>
          </w:divBdr>
        </w:div>
        <w:div w:id="1655983342">
          <w:marLeft w:val="480"/>
          <w:marRight w:val="0"/>
          <w:marTop w:val="0"/>
          <w:marBottom w:val="0"/>
          <w:divBdr>
            <w:top w:val="none" w:sz="0" w:space="0" w:color="auto"/>
            <w:left w:val="none" w:sz="0" w:space="0" w:color="auto"/>
            <w:bottom w:val="none" w:sz="0" w:space="0" w:color="auto"/>
            <w:right w:val="none" w:sz="0" w:space="0" w:color="auto"/>
          </w:divBdr>
        </w:div>
      </w:divsChild>
    </w:div>
    <w:div w:id="1519808514">
      <w:bodyDiv w:val="1"/>
      <w:marLeft w:val="0"/>
      <w:marRight w:val="0"/>
      <w:marTop w:val="0"/>
      <w:marBottom w:val="0"/>
      <w:divBdr>
        <w:top w:val="none" w:sz="0" w:space="0" w:color="auto"/>
        <w:left w:val="none" w:sz="0" w:space="0" w:color="auto"/>
        <w:bottom w:val="none" w:sz="0" w:space="0" w:color="auto"/>
        <w:right w:val="none" w:sz="0" w:space="0" w:color="auto"/>
      </w:divBdr>
    </w:div>
    <w:div w:id="1521892632">
      <w:bodyDiv w:val="1"/>
      <w:marLeft w:val="0"/>
      <w:marRight w:val="0"/>
      <w:marTop w:val="0"/>
      <w:marBottom w:val="0"/>
      <w:divBdr>
        <w:top w:val="none" w:sz="0" w:space="0" w:color="auto"/>
        <w:left w:val="none" w:sz="0" w:space="0" w:color="auto"/>
        <w:bottom w:val="none" w:sz="0" w:space="0" w:color="auto"/>
        <w:right w:val="none" w:sz="0" w:space="0" w:color="auto"/>
      </w:divBdr>
      <w:divsChild>
        <w:div w:id="2043901066">
          <w:marLeft w:val="480"/>
          <w:marRight w:val="0"/>
          <w:marTop w:val="0"/>
          <w:marBottom w:val="0"/>
          <w:divBdr>
            <w:top w:val="none" w:sz="0" w:space="0" w:color="auto"/>
            <w:left w:val="none" w:sz="0" w:space="0" w:color="auto"/>
            <w:bottom w:val="none" w:sz="0" w:space="0" w:color="auto"/>
            <w:right w:val="none" w:sz="0" w:space="0" w:color="auto"/>
          </w:divBdr>
        </w:div>
        <w:div w:id="1762026135">
          <w:marLeft w:val="480"/>
          <w:marRight w:val="0"/>
          <w:marTop w:val="0"/>
          <w:marBottom w:val="0"/>
          <w:divBdr>
            <w:top w:val="none" w:sz="0" w:space="0" w:color="auto"/>
            <w:left w:val="none" w:sz="0" w:space="0" w:color="auto"/>
            <w:bottom w:val="none" w:sz="0" w:space="0" w:color="auto"/>
            <w:right w:val="none" w:sz="0" w:space="0" w:color="auto"/>
          </w:divBdr>
        </w:div>
        <w:div w:id="625239534">
          <w:marLeft w:val="480"/>
          <w:marRight w:val="0"/>
          <w:marTop w:val="0"/>
          <w:marBottom w:val="0"/>
          <w:divBdr>
            <w:top w:val="none" w:sz="0" w:space="0" w:color="auto"/>
            <w:left w:val="none" w:sz="0" w:space="0" w:color="auto"/>
            <w:bottom w:val="none" w:sz="0" w:space="0" w:color="auto"/>
            <w:right w:val="none" w:sz="0" w:space="0" w:color="auto"/>
          </w:divBdr>
        </w:div>
        <w:div w:id="203104475">
          <w:marLeft w:val="480"/>
          <w:marRight w:val="0"/>
          <w:marTop w:val="0"/>
          <w:marBottom w:val="0"/>
          <w:divBdr>
            <w:top w:val="none" w:sz="0" w:space="0" w:color="auto"/>
            <w:left w:val="none" w:sz="0" w:space="0" w:color="auto"/>
            <w:bottom w:val="none" w:sz="0" w:space="0" w:color="auto"/>
            <w:right w:val="none" w:sz="0" w:space="0" w:color="auto"/>
          </w:divBdr>
        </w:div>
        <w:div w:id="1518426103">
          <w:marLeft w:val="480"/>
          <w:marRight w:val="0"/>
          <w:marTop w:val="0"/>
          <w:marBottom w:val="0"/>
          <w:divBdr>
            <w:top w:val="none" w:sz="0" w:space="0" w:color="auto"/>
            <w:left w:val="none" w:sz="0" w:space="0" w:color="auto"/>
            <w:bottom w:val="none" w:sz="0" w:space="0" w:color="auto"/>
            <w:right w:val="none" w:sz="0" w:space="0" w:color="auto"/>
          </w:divBdr>
        </w:div>
        <w:div w:id="917909103">
          <w:marLeft w:val="480"/>
          <w:marRight w:val="0"/>
          <w:marTop w:val="0"/>
          <w:marBottom w:val="0"/>
          <w:divBdr>
            <w:top w:val="none" w:sz="0" w:space="0" w:color="auto"/>
            <w:left w:val="none" w:sz="0" w:space="0" w:color="auto"/>
            <w:bottom w:val="none" w:sz="0" w:space="0" w:color="auto"/>
            <w:right w:val="none" w:sz="0" w:space="0" w:color="auto"/>
          </w:divBdr>
        </w:div>
        <w:div w:id="1297686900">
          <w:marLeft w:val="480"/>
          <w:marRight w:val="0"/>
          <w:marTop w:val="0"/>
          <w:marBottom w:val="0"/>
          <w:divBdr>
            <w:top w:val="none" w:sz="0" w:space="0" w:color="auto"/>
            <w:left w:val="none" w:sz="0" w:space="0" w:color="auto"/>
            <w:bottom w:val="none" w:sz="0" w:space="0" w:color="auto"/>
            <w:right w:val="none" w:sz="0" w:space="0" w:color="auto"/>
          </w:divBdr>
        </w:div>
        <w:div w:id="602494545">
          <w:marLeft w:val="480"/>
          <w:marRight w:val="0"/>
          <w:marTop w:val="0"/>
          <w:marBottom w:val="0"/>
          <w:divBdr>
            <w:top w:val="none" w:sz="0" w:space="0" w:color="auto"/>
            <w:left w:val="none" w:sz="0" w:space="0" w:color="auto"/>
            <w:bottom w:val="none" w:sz="0" w:space="0" w:color="auto"/>
            <w:right w:val="none" w:sz="0" w:space="0" w:color="auto"/>
          </w:divBdr>
        </w:div>
        <w:div w:id="853495408">
          <w:marLeft w:val="480"/>
          <w:marRight w:val="0"/>
          <w:marTop w:val="0"/>
          <w:marBottom w:val="0"/>
          <w:divBdr>
            <w:top w:val="none" w:sz="0" w:space="0" w:color="auto"/>
            <w:left w:val="none" w:sz="0" w:space="0" w:color="auto"/>
            <w:bottom w:val="none" w:sz="0" w:space="0" w:color="auto"/>
            <w:right w:val="none" w:sz="0" w:space="0" w:color="auto"/>
          </w:divBdr>
        </w:div>
        <w:div w:id="1386641792">
          <w:marLeft w:val="480"/>
          <w:marRight w:val="0"/>
          <w:marTop w:val="0"/>
          <w:marBottom w:val="0"/>
          <w:divBdr>
            <w:top w:val="none" w:sz="0" w:space="0" w:color="auto"/>
            <w:left w:val="none" w:sz="0" w:space="0" w:color="auto"/>
            <w:bottom w:val="none" w:sz="0" w:space="0" w:color="auto"/>
            <w:right w:val="none" w:sz="0" w:space="0" w:color="auto"/>
          </w:divBdr>
        </w:div>
        <w:div w:id="962073165">
          <w:marLeft w:val="480"/>
          <w:marRight w:val="0"/>
          <w:marTop w:val="0"/>
          <w:marBottom w:val="0"/>
          <w:divBdr>
            <w:top w:val="none" w:sz="0" w:space="0" w:color="auto"/>
            <w:left w:val="none" w:sz="0" w:space="0" w:color="auto"/>
            <w:bottom w:val="none" w:sz="0" w:space="0" w:color="auto"/>
            <w:right w:val="none" w:sz="0" w:space="0" w:color="auto"/>
          </w:divBdr>
        </w:div>
        <w:div w:id="1349335847">
          <w:marLeft w:val="480"/>
          <w:marRight w:val="0"/>
          <w:marTop w:val="0"/>
          <w:marBottom w:val="0"/>
          <w:divBdr>
            <w:top w:val="none" w:sz="0" w:space="0" w:color="auto"/>
            <w:left w:val="none" w:sz="0" w:space="0" w:color="auto"/>
            <w:bottom w:val="none" w:sz="0" w:space="0" w:color="auto"/>
            <w:right w:val="none" w:sz="0" w:space="0" w:color="auto"/>
          </w:divBdr>
        </w:div>
        <w:div w:id="2064980726">
          <w:marLeft w:val="480"/>
          <w:marRight w:val="0"/>
          <w:marTop w:val="0"/>
          <w:marBottom w:val="0"/>
          <w:divBdr>
            <w:top w:val="none" w:sz="0" w:space="0" w:color="auto"/>
            <w:left w:val="none" w:sz="0" w:space="0" w:color="auto"/>
            <w:bottom w:val="none" w:sz="0" w:space="0" w:color="auto"/>
            <w:right w:val="none" w:sz="0" w:space="0" w:color="auto"/>
          </w:divBdr>
        </w:div>
        <w:div w:id="520507781">
          <w:marLeft w:val="480"/>
          <w:marRight w:val="0"/>
          <w:marTop w:val="0"/>
          <w:marBottom w:val="0"/>
          <w:divBdr>
            <w:top w:val="none" w:sz="0" w:space="0" w:color="auto"/>
            <w:left w:val="none" w:sz="0" w:space="0" w:color="auto"/>
            <w:bottom w:val="none" w:sz="0" w:space="0" w:color="auto"/>
            <w:right w:val="none" w:sz="0" w:space="0" w:color="auto"/>
          </w:divBdr>
        </w:div>
        <w:div w:id="56513459">
          <w:marLeft w:val="480"/>
          <w:marRight w:val="0"/>
          <w:marTop w:val="0"/>
          <w:marBottom w:val="0"/>
          <w:divBdr>
            <w:top w:val="none" w:sz="0" w:space="0" w:color="auto"/>
            <w:left w:val="none" w:sz="0" w:space="0" w:color="auto"/>
            <w:bottom w:val="none" w:sz="0" w:space="0" w:color="auto"/>
            <w:right w:val="none" w:sz="0" w:space="0" w:color="auto"/>
          </w:divBdr>
        </w:div>
        <w:div w:id="1902253122">
          <w:marLeft w:val="480"/>
          <w:marRight w:val="0"/>
          <w:marTop w:val="0"/>
          <w:marBottom w:val="0"/>
          <w:divBdr>
            <w:top w:val="none" w:sz="0" w:space="0" w:color="auto"/>
            <w:left w:val="none" w:sz="0" w:space="0" w:color="auto"/>
            <w:bottom w:val="none" w:sz="0" w:space="0" w:color="auto"/>
            <w:right w:val="none" w:sz="0" w:space="0" w:color="auto"/>
          </w:divBdr>
        </w:div>
        <w:div w:id="1578172603">
          <w:marLeft w:val="480"/>
          <w:marRight w:val="0"/>
          <w:marTop w:val="0"/>
          <w:marBottom w:val="0"/>
          <w:divBdr>
            <w:top w:val="none" w:sz="0" w:space="0" w:color="auto"/>
            <w:left w:val="none" w:sz="0" w:space="0" w:color="auto"/>
            <w:bottom w:val="none" w:sz="0" w:space="0" w:color="auto"/>
            <w:right w:val="none" w:sz="0" w:space="0" w:color="auto"/>
          </w:divBdr>
        </w:div>
        <w:div w:id="307590785">
          <w:marLeft w:val="480"/>
          <w:marRight w:val="0"/>
          <w:marTop w:val="0"/>
          <w:marBottom w:val="0"/>
          <w:divBdr>
            <w:top w:val="none" w:sz="0" w:space="0" w:color="auto"/>
            <w:left w:val="none" w:sz="0" w:space="0" w:color="auto"/>
            <w:bottom w:val="none" w:sz="0" w:space="0" w:color="auto"/>
            <w:right w:val="none" w:sz="0" w:space="0" w:color="auto"/>
          </w:divBdr>
        </w:div>
        <w:div w:id="1521436420">
          <w:marLeft w:val="480"/>
          <w:marRight w:val="0"/>
          <w:marTop w:val="0"/>
          <w:marBottom w:val="0"/>
          <w:divBdr>
            <w:top w:val="none" w:sz="0" w:space="0" w:color="auto"/>
            <w:left w:val="none" w:sz="0" w:space="0" w:color="auto"/>
            <w:bottom w:val="none" w:sz="0" w:space="0" w:color="auto"/>
            <w:right w:val="none" w:sz="0" w:space="0" w:color="auto"/>
          </w:divBdr>
        </w:div>
        <w:div w:id="741634547">
          <w:marLeft w:val="480"/>
          <w:marRight w:val="0"/>
          <w:marTop w:val="0"/>
          <w:marBottom w:val="0"/>
          <w:divBdr>
            <w:top w:val="none" w:sz="0" w:space="0" w:color="auto"/>
            <w:left w:val="none" w:sz="0" w:space="0" w:color="auto"/>
            <w:bottom w:val="none" w:sz="0" w:space="0" w:color="auto"/>
            <w:right w:val="none" w:sz="0" w:space="0" w:color="auto"/>
          </w:divBdr>
        </w:div>
        <w:div w:id="801456661">
          <w:marLeft w:val="480"/>
          <w:marRight w:val="0"/>
          <w:marTop w:val="0"/>
          <w:marBottom w:val="0"/>
          <w:divBdr>
            <w:top w:val="none" w:sz="0" w:space="0" w:color="auto"/>
            <w:left w:val="none" w:sz="0" w:space="0" w:color="auto"/>
            <w:bottom w:val="none" w:sz="0" w:space="0" w:color="auto"/>
            <w:right w:val="none" w:sz="0" w:space="0" w:color="auto"/>
          </w:divBdr>
        </w:div>
        <w:div w:id="116223984">
          <w:marLeft w:val="480"/>
          <w:marRight w:val="0"/>
          <w:marTop w:val="0"/>
          <w:marBottom w:val="0"/>
          <w:divBdr>
            <w:top w:val="none" w:sz="0" w:space="0" w:color="auto"/>
            <w:left w:val="none" w:sz="0" w:space="0" w:color="auto"/>
            <w:bottom w:val="none" w:sz="0" w:space="0" w:color="auto"/>
            <w:right w:val="none" w:sz="0" w:space="0" w:color="auto"/>
          </w:divBdr>
        </w:div>
        <w:div w:id="1681393265">
          <w:marLeft w:val="480"/>
          <w:marRight w:val="0"/>
          <w:marTop w:val="0"/>
          <w:marBottom w:val="0"/>
          <w:divBdr>
            <w:top w:val="none" w:sz="0" w:space="0" w:color="auto"/>
            <w:left w:val="none" w:sz="0" w:space="0" w:color="auto"/>
            <w:bottom w:val="none" w:sz="0" w:space="0" w:color="auto"/>
            <w:right w:val="none" w:sz="0" w:space="0" w:color="auto"/>
          </w:divBdr>
        </w:div>
        <w:div w:id="2090958772">
          <w:marLeft w:val="480"/>
          <w:marRight w:val="0"/>
          <w:marTop w:val="0"/>
          <w:marBottom w:val="0"/>
          <w:divBdr>
            <w:top w:val="none" w:sz="0" w:space="0" w:color="auto"/>
            <w:left w:val="none" w:sz="0" w:space="0" w:color="auto"/>
            <w:bottom w:val="none" w:sz="0" w:space="0" w:color="auto"/>
            <w:right w:val="none" w:sz="0" w:space="0" w:color="auto"/>
          </w:divBdr>
        </w:div>
        <w:div w:id="1259560404">
          <w:marLeft w:val="480"/>
          <w:marRight w:val="0"/>
          <w:marTop w:val="0"/>
          <w:marBottom w:val="0"/>
          <w:divBdr>
            <w:top w:val="none" w:sz="0" w:space="0" w:color="auto"/>
            <w:left w:val="none" w:sz="0" w:space="0" w:color="auto"/>
            <w:bottom w:val="none" w:sz="0" w:space="0" w:color="auto"/>
            <w:right w:val="none" w:sz="0" w:space="0" w:color="auto"/>
          </w:divBdr>
        </w:div>
      </w:divsChild>
    </w:div>
    <w:div w:id="1522695009">
      <w:bodyDiv w:val="1"/>
      <w:marLeft w:val="0"/>
      <w:marRight w:val="0"/>
      <w:marTop w:val="0"/>
      <w:marBottom w:val="0"/>
      <w:divBdr>
        <w:top w:val="none" w:sz="0" w:space="0" w:color="auto"/>
        <w:left w:val="none" w:sz="0" w:space="0" w:color="auto"/>
        <w:bottom w:val="none" w:sz="0" w:space="0" w:color="auto"/>
        <w:right w:val="none" w:sz="0" w:space="0" w:color="auto"/>
      </w:divBdr>
      <w:divsChild>
        <w:div w:id="689330804">
          <w:marLeft w:val="480"/>
          <w:marRight w:val="0"/>
          <w:marTop w:val="0"/>
          <w:marBottom w:val="0"/>
          <w:divBdr>
            <w:top w:val="none" w:sz="0" w:space="0" w:color="auto"/>
            <w:left w:val="none" w:sz="0" w:space="0" w:color="auto"/>
            <w:bottom w:val="none" w:sz="0" w:space="0" w:color="auto"/>
            <w:right w:val="none" w:sz="0" w:space="0" w:color="auto"/>
          </w:divBdr>
        </w:div>
        <w:div w:id="1931043577">
          <w:marLeft w:val="480"/>
          <w:marRight w:val="0"/>
          <w:marTop w:val="0"/>
          <w:marBottom w:val="0"/>
          <w:divBdr>
            <w:top w:val="none" w:sz="0" w:space="0" w:color="auto"/>
            <w:left w:val="none" w:sz="0" w:space="0" w:color="auto"/>
            <w:bottom w:val="none" w:sz="0" w:space="0" w:color="auto"/>
            <w:right w:val="none" w:sz="0" w:space="0" w:color="auto"/>
          </w:divBdr>
        </w:div>
        <w:div w:id="374619852">
          <w:marLeft w:val="480"/>
          <w:marRight w:val="0"/>
          <w:marTop w:val="0"/>
          <w:marBottom w:val="0"/>
          <w:divBdr>
            <w:top w:val="none" w:sz="0" w:space="0" w:color="auto"/>
            <w:left w:val="none" w:sz="0" w:space="0" w:color="auto"/>
            <w:bottom w:val="none" w:sz="0" w:space="0" w:color="auto"/>
            <w:right w:val="none" w:sz="0" w:space="0" w:color="auto"/>
          </w:divBdr>
        </w:div>
        <w:div w:id="1258251445">
          <w:marLeft w:val="480"/>
          <w:marRight w:val="0"/>
          <w:marTop w:val="0"/>
          <w:marBottom w:val="0"/>
          <w:divBdr>
            <w:top w:val="none" w:sz="0" w:space="0" w:color="auto"/>
            <w:left w:val="none" w:sz="0" w:space="0" w:color="auto"/>
            <w:bottom w:val="none" w:sz="0" w:space="0" w:color="auto"/>
            <w:right w:val="none" w:sz="0" w:space="0" w:color="auto"/>
          </w:divBdr>
        </w:div>
        <w:div w:id="822619510">
          <w:marLeft w:val="480"/>
          <w:marRight w:val="0"/>
          <w:marTop w:val="0"/>
          <w:marBottom w:val="0"/>
          <w:divBdr>
            <w:top w:val="none" w:sz="0" w:space="0" w:color="auto"/>
            <w:left w:val="none" w:sz="0" w:space="0" w:color="auto"/>
            <w:bottom w:val="none" w:sz="0" w:space="0" w:color="auto"/>
            <w:right w:val="none" w:sz="0" w:space="0" w:color="auto"/>
          </w:divBdr>
        </w:div>
        <w:div w:id="1296449921">
          <w:marLeft w:val="480"/>
          <w:marRight w:val="0"/>
          <w:marTop w:val="0"/>
          <w:marBottom w:val="0"/>
          <w:divBdr>
            <w:top w:val="none" w:sz="0" w:space="0" w:color="auto"/>
            <w:left w:val="none" w:sz="0" w:space="0" w:color="auto"/>
            <w:bottom w:val="none" w:sz="0" w:space="0" w:color="auto"/>
            <w:right w:val="none" w:sz="0" w:space="0" w:color="auto"/>
          </w:divBdr>
        </w:div>
        <w:div w:id="1254516139">
          <w:marLeft w:val="480"/>
          <w:marRight w:val="0"/>
          <w:marTop w:val="0"/>
          <w:marBottom w:val="0"/>
          <w:divBdr>
            <w:top w:val="none" w:sz="0" w:space="0" w:color="auto"/>
            <w:left w:val="none" w:sz="0" w:space="0" w:color="auto"/>
            <w:bottom w:val="none" w:sz="0" w:space="0" w:color="auto"/>
            <w:right w:val="none" w:sz="0" w:space="0" w:color="auto"/>
          </w:divBdr>
        </w:div>
        <w:div w:id="1794590193">
          <w:marLeft w:val="480"/>
          <w:marRight w:val="0"/>
          <w:marTop w:val="0"/>
          <w:marBottom w:val="0"/>
          <w:divBdr>
            <w:top w:val="none" w:sz="0" w:space="0" w:color="auto"/>
            <w:left w:val="none" w:sz="0" w:space="0" w:color="auto"/>
            <w:bottom w:val="none" w:sz="0" w:space="0" w:color="auto"/>
            <w:right w:val="none" w:sz="0" w:space="0" w:color="auto"/>
          </w:divBdr>
        </w:div>
        <w:div w:id="569655238">
          <w:marLeft w:val="480"/>
          <w:marRight w:val="0"/>
          <w:marTop w:val="0"/>
          <w:marBottom w:val="0"/>
          <w:divBdr>
            <w:top w:val="none" w:sz="0" w:space="0" w:color="auto"/>
            <w:left w:val="none" w:sz="0" w:space="0" w:color="auto"/>
            <w:bottom w:val="none" w:sz="0" w:space="0" w:color="auto"/>
            <w:right w:val="none" w:sz="0" w:space="0" w:color="auto"/>
          </w:divBdr>
        </w:div>
        <w:div w:id="625695899">
          <w:marLeft w:val="480"/>
          <w:marRight w:val="0"/>
          <w:marTop w:val="0"/>
          <w:marBottom w:val="0"/>
          <w:divBdr>
            <w:top w:val="none" w:sz="0" w:space="0" w:color="auto"/>
            <w:left w:val="none" w:sz="0" w:space="0" w:color="auto"/>
            <w:bottom w:val="none" w:sz="0" w:space="0" w:color="auto"/>
            <w:right w:val="none" w:sz="0" w:space="0" w:color="auto"/>
          </w:divBdr>
        </w:div>
        <w:div w:id="1091241456">
          <w:marLeft w:val="480"/>
          <w:marRight w:val="0"/>
          <w:marTop w:val="0"/>
          <w:marBottom w:val="0"/>
          <w:divBdr>
            <w:top w:val="none" w:sz="0" w:space="0" w:color="auto"/>
            <w:left w:val="none" w:sz="0" w:space="0" w:color="auto"/>
            <w:bottom w:val="none" w:sz="0" w:space="0" w:color="auto"/>
            <w:right w:val="none" w:sz="0" w:space="0" w:color="auto"/>
          </w:divBdr>
        </w:div>
        <w:div w:id="394360151">
          <w:marLeft w:val="480"/>
          <w:marRight w:val="0"/>
          <w:marTop w:val="0"/>
          <w:marBottom w:val="0"/>
          <w:divBdr>
            <w:top w:val="none" w:sz="0" w:space="0" w:color="auto"/>
            <w:left w:val="none" w:sz="0" w:space="0" w:color="auto"/>
            <w:bottom w:val="none" w:sz="0" w:space="0" w:color="auto"/>
            <w:right w:val="none" w:sz="0" w:space="0" w:color="auto"/>
          </w:divBdr>
        </w:div>
        <w:div w:id="1782260763">
          <w:marLeft w:val="480"/>
          <w:marRight w:val="0"/>
          <w:marTop w:val="0"/>
          <w:marBottom w:val="0"/>
          <w:divBdr>
            <w:top w:val="none" w:sz="0" w:space="0" w:color="auto"/>
            <w:left w:val="none" w:sz="0" w:space="0" w:color="auto"/>
            <w:bottom w:val="none" w:sz="0" w:space="0" w:color="auto"/>
            <w:right w:val="none" w:sz="0" w:space="0" w:color="auto"/>
          </w:divBdr>
        </w:div>
        <w:div w:id="783814573">
          <w:marLeft w:val="480"/>
          <w:marRight w:val="0"/>
          <w:marTop w:val="0"/>
          <w:marBottom w:val="0"/>
          <w:divBdr>
            <w:top w:val="none" w:sz="0" w:space="0" w:color="auto"/>
            <w:left w:val="none" w:sz="0" w:space="0" w:color="auto"/>
            <w:bottom w:val="none" w:sz="0" w:space="0" w:color="auto"/>
            <w:right w:val="none" w:sz="0" w:space="0" w:color="auto"/>
          </w:divBdr>
        </w:div>
        <w:div w:id="1369524011">
          <w:marLeft w:val="480"/>
          <w:marRight w:val="0"/>
          <w:marTop w:val="0"/>
          <w:marBottom w:val="0"/>
          <w:divBdr>
            <w:top w:val="none" w:sz="0" w:space="0" w:color="auto"/>
            <w:left w:val="none" w:sz="0" w:space="0" w:color="auto"/>
            <w:bottom w:val="none" w:sz="0" w:space="0" w:color="auto"/>
            <w:right w:val="none" w:sz="0" w:space="0" w:color="auto"/>
          </w:divBdr>
        </w:div>
        <w:div w:id="2053770314">
          <w:marLeft w:val="480"/>
          <w:marRight w:val="0"/>
          <w:marTop w:val="0"/>
          <w:marBottom w:val="0"/>
          <w:divBdr>
            <w:top w:val="none" w:sz="0" w:space="0" w:color="auto"/>
            <w:left w:val="none" w:sz="0" w:space="0" w:color="auto"/>
            <w:bottom w:val="none" w:sz="0" w:space="0" w:color="auto"/>
            <w:right w:val="none" w:sz="0" w:space="0" w:color="auto"/>
          </w:divBdr>
        </w:div>
        <w:div w:id="535195753">
          <w:marLeft w:val="480"/>
          <w:marRight w:val="0"/>
          <w:marTop w:val="0"/>
          <w:marBottom w:val="0"/>
          <w:divBdr>
            <w:top w:val="none" w:sz="0" w:space="0" w:color="auto"/>
            <w:left w:val="none" w:sz="0" w:space="0" w:color="auto"/>
            <w:bottom w:val="none" w:sz="0" w:space="0" w:color="auto"/>
            <w:right w:val="none" w:sz="0" w:space="0" w:color="auto"/>
          </w:divBdr>
        </w:div>
        <w:div w:id="83964682">
          <w:marLeft w:val="480"/>
          <w:marRight w:val="0"/>
          <w:marTop w:val="0"/>
          <w:marBottom w:val="0"/>
          <w:divBdr>
            <w:top w:val="none" w:sz="0" w:space="0" w:color="auto"/>
            <w:left w:val="none" w:sz="0" w:space="0" w:color="auto"/>
            <w:bottom w:val="none" w:sz="0" w:space="0" w:color="auto"/>
            <w:right w:val="none" w:sz="0" w:space="0" w:color="auto"/>
          </w:divBdr>
        </w:div>
        <w:div w:id="1756129291">
          <w:marLeft w:val="480"/>
          <w:marRight w:val="0"/>
          <w:marTop w:val="0"/>
          <w:marBottom w:val="0"/>
          <w:divBdr>
            <w:top w:val="none" w:sz="0" w:space="0" w:color="auto"/>
            <w:left w:val="none" w:sz="0" w:space="0" w:color="auto"/>
            <w:bottom w:val="none" w:sz="0" w:space="0" w:color="auto"/>
            <w:right w:val="none" w:sz="0" w:space="0" w:color="auto"/>
          </w:divBdr>
        </w:div>
        <w:div w:id="1276861848">
          <w:marLeft w:val="480"/>
          <w:marRight w:val="0"/>
          <w:marTop w:val="0"/>
          <w:marBottom w:val="0"/>
          <w:divBdr>
            <w:top w:val="none" w:sz="0" w:space="0" w:color="auto"/>
            <w:left w:val="none" w:sz="0" w:space="0" w:color="auto"/>
            <w:bottom w:val="none" w:sz="0" w:space="0" w:color="auto"/>
            <w:right w:val="none" w:sz="0" w:space="0" w:color="auto"/>
          </w:divBdr>
        </w:div>
        <w:div w:id="2006782146">
          <w:marLeft w:val="480"/>
          <w:marRight w:val="0"/>
          <w:marTop w:val="0"/>
          <w:marBottom w:val="0"/>
          <w:divBdr>
            <w:top w:val="none" w:sz="0" w:space="0" w:color="auto"/>
            <w:left w:val="none" w:sz="0" w:space="0" w:color="auto"/>
            <w:bottom w:val="none" w:sz="0" w:space="0" w:color="auto"/>
            <w:right w:val="none" w:sz="0" w:space="0" w:color="auto"/>
          </w:divBdr>
        </w:div>
        <w:div w:id="1110203121">
          <w:marLeft w:val="480"/>
          <w:marRight w:val="0"/>
          <w:marTop w:val="0"/>
          <w:marBottom w:val="0"/>
          <w:divBdr>
            <w:top w:val="none" w:sz="0" w:space="0" w:color="auto"/>
            <w:left w:val="none" w:sz="0" w:space="0" w:color="auto"/>
            <w:bottom w:val="none" w:sz="0" w:space="0" w:color="auto"/>
            <w:right w:val="none" w:sz="0" w:space="0" w:color="auto"/>
          </w:divBdr>
        </w:div>
        <w:div w:id="1094664049">
          <w:marLeft w:val="480"/>
          <w:marRight w:val="0"/>
          <w:marTop w:val="0"/>
          <w:marBottom w:val="0"/>
          <w:divBdr>
            <w:top w:val="none" w:sz="0" w:space="0" w:color="auto"/>
            <w:left w:val="none" w:sz="0" w:space="0" w:color="auto"/>
            <w:bottom w:val="none" w:sz="0" w:space="0" w:color="auto"/>
            <w:right w:val="none" w:sz="0" w:space="0" w:color="auto"/>
          </w:divBdr>
        </w:div>
        <w:div w:id="576667180">
          <w:marLeft w:val="480"/>
          <w:marRight w:val="0"/>
          <w:marTop w:val="0"/>
          <w:marBottom w:val="0"/>
          <w:divBdr>
            <w:top w:val="none" w:sz="0" w:space="0" w:color="auto"/>
            <w:left w:val="none" w:sz="0" w:space="0" w:color="auto"/>
            <w:bottom w:val="none" w:sz="0" w:space="0" w:color="auto"/>
            <w:right w:val="none" w:sz="0" w:space="0" w:color="auto"/>
          </w:divBdr>
        </w:div>
        <w:div w:id="957491302">
          <w:marLeft w:val="480"/>
          <w:marRight w:val="0"/>
          <w:marTop w:val="0"/>
          <w:marBottom w:val="0"/>
          <w:divBdr>
            <w:top w:val="none" w:sz="0" w:space="0" w:color="auto"/>
            <w:left w:val="none" w:sz="0" w:space="0" w:color="auto"/>
            <w:bottom w:val="none" w:sz="0" w:space="0" w:color="auto"/>
            <w:right w:val="none" w:sz="0" w:space="0" w:color="auto"/>
          </w:divBdr>
        </w:div>
        <w:div w:id="1380323220">
          <w:marLeft w:val="480"/>
          <w:marRight w:val="0"/>
          <w:marTop w:val="0"/>
          <w:marBottom w:val="0"/>
          <w:divBdr>
            <w:top w:val="none" w:sz="0" w:space="0" w:color="auto"/>
            <w:left w:val="none" w:sz="0" w:space="0" w:color="auto"/>
            <w:bottom w:val="none" w:sz="0" w:space="0" w:color="auto"/>
            <w:right w:val="none" w:sz="0" w:space="0" w:color="auto"/>
          </w:divBdr>
        </w:div>
        <w:div w:id="1657104640">
          <w:marLeft w:val="480"/>
          <w:marRight w:val="0"/>
          <w:marTop w:val="0"/>
          <w:marBottom w:val="0"/>
          <w:divBdr>
            <w:top w:val="none" w:sz="0" w:space="0" w:color="auto"/>
            <w:left w:val="none" w:sz="0" w:space="0" w:color="auto"/>
            <w:bottom w:val="none" w:sz="0" w:space="0" w:color="auto"/>
            <w:right w:val="none" w:sz="0" w:space="0" w:color="auto"/>
          </w:divBdr>
        </w:div>
        <w:div w:id="1667593148">
          <w:marLeft w:val="480"/>
          <w:marRight w:val="0"/>
          <w:marTop w:val="0"/>
          <w:marBottom w:val="0"/>
          <w:divBdr>
            <w:top w:val="none" w:sz="0" w:space="0" w:color="auto"/>
            <w:left w:val="none" w:sz="0" w:space="0" w:color="auto"/>
            <w:bottom w:val="none" w:sz="0" w:space="0" w:color="auto"/>
            <w:right w:val="none" w:sz="0" w:space="0" w:color="auto"/>
          </w:divBdr>
        </w:div>
        <w:div w:id="838349957">
          <w:marLeft w:val="480"/>
          <w:marRight w:val="0"/>
          <w:marTop w:val="0"/>
          <w:marBottom w:val="0"/>
          <w:divBdr>
            <w:top w:val="none" w:sz="0" w:space="0" w:color="auto"/>
            <w:left w:val="none" w:sz="0" w:space="0" w:color="auto"/>
            <w:bottom w:val="none" w:sz="0" w:space="0" w:color="auto"/>
            <w:right w:val="none" w:sz="0" w:space="0" w:color="auto"/>
          </w:divBdr>
        </w:div>
        <w:div w:id="1527791162">
          <w:marLeft w:val="480"/>
          <w:marRight w:val="0"/>
          <w:marTop w:val="0"/>
          <w:marBottom w:val="0"/>
          <w:divBdr>
            <w:top w:val="none" w:sz="0" w:space="0" w:color="auto"/>
            <w:left w:val="none" w:sz="0" w:space="0" w:color="auto"/>
            <w:bottom w:val="none" w:sz="0" w:space="0" w:color="auto"/>
            <w:right w:val="none" w:sz="0" w:space="0" w:color="auto"/>
          </w:divBdr>
        </w:div>
        <w:div w:id="895703013">
          <w:marLeft w:val="480"/>
          <w:marRight w:val="0"/>
          <w:marTop w:val="0"/>
          <w:marBottom w:val="0"/>
          <w:divBdr>
            <w:top w:val="none" w:sz="0" w:space="0" w:color="auto"/>
            <w:left w:val="none" w:sz="0" w:space="0" w:color="auto"/>
            <w:bottom w:val="none" w:sz="0" w:space="0" w:color="auto"/>
            <w:right w:val="none" w:sz="0" w:space="0" w:color="auto"/>
          </w:divBdr>
        </w:div>
        <w:div w:id="223953646">
          <w:marLeft w:val="480"/>
          <w:marRight w:val="0"/>
          <w:marTop w:val="0"/>
          <w:marBottom w:val="0"/>
          <w:divBdr>
            <w:top w:val="none" w:sz="0" w:space="0" w:color="auto"/>
            <w:left w:val="none" w:sz="0" w:space="0" w:color="auto"/>
            <w:bottom w:val="none" w:sz="0" w:space="0" w:color="auto"/>
            <w:right w:val="none" w:sz="0" w:space="0" w:color="auto"/>
          </w:divBdr>
        </w:div>
        <w:div w:id="1398432475">
          <w:marLeft w:val="480"/>
          <w:marRight w:val="0"/>
          <w:marTop w:val="0"/>
          <w:marBottom w:val="0"/>
          <w:divBdr>
            <w:top w:val="none" w:sz="0" w:space="0" w:color="auto"/>
            <w:left w:val="none" w:sz="0" w:space="0" w:color="auto"/>
            <w:bottom w:val="none" w:sz="0" w:space="0" w:color="auto"/>
            <w:right w:val="none" w:sz="0" w:space="0" w:color="auto"/>
          </w:divBdr>
        </w:div>
        <w:div w:id="430466898">
          <w:marLeft w:val="480"/>
          <w:marRight w:val="0"/>
          <w:marTop w:val="0"/>
          <w:marBottom w:val="0"/>
          <w:divBdr>
            <w:top w:val="none" w:sz="0" w:space="0" w:color="auto"/>
            <w:left w:val="none" w:sz="0" w:space="0" w:color="auto"/>
            <w:bottom w:val="none" w:sz="0" w:space="0" w:color="auto"/>
            <w:right w:val="none" w:sz="0" w:space="0" w:color="auto"/>
          </w:divBdr>
        </w:div>
        <w:div w:id="830416083">
          <w:marLeft w:val="480"/>
          <w:marRight w:val="0"/>
          <w:marTop w:val="0"/>
          <w:marBottom w:val="0"/>
          <w:divBdr>
            <w:top w:val="none" w:sz="0" w:space="0" w:color="auto"/>
            <w:left w:val="none" w:sz="0" w:space="0" w:color="auto"/>
            <w:bottom w:val="none" w:sz="0" w:space="0" w:color="auto"/>
            <w:right w:val="none" w:sz="0" w:space="0" w:color="auto"/>
          </w:divBdr>
        </w:div>
        <w:div w:id="1647851792">
          <w:marLeft w:val="480"/>
          <w:marRight w:val="0"/>
          <w:marTop w:val="0"/>
          <w:marBottom w:val="0"/>
          <w:divBdr>
            <w:top w:val="none" w:sz="0" w:space="0" w:color="auto"/>
            <w:left w:val="none" w:sz="0" w:space="0" w:color="auto"/>
            <w:bottom w:val="none" w:sz="0" w:space="0" w:color="auto"/>
            <w:right w:val="none" w:sz="0" w:space="0" w:color="auto"/>
          </w:divBdr>
        </w:div>
        <w:div w:id="1369331061">
          <w:marLeft w:val="480"/>
          <w:marRight w:val="0"/>
          <w:marTop w:val="0"/>
          <w:marBottom w:val="0"/>
          <w:divBdr>
            <w:top w:val="none" w:sz="0" w:space="0" w:color="auto"/>
            <w:left w:val="none" w:sz="0" w:space="0" w:color="auto"/>
            <w:bottom w:val="none" w:sz="0" w:space="0" w:color="auto"/>
            <w:right w:val="none" w:sz="0" w:space="0" w:color="auto"/>
          </w:divBdr>
        </w:div>
        <w:div w:id="168301188">
          <w:marLeft w:val="480"/>
          <w:marRight w:val="0"/>
          <w:marTop w:val="0"/>
          <w:marBottom w:val="0"/>
          <w:divBdr>
            <w:top w:val="none" w:sz="0" w:space="0" w:color="auto"/>
            <w:left w:val="none" w:sz="0" w:space="0" w:color="auto"/>
            <w:bottom w:val="none" w:sz="0" w:space="0" w:color="auto"/>
            <w:right w:val="none" w:sz="0" w:space="0" w:color="auto"/>
          </w:divBdr>
        </w:div>
        <w:div w:id="1135218605">
          <w:marLeft w:val="480"/>
          <w:marRight w:val="0"/>
          <w:marTop w:val="0"/>
          <w:marBottom w:val="0"/>
          <w:divBdr>
            <w:top w:val="none" w:sz="0" w:space="0" w:color="auto"/>
            <w:left w:val="none" w:sz="0" w:space="0" w:color="auto"/>
            <w:bottom w:val="none" w:sz="0" w:space="0" w:color="auto"/>
            <w:right w:val="none" w:sz="0" w:space="0" w:color="auto"/>
          </w:divBdr>
        </w:div>
        <w:div w:id="939415769">
          <w:marLeft w:val="480"/>
          <w:marRight w:val="0"/>
          <w:marTop w:val="0"/>
          <w:marBottom w:val="0"/>
          <w:divBdr>
            <w:top w:val="none" w:sz="0" w:space="0" w:color="auto"/>
            <w:left w:val="none" w:sz="0" w:space="0" w:color="auto"/>
            <w:bottom w:val="none" w:sz="0" w:space="0" w:color="auto"/>
            <w:right w:val="none" w:sz="0" w:space="0" w:color="auto"/>
          </w:divBdr>
        </w:div>
      </w:divsChild>
    </w:div>
    <w:div w:id="1526672546">
      <w:bodyDiv w:val="1"/>
      <w:marLeft w:val="0"/>
      <w:marRight w:val="0"/>
      <w:marTop w:val="0"/>
      <w:marBottom w:val="0"/>
      <w:divBdr>
        <w:top w:val="none" w:sz="0" w:space="0" w:color="auto"/>
        <w:left w:val="none" w:sz="0" w:space="0" w:color="auto"/>
        <w:bottom w:val="none" w:sz="0" w:space="0" w:color="auto"/>
        <w:right w:val="none" w:sz="0" w:space="0" w:color="auto"/>
      </w:divBdr>
    </w:div>
    <w:div w:id="1530416715">
      <w:bodyDiv w:val="1"/>
      <w:marLeft w:val="0"/>
      <w:marRight w:val="0"/>
      <w:marTop w:val="0"/>
      <w:marBottom w:val="0"/>
      <w:divBdr>
        <w:top w:val="none" w:sz="0" w:space="0" w:color="auto"/>
        <w:left w:val="none" w:sz="0" w:space="0" w:color="auto"/>
        <w:bottom w:val="none" w:sz="0" w:space="0" w:color="auto"/>
        <w:right w:val="none" w:sz="0" w:space="0" w:color="auto"/>
      </w:divBdr>
    </w:div>
    <w:div w:id="1534230524">
      <w:bodyDiv w:val="1"/>
      <w:marLeft w:val="0"/>
      <w:marRight w:val="0"/>
      <w:marTop w:val="0"/>
      <w:marBottom w:val="0"/>
      <w:divBdr>
        <w:top w:val="none" w:sz="0" w:space="0" w:color="auto"/>
        <w:left w:val="none" w:sz="0" w:space="0" w:color="auto"/>
        <w:bottom w:val="none" w:sz="0" w:space="0" w:color="auto"/>
        <w:right w:val="none" w:sz="0" w:space="0" w:color="auto"/>
      </w:divBdr>
    </w:div>
    <w:div w:id="1535850901">
      <w:bodyDiv w:val="1"/>
      <w:marLeft w:val="0"/>
      <w:marRight w:val="0"/>
      <w:marTop w:val="0"/>
      <w:marBottom w:val="0"/>
      <w:divBdr>
        <w:top w:val="none" w:sz="0" w:space="0" w:color="auto"/>
        <w:left w:val="none" w:sz="0" w:space="0" w:color="auto"/>
        <w:bottom w:val="none" w:sz="0" w:space="0" w:color="auto"/>
        <w:right w:val="none" w:sz="0" w:space="0" w:color="auto"/>
      </w:divBdr>
      <w:divsChild>
        <w:div w:id="33503952">
          <w:marLeft w:val="480"/>
          <w:marRight w:val="0"/>
          <w:marTop w:val="0"/>
          <w:marBottom w:val="0"/>
          <w:divBdr>
            <w:top w:val="none" w:sz="0" w:space="0" w:color="auto"/>
            <w:left w:val="none" w:sz="0" w:space="0" w:color="auto"/>
            <w:bottom w:val="none" w:sz="0" w:space="0" w:color="auto"/>
            <w:right w:val="none" w:sz="0" w:space="0" w:color="auto"/>
          </w:divBdr>
        </w:div>
        <w:div w:id="410155473">
          <w:marLeft w:val="480"/>
          <w:marRight w:val="0"/>
          <w:marTop w:val="0"/>
          <w:marBottom w:val="0"/>
          <w:divBdr>
            <w:top w:val="none" w:sz="0" w:space="0" w:color="auto"/>
            <w:left w:val="none" w:sz="0" w:space="0" w:color="auto"/>
            <w:bottom w:val="none" w:sz="0" w:space="0" w:color="auto"/>
            <w:right w:val="none" w:sz="0" w:space="0" w:color="auto"/>
          </w:divBdr>
        </w:div>
        <w:div w:id="1007558796">
          <w:marLeft w:val="480"/>
          <w:marRight w:val="0"/>
          <w:marTop w:val="0"/>
          <w:marBottom w:val="0"/>
          <w:divBdr>
            <w:top w:val="none" w:sz="0" w:space="0" w:color="auto"/>
            <w:left w:val="none" w:sz="0" w:space="0" w:color="auto"/>
            <w:bottom w:val="none" w:sz="0" w:space="0" w:color="auto"/>
            <w:right w:val="none" w:sz="0" w:space="0" w:color="auto"/>
          </w:divBdr>
        </w:div>
        <w:div w:id="503058262">
          <w:marLeft w:val="480"/>
          <w:marRight w:val="0"/>
          <w:marTop w:val="0"/>
          <w:marBottom w:val="0"/>
          <w:divBdr>
            <w:top w:val="none" w:sz="0" w:space="0" w:color="auto"/>
            <w:left w:val="none" w:sz="0" w:space="0" w:color="auto"/>
            <w:bottom w:val="none" w:sz="0" w:space="0" w:color="auto"/>
            <w:right w:val="none" w:sz="0" w:space="0" w:color="auto"/>
          </w:divBdr>
        </w:div>
        <w:div w:id="999699500">
          <w:marLeft w:val="480"/>
          <w:marRight w:val="0"/>
          <w:marTop w:val="0"/>
          <w:marBottom w:val="0"/>
          <w:divBdr>
            <w:top w:val="none" w:sz="0" w:space="0" w:color="auto"/>
            <w:left w:val="none" w:sz="0" w:space="0" w:color="auto"/>
            <w:bottom w:val="none" w:sz="0" w:space="0" w:color="auto"/>
            <w:right w:val="none" w:sz="0" w:space="0" w:color="auto"/>
          </w:divBdr>
        </w:div>
        <w:div w:id="227304290">
          <w:marLeft w:val="480"/>
          <w:marRight w:val="0"/>
          <w:marTop w:val="0"/>
          <w:marBottom w:val="0"/>
          <w:divBdr>
            <w:top w:val="none" w:sz="0" w:space="0" w:color="auto"/>
            <w:left w:val="none" w:sz="0" w:space="0" w:color="auto"/>
            <w:bottom w:val="none" w:sz="0" w:space="0" w:color="auto"/>
            <w:right w:val="none" w:sz="0" w:space="0" w:color="auto"/>
          </w:divBdr>
        </w:div>
        <w:div w:id="45952445">
          <w:marLeft w:val="480"/>
          <w:marRight w:val="0"/>
          <w:marTop w:val="0"/>
          <w:marBottom w:val="0"/>
          <w:divBdr>
            <w:top w:val="none" w:sz="0" w:space="0" w:color="auto"/>
            <w:left w:val="none" w:sz="0" w:space="0" w:color="auto"/>
            <w:bottom w:val="none" w:sz="0" w:space="0" w:color="auto"/>
            <w:right w:val="none" w:sz="0" w:space="0" w:color="auto"/>
          </w:divBdr>
        </w:div>
        <w:div w:id="408187412">
          <w:marLeft w:val="480"/>
          <w:marRight w:val="0"/>
          <w:marTop w:val="0"/>
          <w:marBottom w:val="0"/>
          <w:divBdr>
            <w:top w:val="none" w:sz="0" w:space="0" w:color="auto"/>
            <w:left w:val="none" w:sz="0" w:space="0" w:color="auto"/>
            <w:bottom w:val="none" w:sz="0" w:space="0" w:color="auto"/>
            <w:right w:val="none" w:sz="0" w:space="0" w:color="auto"/>
          </w:divBdr>
        </w:div>
        <w:div w:id="1177116632">
          <w:marLeft w:val="480"/>
          <w:marRight w:val="0"/>
          <w:marTop w:val="0"/>
          <w:marBottom w:val="0"/>
          <w:divBdr>
            <w:top w:val="none" w:sz="0" w:space="0" w:color="auto"/>
            <w:left w:val="none" w:sz="0" w:space="0" w:color="auto"/>
            <w:bottom w:val="none" w:sz="0" w:space="0" w:color="auto"/>
            <w:right w:val="none" w:sz="0" w:space="0" w:color="auto"/>
          </w:divBdr>
        </w:div>
        <w:div w:id="573512024">
          <w:marLeft w:val="480"/>
          <w:marRight w:val="0"/>
          <w:marTop w:val="0"/>
          <w:marBottom w:val="0"/>
          <w:divBdr>
            <w:top w:val="none" w:sz="0" w:space="0" w:color="auto"/>
            <w:left w:val="none" w:sz="0" w:space="0" w:color="auto"/>
            <w:bottom w:val="none" w:sz="0" w:space="0" w:color="auto"/>
            <w:right w:val="none" w:sz="0" w:space="0" w:color="auto"/>
          </w:divBdr>
        </w:div>
        <w:div w:id="1263999024">
          <w:marLeft w:val="480"/>
          <w:marRight w:val="0"/>
          <w:marTop w:val="0"/>
          <w:marBottom w:val="0"/>
          <w:divBdr>
            <w:top w:val="none" w:sz="0" w:space="0" w:color="auto"/>
            <w:left w:val="none" w:sz="0" w:space="0" w:color="auto"/>
            <w:bottom w:val="none" w:sz="0" w:space="0" w:color="auto"/>
            <w:right w:val="none" w:sz="0" w:space="0" w:color="auto"/>
          </w:divBdr>
        </w:div>
        <w:div w:id="1607037768">
          <w:marLeft w:val="480"/>
          <w:marRight w:val="0"/>
          <w:marTop w:val="0"/>
          <w:marBottom w:val="0"/>
          <w:divBdr>
            <w:top w:val="none" w:sz="0" w:space="0" w:color="auto"/>
            <w:left w:val="none" w:sz="0" w:space="0" w:color="auto"/>
            <w:bottom w:val="none" w:sz="0" w:space="0" w:color="auto"/>
            <w:right w:val="none" w:sz="0" w:space="0" w:color="auto"/>
          </w:divBdr>
        </w:div>
        <w:div w:id="1430541705">
          <w:marLeft w:val="480"/>
          <w:marRight w:val="0"/>
          <w:marTop w:val="0"/>
          <w:marBottom w:val="0"/>
          <w:divBdr>
            <w:top w:val="none" w:sz="0" w:space="0" w:color="auto"/>
            <w:left w:val="none" w:sz="0" w:space="0" w:color="auto"/>
            <w:bottom w:val="none" w:sz="0" w:space="0" w:color="auto"/>
            <w:right w:val="none" w:sz="0" w:space="0" w:color="auto"/>
          </w:divBdr>
        </w:div>
        <w:div w:id="1133254451">
          <w:marLeft w:val="480"/>
          <w:marRight w:val="0"/>
          <w:marTop w:val="0"/>
          <w:marBottom w:val="0"/>
          <w:divBdr>
            <w:top w:val="none" w:sz="0" w:space="0" w:color="auto"/>
            <w:left w:val="none" w:sz="0" w:space="0" w:color="auto"/>
            <w:bottom w:val="none" w:sz="0" w:space="0" w:color="auto"/>
            <w:right w:val="none" w:sz="0" w:space="0" w:color="auto"/>
          </w:divBdr>
        </w:div>
        <w:div w:id="850030177">
          <w:marLeft w:val="480"/>
          <w:marRight w:val="0"/>
          <w:marTop w:val="0"/>
          <w:marBottom w:val="0"/>
          <w:divBdr>
            <w:top w:val="none" w:sz="0" w:space="0" w:color="auto"/>
            <w:left w:val="none" w:sz="0" w:space="0" w:color="auto"/>
            <w:bottom w:val="none" w:sz="0" w:space="0" w:color="auto"/>
            <w:right w:val="none" w:sz="0" w:space="0" w:color="auto"/>
          </w:divBdr>
        </w:div>
        <w:div w:id="526215565">
          <w:marLeft w:val="480"/>
          <w:marRight w:val="0"/>
          <w:marTop w:val="0"/>
          <w:marBottom w:val="0"/>
          <w:divBdr>
            <w:top w:val="none" w:sz="0" w:space="0" w:color="auto"/>
            <w:left w:val="none" w:sz="0" w:space="0" w:color="auto"/>
            <w:bottom w:val="none" w:sz="0" w:space="0" w:color="auto"/>
            <w:right w:val="none" w:sz="0" w:space="0" w:color="auto"/>
          </w:divBdr>
        </w:div>
        <w:div w:id="438573341">
          <w:marLeft w:val="480"/>
          <w:marRight w:val="0"/>
          <w:marTop w:val="0"/>
          <w:marBottom w:val="0"/>
          <w:divBdr>
            <w:top w:val="none" w:sz="0" w:space="0" w:color="auto"/>
            <w:left w:val="none" w:sz="0" w:space="0" w:color="auto"/>
            <w:bottom w:val="none" w:sz="0" w:space="0" w:color="auto"/>
            <w:right w:val="none" w:sz="0" w:space="0" w:color="auto"/>
          </w:divBdr>
        </w:div>
        <w:div w:id="1857845125">
          <w:marLeft w:val="480"/>
          <w:marRight w:val="0"/>
          <w:marTop w:val="0"/>
          <w:marBottom w:val="0"/>
          <w:divBdr>
            <w:top w:val="none" w:sz="0" w:space="0" w:color="auto"/>
            <w:left w:val="none" w:sz="0" w:space="0" w:color="auto"/>
            <w:bottom w:val="none" w:sz="0" w:space="0" w:color="auto"/>
            <w:right w:val="none" w:sz="0" w:space="0" w:color="auto"/>
          </w:divBdr>
        </w:div>
        <w:div w:id="1512406914">
          <w:marLeft w:val="480"/>
          <w:marRight w:val="0"/>
          <w:marTop w:val="0"/>
          <w:marBottom w:val="0"/>
          <w:divBdr>
            <w:top w:val="none" w:sz="0" w:space="0" w:color="auto"/>
            <w:left w:val="none" w:sz="0" w:space="0" w:color="auto"/>
            <w:bottom w:val="none" w:sz="0" w:space="0" w:color="auto"/>
            <w:right w:val="none" w:sz="0" w:space="0" w:color="auto"/>
          </w:divBdr>
        </w:div>
        <w:div w:id="827476507">
          <w:marLeft w:val="480"/>
          <w:marRight w:val="0"/>
          <w:marTop w:val="0"/>
          <w:marBottom w:val="0"/>
          <w:divBdr>
            <w:top w:val="none" w:sz="0" w:space="0" w:color="auto"/>
            <w:left w:val="none" w:sz="0" w:space="0" w:color="auto"/>
            <w:bottom w:val="none" w:sz="0" w:space="0" w:color="auto"/>
            <w:right w:val="none" w:sz="0" w:space="0" w:color="auto"/>
          </w:divBdr>
        </w:div>
        <w:div w:id="2118480983">
          <w:marLeft w:val="480"/>
          <w:marRight w:val="0"/>
          <w:marTop w:val="0"/>
          <w:marBottom w:val="0"/>
          <w:divBdr>
            <w:top w:val="none" w:sz="0" w:space="0" w:color="auto"/>
            <w:left w:val="none" w:sz="0" w:space="0" w:color="auto"/>
            <w:bottom w:val="none" w:sz="0" w:space="0" w:color="auto"/>
            <w:right w:val="none" w:sz="0" w:space="0" w:color="auto"/>
          </w:divBdr>
        </w:div>
        <w:div w:id="2121876446">
          <w:marLeft w:val="480"/>
          <w:marRight w:val="0"/>
          <w:marTop w:val="0"/>
          <w:marBottom w:val="0"/>
          <w:divBdr>
            <w:top w:val="none" w:sz="0" w:space="0" w:color="auto"/>
            <w:left w:val="none" w:sz="0" w:space="0" w:color="auto"/>
            <w:bottom w:val="none" w:sz="0" w:space="0" w:color="auto"/>
            <w:right w:val="none" w:sz="0" w:space="0" w:color="auto"/>
          </w:divBdr>
        </w:div>
        <w:div w:id="1413552221">
          <w:marLeft w:val="480"/>
          <w:marRight w:val="0"/>
          <w:marTop w:val="0"/>
          <w:marBottom w:val="0"/>
          <w:divBdr>
            <w:top w:val="none" w:sz="0" w:space="0" w:color="auto"/>
            <w:left w:val="none" w:sz="0" w:space="0" w:color="auto"/>
            <w:bottom w:val="none" w:sz="0" w:space="0" w:color="auto"/>
            <w:right w:val="none" w:sz="0" w:space="0" w:color="auto"/>
          </w:divBdr>
        </w:div>
        <w:div w:id="1613127240">
          <w:marLeft w:val="480"/>
          <w:marRight w:val="0"/>
          <w:marTop w:val="0"/>
          <w:marBottom w:val="0"/>
          <w:divBdr>
            <w:top w:val="none" w:sz="0" w:space="0" w:color="auto"/>
            <w:left w:val="none" w:sz="0" w:space="0" w:color="auto"/>
            <w:bottom w:val="none" w:sz="0" w:space="0" w:color="auto"/>
            <w:right w:val="none" w:sz="0" w:space="0" w:color="auto"/>
          </w:divBdr>
        </w:div>
        <w:div w:id="504130399">
          <w:marLeft w:val="480"/>
          <w:marRight w:val="0"/>
          <w:marTop w:val="0"/>
          <w:marBottom w:val="0"/>
          <w:divBdr>
            <w:top w:val="none" w:sz="0" w:space="0" w:color="auto"/>
            <w:left w:val="none" w:sz="0" w:space="0" w:color="auto"/>
            <w:bottom w:val="none" w:sz="0" w:space="0" w:color="auto"/>
            <w:right w:val="none" w:sz="0" w:space="0" w:color="auto"/>
          </w:divBdr>
        </w:div>
        <w:div w:id="1049498385">
          <w:marLeft w:val="480"/>
          <w:marRight w:val="0"/>
          <w:marTop w:val="0"/>
          <w:marBottom w:val="0"/>
          <w:divBdr>
            <w:top w:val="none" w:sz="0" w:space="0" w:color="auto"/>
            <w:left w:val="none" w:sz="0" w:space="0" w:color="auto"/>
            <w:bottom w:val="none" w:sz="0" w:space="0" w:color="auto"/>
            <w:right w:val="none" w:sz="0" w:space="0" w:color="auto"/>
          </w:divBdr>
        </w:div>
        <w:div w:id="1325431850">
          <w:marLeft w:val="480"/>
          <w:marRight w:val="0"/>
          <w:marTop w:val="0"/>
          <w:marBottom w:val="0"/>
          <w:divBdr>
            <w:top w:val="none" w:sz="0" w:space="0" w:color="auto"/>
            <w:left w:val="none" w:sz="0" w:space="0" w:color="auto"/>
            <w:bottom w:val="none" w:sz="0" w:space="0" w:color="auto"/>
            <w:right w:val="none" w:sz="0" w:space="0" w:color="auto"/>
          </w:divBdr>
        </w:div>
        <w:div w:id="1752777428">
          <w:marLeft w:val="480"/>
          <w:marRight w:val="0"/>
          <w:marTop w:val="0"/>
          <w:marBottom w:val="0"/>
          <w:divBdr>
            <w:top w:val="none" w:sz="0" w:space="0" w:color="auto"/>
            <w:left w:val="none" w:sz="0" w:space="0" w:color="auto"/>
            <w:bottom w:val="none" w:sz="0" w:space="0" w:color="auto"/>
            <w:right w:val="none" w:sz="0" w:space="0" w:color="auto"/>
          </w:divBdr>
        </w:div>
        <w:div w:id="1735883797">
          <w:marLeft w:val="480"/>
          <w:marRight w:val="0"/>
          <w:marTop w:val="0"/>
          <w:marBottom w:val="0"/>
          <w:divBdr>
            <w:top w:val="none" w:sz="0" w:space="0" w:color="auto"/>
            <w:left w:val="none" w:sz="0" w:space="0" w:color="auto"/>
            <w:bottom w:val="none" w:sz="0" w:space="0" w:color="auto"/>
            <w:right w:val="none" w:sz="0" w:space="0" w:color="auto"/>
          </w:divBdr>
        </w:div>
        <w:div w:id="1997758115">
          <w:marLeft w:val="480"/>
          <w:marRight w:val="0"/>
          <w:marTop w:val="0"/>
          <w:marBottom w:val="0"/>
          <w:divBdr>
            <w:top w:val="none" w:sz="0" w:space="0" w:color="auto"/>
            <w:left w:val="none" w:sz="0" w:space="0" w:color="auto"/>
            <w:bottom w:val="none" w:sz="0" w:space="0" w:color="auto"/>
            <w:right w:val="none" w:sz="0" w:space="0" w:color="auto"/>
          </w:divBdr>
        </w:div>
        <w:div w:id="1710254483">
          <w:marLeft w:val="480"/>
          <w:marRight w:val="0"/>
          <w:marTop w:val="0"/>
          <w:marBottom w:val="0"/>
          <w:divBdr>
            <w:top w:val="none" w:sz="0" w:space="0" w:color="auto"/>
            <w:left w:val="none" w:sz="0" w:space="0" w:color="auto"/>
            <w:bottom w:val="none" w:sz="0" w:space="0" w:color="auto"/>
            <w:right w:val="none" w:sz="0" w:space="0" w:color="auto"/>
          </w:divBdr>
        </w:div>
        <w:div w:id="1284918288">
          <w:marLeft w:val="480"/>
          <w:marRight w:val="0"/>
          <w:marTop w:val="0"/>
          <w:marBottom w:val="0"/>
          <w:divBdr>
            <w:top w:val="none" w:sz="0" w:space="0" w:color="auto"/>
            <w:left w:val="none" w:sz="0" w:space="0" w:color="auto"/>
            <w:bottom w:val="none" w:sz="0" w:space="0" w:color="auto"/>
            <w:right w:val="none" w:sz="0" w:space="0" w:color="auto"/>
          </w:divBdr>
        </w:div>
        <w:div w:id="587810222">
          <w:marLeft w:val="480"/>
          <w:marRight w:val="0"/>
          <w:marTop w:val="0"/>
          <w:marBottom w:val="0"/>
          <w:divBdr>
            <w:top w:val="none" w:sz="0" w:space="0" w:color="auto"/>
            <w:left w:val="none" w:sz="0" w:space="0" w:color="auto"/>
            <w:bottom w:val="none" w:sz="0" w:space="0" w:color="auto"/>
            <w:right w:val="none" w:sz="0" w:space="0" w:color="auto"/>
          </w:divBdr>
        </w:div>
      </w:divsChild>
    </w:div>
    <w:div w:id="1537893717">
      <w:bodyDiv w:val="1"/>
      <w:marLeft w:val="0"/>
      <w:marRight w:val="0"/>
      <w:marTop w:val="0"/>
      <w:marBottom w:val="0"/>
      <w:divBdr>
        <w:top w:val="none" w:sz="0" w:space="0" w:color="auto"/>
        <w:left w:val="none" w:sz="0" w:space="0" w:color="auto"/>
        <w:bottom w:val="none" w:sz="0" w:space="0" w:color="auto"/>
        <w:right w:val="none" w:sz="0" w:space="0" w:color="auto"/>
      </w:divBdr>
    </w:div>
    <w:div w:id="1541280383">
      <w:bodyDiv w:val="1"/>
      <w:marLeft w:val="0"/>
      <w:marRight w:val="0"/>
      <w:marTop w:val="0"/>
      <w:marBottom w:val="0"/>
      <w:divBdr>
        <w:top w:val="none" w:sz="0" w:space="0" w:color="auto"/>
        <w:left w:val="none" w:sz="0" w:space="0" w:color="auto"/>
        <w:bottom w:val="none" w:sz="0" w:space="0" w:color="auto"/>
        <w:right w:val="none" w:sz="0" w:space="0" w:color="auto"/>
      </w:divBdr>
      <w:divsChild>
        <w:div w:id="1809400794">
          <w:marLeft w:val="480"/>
          <w:marRight w:val="0"/>
          <w:marTop w:val="0"/>
          <w:marBottom w:val="0"/>
          <w:divBdr>
            <w:top w:val="none" w:sz="0" w:space="0" w:color="auto"/>
            <w:left w:val="none" w:sz="0" w:space="0" w:color="auto"/>
            <w:bottom w:val="none" w:sz="0" w:space="0" w:color="auto"/>
            <w:right w:val="none" w:sz="0" w:space="0" w:color="auto"/>
          </w:divBdr>
        </w:div>
        <w:div w:id="145391595">
          <w:marLeft w:val="480"/>
          <w:marRight w:val="0"/>
          <w:marTop w:val="0"/>
          <w:marBottom w:val="0"/>
          <w:divBdr>
            <w:top w:val="none" w:sz="0" w:space="0" w:color="auto"/>
            <w:left w:val="none" w:sz="0" w:space="0" w:color="auto"/>
            <w:bottom w:val="none" w:sz="0" w:space="0" w:color="auto"/>
            <w:right w:val="none" w:sz="0" w:space="0" w:color="auto"/>
          </w:divBdr>
        </w:div>
        <w:div w:id="609819891">
          <w:marLeft w:val="480"/>
          <w:marRight w:val="0"/>
          <w:marTop w:val="0"/>
          <w:marBottom w:val="0"/>
          <w:divBdr>
            <w:top w:val="none" w:sz="0" w:space="0" w:color="auto"/>
            <w:left w:val="none" w:sz="0" w:space="0" w:color="auto"/>
            <w:bottom w:val="none" w:sz="0" w:space="0" w:color="auto"/>
            <w:right w:val="none" w:sz="0" w:space="0" w:color="auto"/>
          </w:divBdr>
        </w:div>
        <w:div w:id="927496580">
          <w:marLeft w:val="480"/>
          <w:marRight w:val="0"/>
          <w:marTop w:val="0"/>
          <w:marBottom w:val="0"/>
          <w:divBdr>
            <w:top w:val="none" w:sz="0" w:space="0" w:color="auto"/>
            <w:left w:val="none" w:sz="0" w:space="0" w:color="auto"/>
            <w:bottom w:val="none" w:sz="0" w:space="0" w:color="auto"/>
            <w:right w:val="none" w:sz="0" w:space="0" w:color="auto"/>
          </w:divBdr>
        </w:div>
        <w:div w:id="1074623324">
          <w:marLeft w:val="480"/>
          <w:marRight w:val="0"/>
          <w:marTop w:val="0"/>
          <w:marBottom w:val="0"/>
          <w:divBdr>
            <w:top w:val="none" w:sz="0" w:space="0" w:color="auto"/>
            <w:left w:val="none" w:sz="0" w:space="0" w:color="auto"/>
            <w:bottom w:val="none" w:sz="0" w:space="0" w:color="auto"/>
            <w:right w:val="none" w:sz="0" w:space="0" w:color="auto"/>
          </w:divBdr>
        </w:div>
        <w:div w:id="199898812">
          <w:marLeft w:val="480"/>
          <w:marRight w:val="0"/>
          <w:marTop w:val="0"/>
          <w:marBottom w:val="0"/>
          <w:divBdr>
            <w:top w:val="none" w:sz="0" w:space="0" w:color="auto"/>
            <w:left w:val="none" w:sz="0" w:space="0" w:color="auto"/>
            <w:bottom w:val="none" w:sz="0" w:space="0" w:color="auto"/>
            <w:right w:val="none" w:sz="0" w:space="0" w:color="auto"/>
          </w:divBdr>
        </w:div>
        <w:div w:id="361900357">
          <w:marLeft w:val="480"/>
          <w:marRight w:val="0"/>
          <w:marTop w:val="0"/>
          <w:marBottom w:val="0"/>
          <w:divBdr>
            <w:top w:val="none" w:sz="0" w:space="0" w:color="auto"/>
            <w:left w:val="none" w:sz="0" w:space="0" w:color="auto"/>
            <w:bottom w:val="none" w:sz="0" w:space="0" w:color="auto"/>
            <w:right w:val="none" w:sz="0" w:space="0" w:color="auto"/>
          </w:divBdr>
        </w:div>
        <w:div w:id="1042287334">
          <w:marLeft w:val="480"/>
          <w:marRight w:val="0"/>
          <w:marTop w:val="0"/>
          <w:marBottom w:val="0"/>
          <w:divBdr>
            <w:top w:val="none" w:sz="0" w:space="0" w:color="auto"/>
            <w:left w:val="none" w:sz="0" w:space="0" w:color="auto"/>
            <w:bottom w:val="none" w:sz="0" w:space="0" w:color="auto"/>
            <w:right w:val="none" w:sz="0" w:space="0" w:color="auto"/>
          </w:divBdr>
        </w:div>
        <w:div w:id="269970391">
          <w:marLeft w:val="480"/>
          <w:marRight w:val="0"/>
          <w:marTop w:val="0"/>
          <w:marBottom w:val="0"/>
          <w:divBdr>
            <w:top w:val="none" w:sz="0" w:space="0" w:color="auto"/>
            <w:left w:val="none" w:sz="0" w:space="0" w:color="auto"/>
            <w:bottom w:val="none" w:sz="0" w:space="0" w:color="auto"/>
            <w:right w:val="none" w:sz="0" w:space="0" w:color="auto"/>
          </w:divBdr>
        </w:div>
        <w:div w:id="504826489">
          <w:marLeft w:val="480"/>
          <w:marRight w:val="0"/>
          <w:marTop w:val="0"/>
          <w:marBottom w:val="0"/>
          <w:divBdr>
            <w:top w:val="none" w:sz="0" w:space="0" w:color="auto"/>
            <w:left w:val="none" w:sz="0" w:space="0" w:color="auto"/>
            <w:bottom w:val="none" w:sz="0" w:space="0" w:color="auto"/>
            <w:right w:val="none" w:sz="0" w:space="0" w:color="auto"/>
          </w:divBdr>
        </w:div>
        <w:div w:id="13577780">
          <w:marLeft w:val="480"/>
          <w:marRight w:val="0"/>
          <w:marTop w:val="0"/>
          <w:marBottom w:val="0"/>
          <w:divBdr>
            <w:top w:val="none" w:sz="0" w:space="0" w:color="auto"/>
            <w:left w:val="none" w:sz="0" w:space="0" w:color="auto"/>
            <w:bottom w:val="none" w:sz="0" w:space="0" w:color="auto"/>
            <w:right w:val="none" w:sz="0" w:space="0" w:color="auto"/>
          </w:divBdr>
        </w:div>
        <w:div w:id="1581210605">
          <w:marLeft w:val="480"/>
          <w:marRight w:val="0"/>
          <w:marTop w:val="0"/>
          <w:marBottom w:val="0"/>
          <w:divBdr>
            <w:top w:val="none" w:sz="0" w:space="0" w:color="auto"/>
            <w:left w:val="none" w:sz="0" w:space="0" w:color="auto"/>
            <w:bottom w:val="none" w:sz="0" w:space="0" w:color="auto"/>
            <w:right w:val="none" w:sz="0" w:space="0" w:color="auto"/>
          </w:divBdr>
        </w:div>
        <w:div w:id="401413561">
          <w:marLeft w:val="480"/>
          <w:marRight w:val="0"/>
          <w:marTop w:val="0"/>
          <w:marBottom w:val="0"/>
          <w:divBdr>
            <w:top w:val="none" w:sz="0" w:space="0" w:color="auto"/>
            <w:left w:val="none" w:sz="0" w:space="0" w:color="auto"/>
            <w:bottom w:val="none" w:sz="0" w:space="0" w:color="auto"/>
            <w:right w:val="none" w:sz="0" w:space="0" w:color="auto"/>
          </w:divBdr>
        </w:div>
        <w:div w:id="491338579">
          <w:marLeft w:val="480"/>
          <w:marRight w:val="0"/>
          <w:marTop w:val="0"/>
          <w:marBottom w:val="0"/>
          <w:divBdr>
            <w:top w:val="none" w:sz="0" w:space="0" w:color="auto"/>
            <w:left w:val="none" w:sz="0" w:space="0" w:color="auto"/>
            <w:bottom w:val="none" w:sz="0" w:space="0" w:color="auto"/>
            <w:right w:val="none" w:sz="0" w:space="0" w:color="auto"/>
          </w:divBdr>
        </w:div>
        <w:div w:id="980812814">
          <w:marLeft w:val="480"/>
          <w:marRight w:val="0"/>
          <w:marTop w:val="0"/>
          <w:marBottom w:val="0"/>
          <w:divBdr>
            <w:top w:val="none" w:sz="0" w:space="0" w:color="auto"/>
            <w:left w:val="none" w:sz="0" w:space="0" w:color="auto"/>
            <w:bottom w:val="none" w:sz="0" w:space="0" w:color="auto"/>
            <w:right w:val="none" w:sz="0" w:space="0" w:color="auto"/>
          </w:divBdr>
        </w:div>
        <w:div w:id="1506550963">
          <w:marLeft w:val="480"/>
          <w:marRight w:val="0"/>
          <w:marTop w:val="0"/>
          <w:marBottom w:val="0"/>
          <w:divBdr>
            <w:top w:val="none" w:sz="0" w:space="0" w:color="auto"/>
            <w:left w:val="none" w:sz="0" w:space="0" w:color="auto"/>
            <w:bottom w:val="none" w:sz="0" w:space="0" w:color="auto"/>
            <w:right w:val="none" w:sz="0" w:space="0" w:color="auto"/>
          </w:divBdr>
        </w:div>
        <w:div w:id="1023631657">
          <w:marLeft w:val="480"/>
          <w:marRight w:val="0"/>
          <w:marTop w:val="0"/>
          <w:marBottom w:val="0"/>
          <w:divBdr>
            <w:top w:val="none" w:sz="0" w:space="0" w:color="auto"/>
            <w:left w:val="none" w:sz="0" w:space="0" w:color="auto"/>
            <w:bottom w:val="none" w:sz="0" w:space="0" w:color="auto"/>
            <w:right w:val="none" w:sz="0" w:space="0" w:color="auto"/>
          </w:divBdr>
        </w:div>
        <w:div w:id="190924439">
          <w:marLeft w:val="480"/>
          <w:marRight w:val="0"/>
          <w:marTop w:val="0"/>
          <w:marBottom w:val="0"/>
          <w:divBdr>
            <w:top w:val="none" w:sz="0" w:space="0" w:color="auto"/>
            <w:left w:val="none" w:sz="0" w:space="0" w:color="auto"/>
            <w:bottom w:val="none" w:sz="0" w:space="0" w:color="auto"/>
            <w:right w:val="none" w:sz="0" w:space="0" w:color="auto"/>
          </w:divBdr>
        </w:div>
        <w:div w:id="969440852">
          <w:marLeft w:val="480"/>
          <w:marRight w:val="0"/>
          <w:marTop w:val="0"/>
          <w:marBottom w:val="0"/>
          <w:divBdr>
            <w:top w:val="none" w:sz="0" w:space="0" w:color="auto"/>
            <w:left w:val="none" w:sz="0" w:space="0" w:color="auto"/>
            <w:bottom w:val="none" w:sz="0" w:space="0" w:color="auto"/>
            <w:right w:val="none" w:sz="0" w:space="0" w:color="auto"/>
          </w:divBdr>
        </w:div>
        <w:div w:id="1787112674">
          <w:marLeft w:val="480"/>
          <w:marRight w:val="0"/>
          <w:marTop w:val="0"/>
          <w:marBottom w:val="0"/>
          <w:divBdr>
            <w:top w:val="none" w:sz="0" w:space="0" w:color="auto"/>
            <w:left w:val="none" w:sz="0" w:space="0" w:color="auto"/>
            <w:bottom w:val="none" w:sz="0" w:space="0" w:color="auto"/>
            <w:right w:val="none" w:sz="0" w:space="0" w:color="auto"/>
          </w:divBdr>
        </w:div>
        <w:div w:id="204146044">
          <w:marLeft w:val="480"/>
          <w:marRight w:val="0"/>
          <w:marTop w:val="0"/>
          <w:marBottom w:val="0"/>
          <w:divBdr>
            <w:top w:val="none" w:sz="0" w:space="0" w:color="auto"/>
            <w:left w:val="none" w:sz="0" w:space="0" w:color="auto"/>
            <w:bottom w:val="none" w:sz="0" w:space="0" w:color="auto"/>
            <w:right w:val="none" w:sz="0" w:space="0" w:color="auto"/>
          </w:divBdr>
        </w:div>
        <w:div w:id="1076322865">
          <w:marLeft w:val="480"/>
          <w:marRight w:val="0"/>
          <w:marTop w:val="0"/>
          <w:marBottom w:val="0"/>
          <w:divBdr>
            <w:top w:val="none" w:sz="0" w:space="0" w:color="auto"/>
            <w:left w:val="none" w:sz="0" w:space="0" w:color="auto"/>
            <w:bottom w:val="none" w:sz="0" w:space="0" w:color="auto"/>
            <w:right w:val="none" w:sz="0" w:space="0" w:color="auto"/>
          </w:divBdr>
        </w:div>
        <w:div w:id="280190554">
          <w:marLeft w:val="480"/>
          <w:marRight w:val="0"/>
          <w:marTop w:val="0"/>
          <w:marBottom w:val="0"/>
          <w:divBdr>
            <w:top w:val="none" w:sz="0" w:space="0" w:color="auto"/>
            <w:left w:val="none" w:sz="0" w:space="0" w:color="auto"/>
            <w:bottom w:val="none" w:sz="0" w:space="0" w:color="auto"/>
            <w:right w:val="none" w:sz="0" w:space="0" w:color="auto"/>
          </w:divBdr>
        </w:div>
        <w:div w:id="1478111138">
          <w:marLeft w:val="480"/>
          <w:marRight w:val="0"/>
          <w:marTop w:val="0"/>
          <w:marBottom w:val="0"/>
          <w:divBdr>
            <w:top w:val="none" w:sz="0" w:space="0" w:color="auto"/>
            <w:left w:val="none" w:sz="0" w:space="0" w:color="auto"/>
            <w:bottom w:val="none" w:sz="0" w:space="0" w:color="auto"/>
            <w:right w:val="none" w:sz="0" w:space="0" w:color="auto"/>
          </w:divBdr>
        </w:div>
        <w:div w:id="490290247">
          <w:marLeft w:val="480"/>
          <w:marRight w:val="0"/>
          <w:marTop w:val="0"/>
          <w:marBottom w:val="0"/>
          <w:divBdr>
            <w:top w:val="none" w:sz="0" w:space="0" w:color="auto"/>
            <w:left w:val="none" w:sz="0" w:space="0" w:color="auto"/>
            <w:bottom w:val="none" w:sz="0" w:space="0" w:color="auto"/>
            <w:right w:val="none" w:sz="0" w:space="0" w:color="auto"/>
          </w:divBdr>
        </w:div>
        <w:div w:id="443888902">
          <w:marLeft w:val="480"/>
          <w:marRight w:val="0"/>
          <w:marTop w:val="0"/>
          <w:marBottom w:val="0"/>
          <w:divBdr>
            <w:top w:val="none" w:sz="0" w:space="0" w:color="auto"/>
            <w:left w:val="none" w:sz="0" w:space="0" w:color="auto"/>
            <w:bottom w:val="none" w:sz="0" w:space="0" w:color="auto"/>
            <w:right w:val="none" w:sz="0" w:space="0" w:color="auto"/>
          </w:divBdr>
        </w:div>
        <w:div w:id="1788312770">
          <w:marLeft w:val="480"/>
          <w:marRight w:val="0"/>
          <w:marTop w:val="0"/>
          <w:marBottom w:val="0"/>
          <w:divBdr>
            <w:top w:val="none" w:sz="0" w:space="0" w:color="auto"/>
            <w:left w:val="none" w:sz="0" w:space="0" w:color="auto"/>
            <w:bottom w:val="none" w:sz="0" w:space="0" w:color="auto"/>
            <w:right w:val="none" w:sz="0" w:space="0" w:color="auto"/>
          </w:divBdr>
        </w:div>
        <w:div w:id="1133912611">
          <w:marLeft w:val="480"/>
          <w:marRight w:val="0"/>
          <w:marTop w:val="0"/>
          <w:marBottom w:val="0"/>
          <w:divBdr>
            <w:top w:val="none" w:sz="0" w:space="0" w:color="auto"/>
            <w:left w:val="none" w:sz="0" w:space="0" w:color="auto"/>
            <w:bottom w:val="none" w:sz="0" w:space="0" w:color="auto"/>
            <w:right w:val="none" w:sz="0" w:space="0" w:color="auto"/>
          </w:divBdr>
        </w:div>
        <w:div w:id="912547188">
          <w:marLeft w:val="480"/>
          <w:marRight w:val="0"/>
          <w:marTop w:val="0"/>
          <w:marBottom w:val="0"/>
          <w:divBdr>
            <w:top w:val="none" w:sz="0" w:space="0" w:color="auto"/>
            <w:left w:val="none" w:sz="0" w:space="0" w:color="auto"/>
            <w:bottom w:val="none" w:sz="0" w:space="0" w:color="auto"/>
            <w:right w:val="none" w:sz="0" w:space="0" w:color="auto"/>
          </w:divBdr>
        </w:div>
        <w:div w:id="954677310">
          <w:marLeft w:val="480"/>
          <w:marRight w:val="0"/>
          <w:marTop w:val="0"/>
          <w:marBottom w:val="0"/>
          <w:divBdr>
            <w:top w:val="none" w:sz="0" w:space="0" w:color="auto"/>
            <w:left w:val="none" w:sz="0" w:space="0" w:color="auto"/>
            <w:bottom w:val="none" w:sz="0" w:space="0" w:color="auto"/>
            <w:right w:val="none" w:sz="0" w:space="0" w:color="auto"/>
          </w:divBdr>
        </w:div>
      </w:divsChild>
    </w:div>
    <w:div w:id="1542092482">
      <w:bodyDiv w:val="1"/>
      <w:marLeft w:val="0"/>
      <w:marRight w:val="0"/>
      <w:marTop w:val="0"/>
      <w:marBottom w:val="0"/>
      <w:divBdr>
        <w:top w:val="none" w:sz="0" w:space="0" w:color="auto"/>
        <w:left w:val="none" w:sz="0" w:space="0" w:color="auto"/>
        <w:bottom w:val="none" w:sz="0" w:space="0" w:color="auto"/>
        <w:right w:val="none" w:sz="0" w:space="0" w:color="auto"/>
      </w:divBdr>
      <w:divsChild>
        <w:div w:id="1602182768">
          <w:marLeft w:val="480"/>
          <w:marRight w:val="0"/>
          <w:marTop w:val="0"/>
          <w:marBottom w:val="0"/>
          <w:divBdr>
            <w:top w:val="none" w:sz="0" w:space="0" w:color="auto"/>
            <w:left w:val="none" w:sz="0" w:space="0" w:color="auto"/>
            <w:bottom w:val="none" w:sz="0" w:space="0" w:color="auto"/>
            <w:right w:val="none" w:sz="0" w:space="0" w:color="auto"/>
          </w:divBdr>
        </w:div>
        <w:div w:id="547763397">
          <w:marLeft w:val="480"/>
          <w:marRight w:val="0"/>
          <w:marTop w:val="0"/>
          <w:marBottom w:val="0"/>
          <w:divBdr>
            <w:top w:val="none" w:sz="0" w:space="0" w:color="auto"/>
            <w:left w:val="none" w:sz="0" w:space="0" w:color="auto"/>
            <w:bottom w:val="none" w:sz="0" w:space="0" w:color="auto"/>
            <w:right w:val="none" w:sz="0" w:space="0" w:color="auto"/>
          </w:divBdr>
        </w:div>
        <w:div w:id="1723168565">
          <w:marLeft w:val="480"/>
          <w:marRight w:val="0"/>
          <w:marTop w:val="0"/>
          <w:marBottom w:val="0"/>
          <w:divBdr>
            <w:top w:val="none" w:sz="0" w:space="0" w:color="auto"/>
            <w:left w:val="none" w:sz="0" w:space="0" w:color="auto"/>
            <w:bottom w:val="none" w:sz="0" w:space="0" w:color="auto"/>
            <w:right w:val="none" w:sz="0" w:space="0" w:color="auto"/>
          </w:divBdr>
        </w:div>
        <w:div w:id="1803497993">
          <w:marLeft w:val="480"/>
          <w:marRight w:val="0"/>
          <w:marTop w:val="0"/>
          <w:marBottom w:val="0"/>
          <w:divBdr>
            <w:top w:val="none" w:sz="0" w:space="0" w:color="auto"/>
            <w:left w:val="none" w:sz="0" w:space="0" w:color="auto"/>
            <w:bottom w:val="none" w:sz="0" w:space="0" w:color="auto"/>
            <w:right w:val="none" w:sz="0" w:space="0" w:color="auto"/>
          </w:divBdr>
        </w:div>
        <w:div w:id="1196962064">
          <w:marLeft w:val="480"/>
          <w:marRight w:val="0"/>
          <w:marTop w:val="0"/>
          <w:marBottom w:val="0"/>
          <w:divBdr>
            <w:top w:val="none" w:sz="0" w:space="0" w:color="auto"/>
            <w:left w:val="none" w:sz="0" w:space="0" w:color="auto"/>
            <w:bottom w:val="none" w:sz="0" w:space="0" w:color="auto"/>
            <w:right w:val="none" w:sz="0" w:space="0" w:color="auto"/>
          </w:divBdr>
        </w:div>
        <w:div w:id="1481652323">
          <w:marLeft w:val="480"/>
          <w:marRight w:val="0"/>
          <w:marTop w:val="0"/>
          <w:marBottom w:val="0"/>
          <w:divBdr>
            <w:top w:val="none" w:sz="0" w:space="0" w:color="auto"/>
            <w:left w:val="none" w:sz="0" w:space="0" w:color="auto"/>
            <w:bottom w:val="none" w:sz="0" w:space="0" w:color="auto"/>
            <w:right w:val="none" w:sz="0" w:space="0" w:color="auto"/>
          </w:divBdr>
        </w:div>
        <w:div w:id="759647027">
          <w:marLeft w:val="480"/>
          <w:marRight w:val="0"/>
          <w:marTop w:val="0"/>
          <w:marBottom w:val="0"/>
          <w:divBdr>
            <w:top w:val="none" w:sz="0" w:space="0" w:color="auto"/>
            <w:left w:val="none" w:sz="0" w:space="0" w:color="auto"/>
            <w:bottom w:val="none" w:sz="0" w:space="0" w:color="auto"/>
            <w:right w:val="none" w:sz="0" w:space="0" w:color="auto"/>
          </w:divBdr>
        </w:div>
        <w:div w:id="3556662">
          <w:marLeft w:val="480"/>
          <w:marRight w:val="0"/>
          <w:marTop w:val="0"/>
          <w:marBottom w:val="0"/>
          <w:divBdr>
            <w:top w:val="none" w:sz="0" w:space="0" w:color="auto"/>
            <w:left w:val="none" w:sz="0" w:space="0" w:color="auto"/>
            <w:bottom w:val="none" w:sz="0" w:space="0" w:color="auto"/>
            <w:right w:val="none" w:sz="0" w:space="0" w:color="auto"/>
          </w:divBdr>
        </w:div>
        <w:div w:id="958490728">
          <w:marLeft w:val="480"/>
          <w:marRight w:val="0"/>
          <w:marTop w:val="0"/>
          <w:marBottom w:val="0"/>
          <w:divBdr>
            <w:top w:val="none" w:sz="0" w:space="0" w:color="auto"/>
            <w:left w:val="none" w:sz="0" w:space="0" w:color="auto"/>
            <w:bottom w:val="none" w:sz="0" w:space="0" w:color="auto"/>
            <w:right w:val="none" w:sz="0" w:space="0" w:color="auto"/>
          </w:divBdr>
        </w:div>
        <w:div w:id="1589998621">
          <w:marLeft w:val="480"/>
          <w:marRight w:val="0"/>
          <w:marTop w:val="0"/>
          <w:marBottom w:val="0"/>
          <w:divBdr>
            <w:top w:val="none" w:sz="0" w:space="0" w:color="auto"/>
            <w:left w:val="none" w:sz="0" w:space="0" w:color="auto"/>
            <w:bottom w:val="none" w:sz="0" w:space="0" w:color="auto"/>
            <w:right w:val="none" w:sz="0" w:space="0" w:color="auto"/>
          </w:divBdr>
        </w:div>
      </w:divsChild>
    </w:div>
    <w:div w:id="1555897245">
      <w:bodyDiv w:val="1"/>
      <w:marLeft w:val="0"/>
      <w:marRight w:val="0"/>
      <w:marTop w:val="0"/>
      <w:marBottom w:val="0"/>
      <w:divBdr>
        <w:top w:val="none" w:sz="0" w:space="0" w:color="auto"/>
        <w:left w:val="none" w:sz="0" w:space="0" w:color="auto"/>
        <w:bottom w:val="none" w:sz="0" w:space="0" w:color="auto"/>
        <w:right w:val="none" w:sz="0" w:space="0" w:color="auto"/>
      </w:divBdr>
    </w:div>
    <w:div w:id="1559635310">
      <w:bodyDiv w:val="1"/>
      <w:marLeft w:val="0"/>
      <w:marRight w:val="0"/>
      <w:marTop w:val="0"/>
      <w:marBottom w:val="0"/>
      <w:divBdr>
        <w:top w:val="none" w:sz="0" w:space="0" w:color="auto"/>
        <w:left w:val="none" w:sz="0" w:space="0" w:color="auto"/>
        <w:bottom w:val="none" w:sz="0" w:space="0" w:color="auto"/>
        <w:right w:val="none" w:sz="0" w:space="0" w:color="auto"/>
      </w:divBdr>
      <w:divsChild>
        <w:div w:id="1717662879">
          <w:marLeft w:val="0"/>
          <w:marRight w:val="0"/>
          <w:marTop w:val="0"/>
          <w:marBottom w:val="0"/>
          <w:divBdr>
            <w:top w:val="none" w:sz="0" w:space="0" w:color="auto"/>
            <w:left w:val="none" w:sz="0" w:space="0" w:color="auto"/>
            <w:bottom w:val="none" w:sz="0" w:space="0" w:color="auto"/>
            <w:right w:val="none" w:sz="0" w:space="0" w:color="auto"/>
          </w:divBdr>
        </w:div>
        <w:div w:id="686910310">
          <w:marLeft w:val="0"/>
          <w:marRight w:val="0"/>
          <w:marTop w:val="0"/>
          <w:marBottom w:val="0"/>
          <w:divBdr>
            <w:top w:val="none" w:sz="0" w:space="0" w:color="auto"/>
            <w:left w:val="none" w:sz="0" w:space="0" w:color="auto"/>
            <w:bottom w:val="none" w:sz="0" w:space="0" w:color="auto"/>
            <w:right w:val="none" w:sz="0" w:space="0" w:color="auto"/>
          </w:divBdr>
        </w:div>
      </w:divsChild>
    </w:div>
    <w:div w:id="1567180391">
      <w:bodyDiv w:val="1"/>
      <w:marLeft w:val="0"/>
      <w:marRight w:val="0"/>
      <w:marTop w:val="0"/>
      <w:marBottom w:val="0"/>
      <w:divBdr>
        <w:top w:val="none" w:sz="0" w:space="0" w:color="auto"/>
        <w:left w:val="none" w:sz="0" w:space="0" w:color="auto"/>
        <w:bottom w:val="none" w:sz="0" w:space="0" w:color="auto"/>
        <w:right w:val="none" w:sz="0" w:space="0" w:color="auto"/>
      </w:divBdr>
      <w:divsChild>
        <w:div w:id="222836114">
          <w:marLeft w:val="480"/>
          <w:marRight w:val="0"/>
          <w:marTop w:val="0"/>
          <w:marBottom w:val="0"/>
          <w:divBdr>
            <w:top w:val="none" w:sz="0" w:space="0" w:color="auto"/>
            <w:left w:val="none" w:sz="0" w:space="0" w:color="auto"/>
            <w:bottom w:val="none" w:sz="0" w:space="0" w:color="auto"/>
            <w:right w:val="none" w:sz="0" w:space="0" w:color="auto"/>
          </w:divBdr>
        </w:div>
        <w:div w:id="1844007440">
          <w:marLeft w:val="480"/>
          <w:marRight w:val="0"/>
          <w:marTop w:val="0"/>
          <w:marBottom w:val="0"/>
          <w:divBdr>
            <w:top w:val="none" w:sz="0" w:space="0" w:color="auto"/>
            <w:left w:val="none" w:sz="0" w:space="0" w:color="auto"/>
            <w:bottom w:val="none" w:sz="0" w:space="0" w:color="auto"/>
            <w:right w:val="none" w:sz="0" w:space="0" w:color="auto"/>
          </w:divBdr>
        </w:div>
        <w:div w:id="1265502083">
          <w:marLeft w:val="480"/>
          <w:marRight w:val="0"/>
          <w:marTop w:val="0"/>
          <w:marBottom w:val="0"/>
          <w:divBdr>
            <w:top w:val="none" w:sz="0" w:space="0" w:color="auto"/>
            <w:left w:val="none" w:sz="0" w:space="0" w:color="auto"/>
            <w:bottom w:val="none" w:sz="0" w:space="0" w:color="auto"/>
            <w:right w:val="none" w:sz="0" w:space="0" w:color="auto"/>
          </w:divBdr>
        </w:div>
        <w:div w:id="1809588001">
          <w:marLeft w:val="480"/>
          <w:marRight w:val="0"/>
          <w:marTop w:val="0"/>
          <w:marBottom w:val="0"/>
          <w:divBdr>
            <w:top w:val="none" w:sz="0" w:space="0" w:color="auto"/>
            <w:left w:val="none" w:sz="0" w:space="0" w:color="auto"/>
            <w:bottom w:val="none" w:sz="0" w:space="0" w:color="auto"/>
            <w:right w:val="none" w:sz="0" w:space="0" w:color="auto"/>
          </w:divBdr>
        </w:div>
        <w:div w:id="1657419391">
          <w:marLeft w:val="480"/>
          <w:marRight w:val="0"/>
          <w:marTop w:val="0"/>
          <w:marBottom w:val="0"/>
          <w:divBdr>
            <w:top w:val="none" w:sz="0" w:space="0" w:color="auto"/>
            <w:left w:val="none" w:sz="0" w:space="0" w:color="auto"/>
            <w:bottom w:val="none" w:sz="0" w:space="0" w:color="auto"/>
            <w:right w:val="none" w:sz="0" w:space="0" w:color="auto"/>
          </w:divBdr>
        </w:div>
        <w:div w:id="107748095">
          <w:marLeft w:val="480"/>
          <w:marRight w:val="0"/>
          <w:marTop w:val="0"/>
          <w:marBottom w:val="0"/>
          <w:divBdr>
            <w:top w:val="none" w:sz="0" w:space="0" w:color="auto"/>
            <w:left w:val="none" w:sz="0" w:space="0" w:color="auto"/>
            <w:bottom w:val="none" w:sz="0" w:space="0" w:color="auto"/>
            <w:right w:val="none" w:sz="0" w:space="0" w:color="auto"/>
          </w:divBdr>
        </w:div>
        <w:div w:id="1785080596">
          <w:marLeft w:val="480"/>
          <w:marRight w:val="0"/>
          <w:marTop w:val="0"/>
          <w:marBottom w:val="0"/>
          <w:divBdr>
            <w:top w:val="none" w:sz="0" w:space="0" w:color="auto"/>
            <w:left w:val="none" w:sz="0" w:space="0" w:color="auto"/>
            <w:bottom w:val="none" w:sz="0" w:space="0" w:color="auto"/>
            <w:right w:val="none" w:sz="0" w:space="0" w:color="auto"/>
          </w:divBdr>
        </w:div>
        <w:div w:id="855391058">
          <w:marLeft w:val="480"/>
          <w:marRight w:val="0"/>
          <w:marTop w:val="0"/>
          <w:marBottom w:val="0"/>
          <w:divBdr>
            <w:top w:val="none" w:sz="0" w:space="0" w:color="auto"/>
            <w:left w:val="none" w:sz="0" w:space="0" w:color="auto"/>
            <w:bottom w:val="none" w:sz="0" w:space="0" w:color="auto"/>
            <w:right w:val="none" w:sz="0" w:space="0" w:color="auto"/>
          </w:divBdr>
        </w:div>
        <w:div w:id="1794329734">
          <w:marLeft w:val="480"/>
          <w:marRight w:val="0"/>
          <w:marTop w:val="0"/>
          <w:marBottom w:val="0"/>
          <w:divBdr>
            <w:top w:val="none" w:sz="0" w:space="0" w:color="auto"/>
            <w:left w:val="none" w:sz="0" w:space="0" w:color="auto"/>
            <w:bottom w:val="none" w:sz="0" w:space="0" w:color="auto"/>
            <w:right w:val="none" w:sz="0" w:space="0" w:color="auto"/>
          </w:divBdr>
        </w:div>
        <w:div w:id="948852440">
          <w:marLeft w:val="480"/>
          <w:marRight w:val="0"/>
          <w:marTop w:val="0"/>
          <w:marBottom w:val="0"/>
          <w:divBdr>
            <w:top w:val="none" w:sz="0" w:space="0" w:color="auto"/>
            <w:left w:val="none" w:sz="0" w:space="0" w:color="auto"/>
            <w:bottom w:val="none" w:sz="0" w:space="0" w:color="auto"/>
            <w:right w:val="none" w:sz="0" w:space="0" w:color="auto"/>
          </w:divBdr>
        </w:div>
        <w:div w:id="748582611">
          <w:marLeft w:val="480"/>
          <w:marRight w:val="0"/>
          <w:marTop w:val="0"/>
          <w:marBottom w:val="0"/>
          <w:divBdr>
            <w:top w:val="none" w:sz="0" w:space="0" w:color="auto"/>
            <w:left w:val="none" w:sz="0" w:space="0" w:color="auto"/>
            <w:bottom w:val="none" w:sz="0" w:space="0" w:color="auto"/>
            <w:right w:val="none" w:sz="0" w:space="0" w:color="auto"/>
          </w:divBdr>
        </w:div>
        <w:div w:id="1514146415">
          <w:marLeft w:val="480"/>
          <w:marRight w:val="0"/>
          <w:marTop w:val="0"/>
          <w:marBottom w:val="0"/>
          <w:divBdr>
            <w:top w:val="none" w:sz="0" w:space="0" w:color="auto"/>
            <w:left w:val="none" w:sz="0" w:space="0" w:color="auto"/>
            <w:bottom w:val="none" w:sz="0" w:space="0" w:color="auto"/>
            <w:right w:val="none" w:sz="0" w:space="0" w:color="auto"/>
          </w:divBdr>
        </w:div>
        <w:div w:id="1826435944">
          <w:marLeft w:val="480"/>
          <w:marRight w:val="0"/>
          <w:marTop w:val="0"/>
          <w:marBottom w:val="0"/>
          <w:divBdr>
            <w:top w:val="none" w:sz="0" w:space="0" w:color="auto"/>
            <w:left w:val="none" w:sz="0" w:space="0" w:color="auto"/>
            <w:bottom w:val="none" w:sz="0" w:space="0" w:color="auto"/>
            <w:right w:val="none" w:sz="0" w:space="0" w:color="auto"/>
          </w:divBdr>
        </w:div>
        <w:div w:id="1986548030">
          <w:marLeft w:val="480"/>
          <w:marRight w:val="0"/>
          <w:marTop w:val="0"/>
          <w:marBottom w:val="0"/>
          <w:divBdr>
            <w:top w:val="none" w:sz="0" w:space="0" w:color="auto"/>
            <w:left w:val="none" w:sz="0" w:space="0" w:color="auto"/>
            <w:bottom w:val="none" w:sz="0" w:space="0" w:color="auto"/>
            <w:right w:val="none" w:sz="0" w:space="0" w:color="auto"/>
          </w:divBdr>
        </w:div>
        <w:div w:id="569464992">
          <w:marLeft w:val="480"/>
          <w:marRight w:val="0"/>
          <w:marTop w:val="0"/>
          <w:marBottom w:val="0"/>
          <w:divBdr>
            <w:top w:val="none" w:sz="0" w:space="0" w:color="auto"/>
            <w:left w:val="none" w:sz="0" w:space="0" w:color="auto"/>
            <w:bottom w:val="none" w:sz="0" w:space="0" w:color="auto"/>
            <w:right w:val="none" w:sz="0" w:space="0" w:color="auto"/>
          </w:divBdr>
        </w:div>
        <w:div w:id="1753774500">
          <w:marLeft w:val="480"/>
          <w:marRight w:val="0"/>
          <w:marTop w:val="0"/>
          <w:marBottom w:val="0"/>
          <w:divBdr>
            <w:top w:val="none" w:sz="0" w:space="0" w:color="auto"/>
            <w:left w:val="none" w:sz="0" w:space="0" w:color="auto"/>
            <w:bottom w:val="none" w:sz="0" w:space="0" w:color="auto"/>
            <w:right w:val="none" w:sz="0" w:space="0" w:color="auto"/>
          </w:divBdr>
        </w:div>
        <w:div w:id="1817410045">
          <w:marLeft w:val="480"/>
          <w:marRight w:val="0"/>
          <w:marTop w:val="0"/>
          <w:marBottom w:val="0"/>
          <w:divBdr>
            <w:top w:val="none" w:sz="0" w:space="0" w:color="auto"/>
            <w:left w:val="none" w:sz="0" w:space="0" w:color="auto"/>
            <w:bottom w:val="none" w:sz="0" w:space="0" w:color="auto"/>
            <w:right w:val="none" w:sz="0" w:space="0" w:color="auto"/>
          </w:divBdr>
        </w:div>
        <w:div w:id="940801259">
          <w:marLeft w:val="480"/>
          <w:marRight w:val="0"/>
          <w:marTop w:val="0"/>
          <w:marBottom w:val="0"/>
          <w:divBdr>
            <w:top w:val="none" w:sz="0" w:space="0" w:color="auto"/>
            <w:left w:val="none" w:sz="0" w:space="0" w:color="auto"/>
            <w:bottom w:val="none" w:sz="0" w:space="0" w:color="auto"/>
            <w:right w:val="none" w:sz="0" w:space="0" w:color="auto"/>
          </w:divBdr>
        </w:div>
        <w:div w:id="1326200536">
          <w:marLeft w:val="480"/>
          <w:marRight w:val="0"/>
          <w:marTop w:val="0"/>
          <w:marBottom w:val="0"/>
          <w:divBdr>
            <w:top w:val="none" w:sz="0" w:space="0" w:color="auto"/>
            <w:left w:val="none" w:sz="0" w:space="0" w:color="auto"/>
            <w:bottom w:val="none" w:sz="0" w:space="0" w:color="auto"/>
            <w:right w:val="none" w:sz="0" w:space="0" w:color="auto"/>
          </w:divBdr>
        </w:div>
        <w:div w:id="163711411">
          <w:marLeft w:val="480"/>
          <w:marRight w:val="0"/>
          <w:marTop w:val="0"/>
          <w:marBottom w:val="0"/>
          <w:divBdr>
            <w:top w:val="none" w:sz="0" w:space="0" w:color="auto"/>
            <w:left w:val="none" w:sz="0" w:space="0" w:color="auto"/>
            <w:bottom w:val="none" w:sz="0" w:space="0" w:color="auto"/>
            <w:right w:val="none" w:sz="0" w:space="0" w:color="auto"/>
          </w:divBdr>
        </w:div>
        <w:div w:id="1000885806">
          <w:marLeft w:val="480"/>
          <w:marRight w:val="0"/>
          <w:marTop w:val="0"/>
          <w:marBottom w:val="0"/>
          <w:divBdr>
            <w:top w:val="none" w:sz="0" w:space="0" w:color="auto"/>
            <w:left w:val="none" w:sz="0" w:space="0" w:color="auto"/>
            <w:bottom w:val="none" w:sz="0" w:space="0" w:color="auto"/>
            <w:right w:val="none" w:sz="0" w:space="0" w:color="auto"/>
          </w:divBdr>
        </w:div>
        <w:div w:id="1485201519">
          <w:marLeft w:val="480"/>
          <w:marRight w:val="0"/>
          <w:marTop w:val="0"/>
          <w:marBottom w:val="0"/>
          <w:divBdr>
            <w:top w:val="none" w:sz="0" w:space="0" w:color="auto"/>
            <w:left w:val="none" w:sz="0" w:space="0" w:color="auto"/>
            <w:bottom w:val="none" w:sz="0" w:space="0" w:color="auto"/>
            <w:right w:val="none" w:sz="0" w:space="0" w:color="auto"/>
          </w:divBdr>
        </w:div>
        <w:div w:id="1298800646">
          <w:marLeft w:val="480"/>
          <w:marRight w:val="0"/>
          <w:marTop w:val="0"/>
          <w:marBottom w:val="0"/>
          <w:divBdr>
            <w:top w:val="none" w:sz="0" w:space="0" w:color="auto"/>
            <w:left w:val="none" w:sz="0" w:space="0" w:color="auto"/>
            <w:bottom w:val="none" w:sz="0" w:space="0" w:color="auto"/>
            <w:right w:val="none" w:sz="0" w:space="0" w:color="auto"/>
          </w:divBdr>
        </w:div>
        <w:div w:id="666513880">
          <w:marLeft w:val="480"/>
          <w:marRight w:val="0"/>
          <w:marTop w:val="0"/>
          <w:marBottom w:val="0"/>
          <w:divBdr>
            <w:top w:val="none" w:sz="0" w:space="0" w:color="auto"/>
            <w:left w:val="none" w:sz="0" w:space="0" w:color="auto"/>
            <w:bottom w:val="none" w:sz="0" w:space="0" w:color="auto"/>
            <w:right w:val="none" w:sz="0" w:space="0" w:color="auto"/>
          </w:divBdr>
        </w:div>
        <w:div w:id="1605573725">
          <w:marLeft w:val="480"/>
          <w:marRight w:val="0"/>
          <w:marTop w:val="0"/>
          <w:marBottom w:val="0"/>
          <w:divBdr>
            <w:top w:val="none" w:sz="0" w:space="0" w:color="auto"/>
            <w:left w:val="none" w:sz="0" w:space="0" w:color="auto"/>
            <w:bottom w:val="none" w:sz="0" w:space="0" w:color="auto"/>
            <w:right w:val="none" w:sz="0" w:space="0" w:color="auto"/>
          </w:divBdr>
        </w:div>
        <w:div w:id="1382317825">
          <w:marLeft w:val="480"/>
          <w:marRight w:val="0"/>
          <w:marTop w:val="0"/>
          <w:marBottom w:val="0"/>
          <w:divBdr>
            <w:top w:val="none" w:sz="0" w:space="0" w:color="auto"/>
            <w:left w:val="none" w:sz="0" w:space="0" w:color="auto"/>
            <w:bottom w:val="none" w:sz="0" w:space="0" w:color="auto"/>
            <w:right w:val="none" w:sz="0" w:space="0" w:color="auto"/>
          </w:divBdr>
        </w:div>
        <w:div w:id="945580182">
          <w:marLeft w:val="480"/>
          <w:marRight w:val="0"/>
          <w:marTop w:val="0"/>
          <w:marBottom w:val="0"/>
          <w:divBdr>
            <w:top w:val="none" w:sz="0" w:space="0" w:color="auto"/>
            <w:left w:val="none" w:sz="0" w:space="0" w:color="auto"/>
            <w:bottom w:val="none" w:sz="0" w:space="0" w:color="auto"/>
            <w:right w:val="none" w:sz="0" w:space="0" w:color="auto"/>
          </w:divBdr>
        </w:div>
        <w:div w:id="620383732">
          <w:marLeft w:val="480"/>
          <w:marRight w:val="0"/>
          <w:marTop w:val="0"/>
          <w:marBottom w:val="0"/>
          <w:divBdr>
            <w:top w:val="none" w:sz="0" w:space="0" w:color="auto"/>
            <w:left w:val="none" w:sz="0" w:space="0" w:color="auto"/>
            <w:bottom w:val="none" w:sz="0" w:space="0" w:color="auto"/>
            <w:right w:val="none" w:sz="0" w:space="0" w:color="auto"/>
          </w:divBdr>
        </w:div>
        <w:div w:id="314847279">
          <w:marLeft w:val="480"/>
          <w:marRight w:val="0"/>
          <w:marTop w:val="0"/>
          <w:marBottom w:val="0"/>
          <w:divBdr>
            <w:top w:val="none" w:sz="0" w:space="0" w:color="auto"/>
            <w:left w:val="none" w:sz="0" w:space="0" w:color="auto"/>
            <w:bottom w:val="none" w:sz="0" w:space="0" w:color="auto"/>
            <w:right w:val="none" w:sz="0" w:space="0" w:color="auto"/>
          </w:divBdr>
        </w:div>
        <w:div w:id="805971743">
          <w:marLeft w:val="480"/>
          <w:marRight w:val="0"/>
          <w:marTop w:val="0"/>
          <w:marBottom w:val="0"/>
          <w:divBdr>
            <w:top w:val="none" w:sz="0" w:space="0" w:color="auto"/>
            <w:left w:val="none" w:sz="0" w:space="0" w:color="auto"/>
            <w:bottom w:val="none" w:sz="0" w:space="0" w:color="auto"/>
            <w:right w:val="none" w:sz="0" w:space="0" w:color="auto"/>
          </w:divBdr>
        </w:div>
        <w:div w:id="251086453">
          <w:marLeft w:val="480"/>
          <w:marRight w:val="0"/>
          <w:marTop w:val="0"/>
          <w:marBottom w:val="0"/>
          <w:divBdr>
            <w:top w:val="none" w:sz="0" w:space="0" w:color="auto"/>
            <w:left w:val="none" w:sz="0" w:space="0" w:color="auto"/>
            <w:bottom w:val="none" w:sz="0" w:space="0" w:color="auto"/>
            <w:right w:val="none" w:sz="0" w:space="0" w:color="auto"/>
          </w:divBdr>
        </w:div>
        <w:div w:id="1242712547">
          <w:marLeft w:val="480"/>
          <w:marRight w:val="0"/>
          <w:marTop w:val="0"/>
          <w:marBottom w:val="0"/>
          <w:divBdr>
            <w:top w:val="none" w:sz="0" w:space="0" w:color="auto"/>
            <w:left w:val="none" w:sz="0" w:space="0" w:color="auto"/>
            <w:bottom w:val="none" w:sz="0" w:space="0" w:color="auto"/>
            <w:right w:val="none" w:sz="0" w:space="0" w:color="auto"/>
          </w:divBdr>
        </w:div>
      </w:divsChild>
    </w:div>
    <w:div w:id="1577549449">
      <w:bodyDiv w:val="1"/>
      <w:marLeft w:val="0"/>
      <w:marRight w:val="0"/>
      <w:marTop w:val="0"/>
      <w:marBottom w:val="0"/>
      <w:divBdr>
        <w:top w:val="none" w:sz="0" w:space="0" w:color="auto"/>
        <w:left w:val="none" w:sz="0" w:space="0" w:color="auto"/>
        <w:bottom w:val="none" w:sz="0" w:space="0" w:color="auto"/>
        <w:right w:val="none" w:sz="0" w:space="0" w:color="auto"/>
      </w:divBdr>
    </w:div>
    <w:div w:id="1579174078">
      <w:bodyDiv w:val="1"/>
      <w:marLeft w:val="0"/>
      <w:marRight w:val="0"/>
      <w:marTop w:val="0"/>
      <w:marBottom w:val="0"/>
      <w:divBdr>
        <w:top w:val="none" w:sz="0" w:space="0" w:color="auto"/>
        <w:left w:val="none" w:sz="0" w:space="0" w:color="auto"/>
        <w:bottom w:val="none" w:sz="0" w:space="0" w:color="auto"/>
        <w:right w:val="none" w:sz="0" w:space="0" w:color="auto"/>
      </w:divBdr>
    </w:div>
    <w:div w:id="1590891379">
      <w:bodyDiv w:val="1"/>
      <w:marLeft w:val="0"/>
      <w:marRight w:val="0"/>
      <w:marTop w:val="0"/>
      <w:marBottom w:val="0"/>
      <w:divBdr>
        <w:top w:val="none" w:sz="0" w:space="0" w:color="auto"/>
        <w:left w:val="none" w:sz="0" w:space="0" w:color="auto"/>
        <w:bottom w:val="none" w:sz="0" w:space="0" w:color="auto"/>
        <w:right w:val="none" w:sz="0" w:space="0" w:color="auto"/>
      </w:divBdr>
      <w:divsChild>
        <w:div w:id="1775636454">
          <w:marLeft w:val="480"/>
          <w:marRight w:val="0"/>
          <w:marTop w:val="0"/>
          <w:marBottom w:val="0"/>
          <w:divBdr>
            <w:top w:val="none" w:sz="0" w:space="0" w:color="auto"/>
            <w:left w:val="none" w:sz="0" w:space="0" w:color="auto"/>
            <w:bottom w:val="none" w:sz="0" w:space="0" w:color="auto"/>
            <w:right w:val="none" w:sz="0" w:space="0" w:color="auto"/>
          </w:divBdr>
        </w:div>
        <w:div w:id="101802184">
          <w:marLeft w:val="480"/>
          <w:marRight w:val="0"/>
          <w:marTop w:val="0"/>
          <w:marBottom w:val="0"/>
          <w:divBdr>
            <w:top w:val="none" w:sz="0" w:space="0" w:color="auto"/>
            <w:left w:val="none" w:sz="0" w:space="0" w:color="auto"/>
            <w:bottom w:val="none" w:sz="0" w:space="0" w:color="auto"/>
            <w:right w:val="none" w:sz="0" w:space="0" w:color="auto"/>
          </w:divBdr>
        </w:div>
        <w:div w:id="1916938017">
          <w:marLeft w:val="480"/>
          <w:marRight w:val="0"/>
          <w:marTop w:val="0"/>
          <w:marBottom w:val="0"/>
          <w:divBdr>
            <w:top w:val="none" w:sz="0" w:space="0" w:color="auto"/>
            <w:left w:val="none" w:sz="0" w:space="0" w:color="auto"/>
            <w:bottom w:val="none" w:sz="0" w:space="0" w:color="auto"/>
            <w:right w:val="none" w:sz="0" w:space="0" w:color="auto"/>
          </w:divBdr>
        </w:div>
        <w:div w:id="1035231280">
          <w:marLeft w:val="480"/>
          <w:marRight w:val="0"/>
          <w:marTop w:val="0"/>
          <w:marBottom w:val="0"/>
          <w:divBdr>
            <w:top w:val="none" w:sz="0" w:space="0" w:color="auto"/>
            <w:left w:val="none" w:sz="0" w:space="0" w:color="auto"/>
            <w:bottom w:val="none" w:sz="0" w:space="0" w:color="auto"/>
            <w:right w:val="none" w:sz="0" w:space="0" w:color="auto"/>
          </w:divBdr>
        </w:div>
        <w:div w:id="1090852905">
          <w:marLeft w:val="480"/>
          <w:marRight w:val="0"/>
          <w:marTop w:val="0"/>
          <w:marBottom w:val="0"/>
          <w:divBdr>
            <w:top w:val="none" w:sz="0" w:space="0" w:color="auto"/>
            <w:left w:val="none" w:sz="0" w:space="0" w:color="auto"/>
            <w:bottom w:val="none" w:sz="0" w:space="0" w:color="auto"/>
            <w:right w:val="none" w:sz="0" w:space="0" w:color="auto"/>
          </w:divBdr>
        </w:div>
        <w:div w:id="2115247625">
          <w:marLeft w:val="480"/>
          <w:marRight w:val="0"/>
          <w:marTop w:val="0"/>
          <w:marBottom w:val="0"/>
          <w:divBdr>
            <w:top w:val="none" w:sz="0" w:space="0" w:color="auto"/>
            <w:left w:val="none" w:sz="0" w:space="0" w:color="auto"/>
            <w:bottom w:val="none" w:sz="0" w:space="0" w:color="auto"/>
            <w:right w:val="none" w:sz="0" w:space="0" w:color="auto"/>
          </w:divBdr>
        </w:div>
        <w:div w:id="873271311">
          <w:marLeft w:val="480"/>
          <w:marRight w:val="0"/>
          <w:marTop w:val="0"/>
          <w:marBottom w:val="0"/>
          <w:divBdr>
            <w:top w:val="none" w:sz="0" w:space="0" w:color="auto"/>
            <w:left w:val="none" w:sz="0" w:space="0" w:color="auto"/>
            <w:bottom w:val="none" w:sz="0" w:space="0" w:color="auto"/>
            <w:right w:val="none" w:sz="0" w:space="0" w:color="auto"/>
          </w:divBdr>
        </w:div>
        <w:div w:id="1369842403">
          <w:marLeft w:val="480"/>
          <w:marRight w:val="0"/>
          <w:marTop w:val="0"/>
          <w:marBottom w:val="0"/>
          <w:divBdr>
            <w:top w:val="none" w:sz="0" w:space="0" w:color="auto"/>
            <w:left w:val="none" w:sz="0" w:space="0" w:color="auto"/>
            <w:bottom w:val="none" w:sz="0" w:space="0" w:color="auto"/>
            <w:right w:val="none" w:sz="0" w:space="0" w:color="auto"/>
          </w:divBdr>
        </w:div>
        <w:div w:id="260113903">
          <w:marLeft w:val="480"/>
          <w:marRight w:val="0"/>
          <w:marTop w:val="0"/>
          <w:marBottom w:val="0"/>
          <w:divBdr>
            <w:top w:val="none" w:sz="0" w:space="0" w:color="auto"/>
            <w:left w:val="none" w:sz="0" w:space="0" w:color="auto"/>
            <w:bottom w:val="none" w:sz="0" w:space="0" w:color="auto"/>
            <w:right w:val="none" w:sz="0" w:space="0" w:color="auto"/>
          </w:divBdr>
        </w:div>
        <w:div w:id="368801588">
          <w:marLeft w:val="480"/>
          <w:marRight w:val="0"/>
          <w:marTop w:val="0"/>
          <w:marBottom w:val="0"/>
          <w:divBdr>
            <w:top w:val="none" w:sz="0" w:space="0" w:color="auto"/>
            <w:left w:val="none" w:sz="0" w:space="0" w:color="auto"/>
            <w:bottom w:val="none" w:sz="0" w:space="0" w:color="auto"/>
            <w:right w:val="none" w:sz="0" w:space="0" w:color="auto"/>
          </w:divBdr>
        </w:div>
        <w:div w:id="892932823">
          <w:marLeft w:val="480"/>
          <w:marRight w:val="0"/>
          <w:marTop w:val="0"/>
          <w:marBottom w:val="0"/>
          <w:divBdr>
            <w:top w:val="none" w:sz="0" w:space="0" w:color="auto"/>
            <w:left w:val="none" w:sz="0" w:space="0" w:color="auto"/>
            <w:bottom w:val="none" w:sz="0" w:space="0" w:color="auto"/>
            <w:right w:val="none" w:sz="0" w:space="0" w:color="auto"/>
          </w:divBdr>
        </w:div>
        <w:div w:id="858085431">
          <w:marLeft w:val="480"/>
          <w:marRight w:val="0"/>
          <w:marTop w:val="0"/>
          <w:marBottom w:val="0"/>
          <w:divBdr>
            <w:top w:val="none" w:sz="0" w:space="0" w:color="auto"/>
            <w:left w:val="none" w:sz="0" w:space="0" w:color="auto"/>
            <w:bottom w:val="none" w:sz="0" w:space="0" w:color="auto"/>
            <w:right w:val="none" w:sz="0" w:space="0" w:color="auto"/>
          </w:divBdr>
        </w:div>
        <w:div w:id="479812763">
          <w:marLeft w:val="480"/>
          <w:marRight w:val="0"/>
          <w:marTop w:val="0"/>
          <w:marBottom w:val="0"/>
          <w:divBdr>
            <w:top w:val="none" w:sz="0" w:space="0" w:color="auto"/>
            <w:left w:val="none" w:sz="0" w:space="0" w:color="auto"/>
            <w:bottom w:val="none" w:sz="0" w:space="0" w:color="auto"/>
            <w:right w:val="none" w:sz="0" w:space="0" w:color="auto"/>
          </w:divBdr>
        </w:div>
        <w:div w:id="96491376">
          <w:marLeft w:val="480"/>
          <w:marRight w:val="0"/>
          <w:marTop w:val="0"/>
          <w:marBottom w:val="0"/>
          <w:divBdr>
            <w:top w:val="none" w:sz="0" w:space="0" w:color="auto"/>
            <w:left w:val="none" w:sz="0" w:space="0" w:color="auto"/>
            <w:bottom w:val="none" w:sz="0" w:space="0" w:color="auto"/>
            <w:right w:val="none" w:sz="0" w:space="0" w:color="auto"/>
          </w:divBdr>
        </w:div>
        <w:div w:id="818158501">
          <w:marLeft w:val="480"/>
          <w:marRight w:val="0"/>
          <w:marTop w:val="0"/>
          <w:marBottom w:val="0"/>
          <w:divBdr>
            <w:top w:val="none" w:sz="0" w:space="0" w:color="auto"/>
            <w:left w:val="none" w:sz="0" w:space="0" w:color="auto"/>
            <w:bottom w:val="none" w:sz="0" w:space="0" w:color="auto"/>
            <w:right w:val="none" w:sz="0" w:space="0" w:color="auto"/>
          </w:divBdr>
        </w:div>
        <w:div w:id="1457869776">
          <w:marLeft w:val="480"/>
          <w:marRight w:val="0"/>
          <w:marTop w:val="0"/>
          <w:marBottom w:val="0"/>
          <w:divBdr>
            <w:top w:val="none" w:sz="0" w:space="0" w:color="auto"/>
            <w:left w:val="none" w:sz="0" w:space="0" w:color="auto"/>
            <w:bottom w:val="none" w:sz="0" w:space="0" w:color="auto"/>
            <w:right w:val="none" w:sz="0" w:space="0" w:color="auto"/>
          </w:divBdr>
        </w:div>
        <w:div w:id="1920169499">
          <w:marLeft w:val="480"/>
          <w:marRight w:val="0"/>
          <w:marTop w:val="0"/>
          <w:marBottom w:val="0"/>
          <w:divBdr>
            <w:top w:val="none" w:sz="0" w:space="0" w:color="auto"/>
            <w:left w:val="none" w:sz="0" w:space="0" w:color="auto"/>
            <w:bottom w:val="none" w:sz="0" w:space="0" w:color="auto"/>
            <w:right w:val="none" w:sz="0" w:space="0" w:color="auto"/>
          </w:divBdr>
        </w:div>
        <w:div w:id="1374767673">
          <w:marLeft w:val="480"/>
          <w:marRight w:val="0"/>
          <w:marTop w:val="0"/>
          <w:marBottom w:val="0"/>
          <w:divBdr>
            <w:top w:val="none" w:sz="0" w:space="0" w:color="auto"/>
            <w:left w:val="none" w:sz="0" w:space="0" w:color="auto"/>
            <w:bottom w:val="none" w:sz="0" w:space="0" w:color="auto"/>
            <w:right w:val="none" w:sz="0" w:space="0" w:color="auto"/>
          </w:divBdr>
        </w:div>
        <w:div w:id="1685588666">
          <w:marLeft w:val="480"/>
          <w:marRight w:val="0"/>
          <w:marTop w:val="0"/>
          <w:marBottom w:val="0"/>
          <w:divBdr>
            <w:top w:val="none" w:sz="0" w:space="0" w:color="auto"/>
            <w:left w:val="none" w:sz="0" w:space="0" w:color="auto"/>
            <w:bottom w:val="none" w:sz="0" w:space="0" w:color="auto"/>
            <w:right w:val="none" w:sz="0" w:space="0" w:color="auto"/>
          </w:divBdr>
        </w:div>
        <w:div w:id="316498531">
          <w:marLeft w:val="480"/>
          <w:marRight w:val="0"/>
          <w:marTop w:val="0"/>
          <w:marBottom w:val="0"/>
          <w:divBdr>
            <w:top w:val="none" w:sz="0" w:space="0" w:color="auto"/>
            <w:left w:val="none" w:sz="0" w:space="0" w:color="auto"/>
            <w:bottom w:val="none" w:sz="0" w:space="0" w:color="auto"/>
            <w:right w:val="none" w:sz="0" w:space="0" w:color="auto"/>
          </w:divBdr>
        </w:div>
        <w:div w:id="1419136623">
          <w:marLeft w:val="480"/>
          <w:marRight w:val="0"/>
          <w:marTop w:val="0"/>
          <w:marBottom w:val="0"/>
          <w:divBdr>
            <w:top w:val="none" w:sz="0" w:space="0" w:color="auto"/>
            <w:left w:val="none" w:sz="0" w:space="0" w:color="auto"/>
            <w:bottom w:val="none" w:sz="0" w:space="0" w:color="auto"/>
            <w:right w:val="none" w:sz="0" w:space="0" w:color="auto"/>
          </w:divBdr>
        </w:div>
        <w:div w:id="1992101054">
          <w:marLeft w:val="480"/>
          <w:marRight w:val="0"/>
          <w:marTop w:val="0"/>
          <w:marBottom w:val="0"/>
          <w:divBdr>
            <w:top w:val="none" w:sz="0" w:space="0" w:color="auto"/>
            <w:left w:val="none" w:sz="0" w:space="0" w:color="auto"/>
            <w:bottom w:val="none" w:sz="0" w:space="0" w:color="auto"/>
            <w:right w:val="none" w:sz="0" w:space="0" w:color="auto"/>
          </w:divBdr>
        </w:div>
        <w:div w:id="2118215484">
          <w:marLeft w:val="480"/>
          <w:marRight w:val="0"/>
          <w:marTop w:val="0"/>
          <w:marBottom w:val="0"/>
          <w:divBdr>
            <w:top w:val="none" w:sz="0" w:space="0" w:color="auto"/>
            <w:left w:val="none" w:sz="0" w:space="0" w:color="auto"/>
            <w:bottom w:val="none" w:sz="0" w:space="0" w:color="auto"/>
            <w:right w:val="none" w:sz="0" w:space="0" w:color="auto"/>
          </w:divBdr>
        </w:div>
        <w:div w:id="447509331">
          <w:marLeft w:val="480"/>
          <w:marRight w:val="0"/>
          <w:marTop w:val="0"/>
          <w:marBottom w:val="0"/>
          <w:divBdr>
            <w:top w:val="none" w:sz="0" w:space="0" w:color="auto"/>
            <w:left w:val="none" w:sz="0" w:space="0" w:color="auto"/>
            <w:bottom w:val="none" w:sz="0" w:space="0" w:color="auto"/>
            <w:right w:val="none" w:sz="0" w:space="0" w:color="auto"/>
          </w:divBdr>
        </w:div>
        <w:div w:id="2029216097">
          <w:marLeft w:val="480"/>
          <w:marRight w:val="0"/>
          <w:marTop w:val="0"/>
          <w:marBottom w:val="0"/>
          <w:divBdr>
            <w:top w:val="none" w:sz="0" w:space="0" w:color="auto"/>
            <w:left w:val="none" w:sz="0" w:space="0" w:color="auto"/>
            <w:bottom w:val="none" w:sz="0" w:space="0" w:color="auto"/>
            <w:right w:val="none" w:sz="0" w:space="0" w:color="auto"/>
          </w:divBdr>
        </w:div>
        <w:div w:id="1967159493">
          <w:marLeft w:val="480"/>
          <w:marRight w:val="0"/>
          <w:marTop w:val="0"/>
          <w:marBottom w:val="0"/>
          <w:divBdr>
            <w:top w:val="none" w:sz="0" w:space="0" w:color="auto"/>
            <w:left w:val="none" w:sz="0" w:space="0" w:color="auto"/>
            <w:bottom w:val="none" w:sz="0" w:space="0" w:color="auto"/>
            <w:right w:val="none" w:sz="0" w:space="0" w:color="auto"/>
          </w:divBdr>
        </w:div>
        <w:div w:id="755396238">
          <w:marLeft w:val="480"/>
          <w:marRight w:val="0"/>
          <w:marTop w:val="0"/>
          <w:marBottom w:val="0"/>
          <w:divBdr>
            <w:top w:val="none" w:sz="0" w:space="0" w:color="auto"/>
            <w:left w:val="none" w:sz="0" w:space="0" w:color="auto"/>
            <w:bottom w:val="none" w:sz="0" w:space="0" w:color="auto"/>
            <w:right w:val="none" w:sz="0" w:space="0" w:color="auto"/>
          </w:divBdr>
        </w:div>
        <w:div w:id="693728219">
          <w:marLeft w:val="480"/>
          <w:marRight w:val="0"/>
          <w:marTop w:val="0"/>
          <w:marBottom w:val="0"/>
          <w:divBdr>
            <w:top w:val="none" w:sz="0" w:space="0" w:color="auto"/>
            <w:left w:val="none" w:sz="0" w:space="0" w:color="auto"/>
            <w:bottom w:val="none" w:sz="0" w:space="0" w:color="auto"/>
            <w:right w:val="none" w:sz="0" w:space="0" w:color="auto"/>
          </w:divBdr>
        </w:div>
        <w:div w:id="352809808">
          <w:marLeft w:val="480"/>
          <w:marRight w:val="0"/>
          <w:marTop w:val="0"/>
          <w:marBottom w:val="0"/>
          <w:divBdr>
            <w:top w:val="none" w:sz="0" w:space="0" w:color="auto"/>
            <w:left w:val="none" w:sz="0" w:space="0" w:color="auto"/>
            <w:bottom w:val="none" w:sz="0" w:space="0" w:color="auto"/>
            <w:right w:val="none" w:sz="0" w:space="0" w:color="auto"/>
          </w:divBdr>
        </w:div>
        <w:div w:id="182667888">
          <w:marLeft w:val="480"/>
          <w:marRight w:val="0"/>
          <w:marTop w:val="0"/>
          <w:marBottom w:val="0"/>
          <w:divBdr>
            <w:top w:val="none" w:sz="0" w:space="0" w:color="auto"/>
            <w:left w:val="none" w:sz="0" w:space="0" w:color="auto"/>
            <w:bottom w:val="none" w:sz="0" w:space="0" w:color="auto"/>
            <w:right w:val="none" w:sz="0" w:space="0" w:color="auto"/>
          </w:divBdr>
        </w:div>
        <w:div w:id="47843678">
          <w:marLeft w:val="480"/>
          <w:marRight w:val="0"/>
          <w:marTop w:val="0"/>
          <w:marBottom w:val="0"/>
          <w:divBdr>
            <w:top w:val="none" w:sz="0" w:space="0" w:color="auto"/>
            <w:left w:val="none" w:sz="0" w:space="0" w:color="auto"/>
            <w:bottom w:val="none" w:sz="0" w:space="0" w:color="auto"/>
            <w:right w:val="none" w:sz="0" w:space="0" w:color="auto"/>
          </w:divBdr>
        </w:div>
        <w:div w:id="1687369247">
          <w:marLeft w:val="480"/>
          <w:marRight w:val="0"/>
          <w:marTop w:val="0"/>
          <w:marBottom w:val="0"/>
          <w:divBdr>
            <w:top w:val="none" w:sz="0" w:space="0" w:color="auto"/>
            <w:left w:val="none" w:sz="0" w:space="0" w:color="auto"/>
            <w:bottom w:val="none" w:sz="0" w:space="0" w:color="auto"/>
            <w:right w:val="none" w:sz="0" w:space="0" w:color="auto"/>
          </w:divBdr>
        </w:div>
        <w:div w:id="1488666604">
          <w:marLeft w:val="480"/>
          <w:marRight w:val="0"/>
          <w:marTop w:val="0"/>
          <w:marBottom w:val="0"/>
          <w:divBdr>
            <w:top w:val="none" w:sz="0" w:space="0" w:color="auto"/>
            <w:left w:val="none" w:sz="0" w:space="0" w:color="auto"/>
            <w:bottom w:val="none" w:sz="0" w:space="0" w:color="auto"/>
            <w:right w:val="none" w:sz="0" w:space="0" w:color="auto"/>
          </w:divBdr>
        </w:div>
      </w:divsChild>
    </w:div>
    <w:div w:id="1600404476">
      <w:bodyDiv w:val="1"/>
      <w:marLeft w:val="0"/>
      <w:marRight w:val="0"/>
      <w:marTop w:val="0"/>
      <w:marBottom w:val="0"/>
      <w:divBdr>
        <w:top w:val="none" w:sz="0" w:space="0" w:color="auto"/>
        <w:left w:val="none" w:sz="0" w:space="0" w:color="auto"/>
        <w:bottom w:val="none" w:sz="0" w:space="0" w:color="auto"/>
        <w:right w:val="none" w:sz="0" w:space="0" w:color="auto"/>
      </w:divBdr>
    </w:div>
    <w:div w:id="1600522826">
      <w:bodyDiv w:val="1"/>
      <w:marLeft w:val="0"/>
      <w:marRight w:val="0"/>
      <w:marTop w:val="0"/>
      <w:marBottom w:val="0"/>
      <w:divBdr>
        <w:top w:val="none" w:sz="0" w:space="0" w:color="auto"/>
        <w:left w:val="none" w:sz="0" w:space="0" w:color="auto"/>
        <w:bottom w:val="none" w:sz="0" w:space="0" w:color="auto"/>
        <w:right w:val="none" w:sz="0" w:space="0" w:color="auto"/>
      </w:divBdr>
      <w:divsChild>
        <w:div w:id="220990038">
          <w:marLeft w:val="480"/>
          <w:marRight w:val="0"/>
          <w:marTop w:val="0"/>
          <w:marBottom w:val="0"/>
          <w:divBdr>
            <w:top w:val="none" w:sz="0" w:space="0" w:color="auto"/>
            <w:left w:val="none" w:sz="0" w:space="0" w:color="auto"/>
            <w:bottom w:val="none" w:sz="0" w:space="0" w:color="auto"/>
            <w:right w:val="none" w:sz="0" w:space="0" w:color="auto"/>
          </w:divBdr>
        </w:div>
        <w:div w:id="963736010">
          <w:marLeft w:val="480"/>
          <w:marRight w:val="0"/>
          <w:marTop w:val="0"/>
          <w:marBottom w:val="0"/>
          <w:divBdr>
            <w:top w:val="none" w:sz="0" w:space="0" w:color="auto"/>
            <w:left w:val="none" w:sz="0" w:space="0" w:color="auto"/>
            <w:bottom w:val="none" w:sz="0" w:space="0" w:color="auto"/>
            <w:right w:val="none" w:sz="0" w:space="0" w:color="auto"/>
          </w:divBdr>
        </w:div>
        <w:div w:id="244851357">
          <w:marLeft w:val="480"/>
          <w:marRight w:val="0"/>
          <w:marTop w:val="0"/>
          <w:marBottom w:val="0"/>
          <w:divBdr>
            <w:top w:val="none" w:sz="0" w:space="0" w:color="auto"/>
            <w:left w:val="none" w:sz="0" w:space="0" w:color="auto"/>
            <w:bottom w:val="none" w:sz="0" w:space="0" w:color="auto"/>
            <w:right w:val="none" w:sz="0" w:space="0" w:color="auto"/>
          </w:divBdr>
        </w:div>
        <w:div w:id="423769571">
          <w:marLeft w:val="480"/>
          <w:marRight w:val="0"/>
          <w:marTop w:val="0"/>
          <w:marBottom w:val="0"/>
          <w:divBdr>
            <w:top w:val="none" w:sz="0" w:space="0" w:color="auto"/>
            <w:left w:val="none" w:sz="0" w:space="0" w:color="auto"/>
            <w:bottom w:val="none" w:sz="0" w:space="0" w:color="auto"/>
            <w:right w:val="none" w:sz="0" w:space="0" w:color="auto"/>
          </w:divBdr>
        </w:div>
        <w:div w:id="653796255">
          <w:marLeft w:val="480"/>
          <w:marRight w:val="0"/>
          <w:marTop w:val="0"/>
          <w:marBottom w:val="0"/>
          <w:divBdr>
            <w:top w:val="none" w:sz="0" w:space="0" w:color="auto"/>
            <w:left w:val="none" w:sz="0" w:space="0" w:color="auto"/>
            <w:bottom w:val="none" w:sz="0" w:space="0" w:color="auto"/>
            <w:right w:val="none" w:sz="0" w:space="0" w:color="auto"/>
          </w:divBdr>
        </w:div>
        <w:div w:id="1842428467">
          <w:marLeft w:val="480"/>
          <w:marRight w:val="0"/>
          <w:marTop w:val="0"/>
          <w:marBottom w:val="0"/>
          <w:divBdr>
            <w:top w:val="none" w:sz="0" w:space="0" w:color="auto"/>
            <w:left w:val="none" w:sz="0" w:space="0" w:color="auto"/>
            <w:bottom w:val="none" w:sz="0" w:space="0" w:color="auto"/>
            <w:right w:val="none" w:sz="0" w:space="0" w:color="auto"/>
          </w:divBdr>
        </w:div>
        <w:div w:id="103809855">
          <w:marLeft w:val="480"/>
          <w:marRight w:val="0"/>
          <w:marTop w:val="0"/>
          <w:marBottom w:val="0"/>
          <w:divBdr>
            <w:top w:val="none" w:sz="0" w:space="0" w:color="auto"/>
            <w:left w:val="none" w:sz="0" w:space="0" w:color="auto"/>
            <w:bottom w:val="none" w:sz="0" w:space="0" w:color="auto"/>
            <w:right w:val="none" w:sz="0" w:space="0" w:color="auto"/>
          </w:divBdr>
        </w:div>
        <w:div w:id="431819508">
          <w:marLeft w:val="480"/>
          <w:marRight w:val="0"/>
          <w:marTop w:val="0"/>
          <w:marBottom w:val="0"/>
          <w:divBdr>
            <w:top w:val="none" w:sz="0" w:space="0" w:color="auto"/>
            <w:left w:val="none" w:sz="0" w:space="0" w:color="auto"/>
            <w:bottom w:val="none" w:sz="0" w:space="0" w:color="auto"/>
            <w:right w:val="none" w:sz="0" w:space="0" w:color="auto"/>
          </w:divBdr>
        </w:div>
        <w:div w:id="702293007">
          <w:marLeft w:val="480"/>
          <w:marRight w:val="0"/>
          <w:marTop w:val="0"/>
          <w:marBottom w:val="0"/>
          <w:divBdr>
            <w:top w:val="none" w:sz="0" w:space="0" w:color="auto"/>
            <w:left w:val="none" w:sz="0" w:space="0" w:color="auto"/>
            <w:bottom w:val="none" w:sz="0" w:space="0" w:color="auto"/>
            <w:right w:val="none" w:sz="0" w:space="0" w:color="auto"/>
          </w:divBdr>
        </w:div>
        <w:div w:id="777531047">
          <w:marLeft w:val="480"/>
          <w:marRight w:val="0"/>
          <w:marTop w:val="0"/>
          <w:marBottom w:val="0"/>
          <w:divBdr>
            <w:top w:val="none" w:sz="0" w:space="0" w:color="auto"/>
            <w:left w:val="none" w:sz="0" w:space="0" w:color="auto"/>
            <w:bottom w:val="none" w:sz="0" w:space="0" w:color="auto"/>
            <w:right w:val="none" w:sz="0" w:space="0" w:color="auto"/>
          </w:divBdr>
        </w:div>
        <w:div w:id="697464914">
          <w:marLeft w:val="480"/>
          <w:marRight w:val="0"/>
          <w:marTop w:val="0"/>
          <w:marBottom w:val="0"/>
          <w:divBdr>
            <w:top w:val="none" w:sz="0" w:space="0" w:color="auto"/>
            <w:left w:val="none" w:sz="0" w:space="0" w:color="auto"/>
            <w:bottom w:val="none" w:sz="0" w:space="0" w:color="auto"/>
            <w:right w:val="none" w:sz="0" w:space="0" w:color="auto"/>
          </w:divBdr>
        </w:div>
        <w:div w:id="774055335">
          <w:marLeft w:val="480"/>
          <w:marRight w:val="0"/>
          <w:marTop w:val="0"/>
          <w:marBottom w:val="0"/>
          <w:divBdr>
            <w:top w:val="none" w:sz="0" w:space="0" w:color="auto"/>
            <w:left w:val="none" w:sz="0" w:space="0" w:color="auto"/>
            <w:bottom w:val="none" w:sz="0" w:space="0" w:color="auto"/>
            <w:right w:val="none" w:sz="0" w:space="0" w:color="auto"/>
          </w:divBdr>
        </w:div>
        <w:div w:id="290326621">
          <w:marLeft w:val="480"/>
          <w:marRight w:val="0"/>
          <w:marTop w:val="0"/>
          <w:marBottom w:val="0"/>
          <w:divBdr>
            <w:top w:val="none" w:sz="0" w:space="0" w:color="auto"/>
            <w:left w:val="none" w:sz="0" w:space="0" w:color="auto"/>
            <w:bottom w:val="none" w:sz="0" w:space="0" w:color="auto"/>
            <w:right w:val="none" w:sz="0" w:space="0" w:color="auto"/>
          </w:divBdr>
        </w:div>
        <w:div w:id="1930235831">
          <w:marLeft w:val="480"/>
          <w:marRight w:val="0"/>
          <w:marTop w:val="0"/>
          <w:marBottom w:val="0"/>
          <w:divBdr>
            <w:top w:val="none" w:sz="0" w:space="0" w:color="auto"/>
            <w:left w:val="none" w:sz="0" w:space="0" w:color="auto"/>
            <w:bottom w:val="none" w:sz="0" w:space="0" w:color="auto"/>
            <w:right w:val="none" w:sz="0" w:space="0" w:color="auto"/>
          </w:divBdr>
        </w:div>
        <w:div w:id="1252740109">
          <w:marLeft w:val="480"/>
          <w:marRight w:val="0"/>
          <w:marTop w:val="0"/>
          <w:marBottom w:val="0"/>
          <w:divBdr>
            <w:top w:val="none" w:sz="0" w:space="0" w:color="auto"/>
            <w:left w:val="none" w:sz="0" w:space="0" w:color="auto"/>
            <w:bottom w:val="none" w:sz="0" w:space="0" w:color="auto"/>
            <w:right w:val="none" w:sz="0" w:space="0" w:color="auto"/>
          </w:divBdr>
        </w:div>
        <w:div w:id="1498885420">
          <w:marLeft w:val="480"/>
          <w:marRight w:val="0"/>
          <w:marTop w:val="0"/>
          <w:marBottom w:val="0"/>
          <w:divBdr>
            <w:top w:val="none" w:sz="0" w:space="0" w:color="auto"/>
            <w:left w:val="none" w:sz="0" w:space="0" w:color="auto"/>
            <w:bottom w:val="none" w:sz="0" w:space="0" w:color="auto"/>
            <w:right w:val="none" w:sz="0" w:space="0" w:color="auto"/>
          </w:divBdr>
        </w:div>
        <w:div w:id="508061256">
          <w:marLeft w:val="480"/>
          <w:marRight w:val="0"/>
          <w:marTop w:val="0"/>
          <w:marBottom w:val="0"/>
          <w:divBdr>
            <w:top w:val="none" w:sz="0" w:space="0" w:color="auto"/>
            <w:left w:val="none" w:sz="0" w:space="0" w:color="auto"/>
            <w:bottom w:val="none" w:sz="0" w:space="0" w:color="auto"/>
            <w:right w:val="none" w:sz="0" w:space="0" w:color="auto"/>
          </w:divBdr>
        </w:div>
        <w:div w:id="714500554">
          <w:marLeft w:val="480"/>
          <w:marRight w:val="0"/>
          <w:marTop w:val="0"/>
          <w:marBottom w:val="0"/>
          <w:divBdr>
            <w:top w:val="none" w:sz="0" w:space="0" w:color="auto"/>
            <w:left w:val="none" w:sz="0" w:space="0" w:color="auto"/>
            <w:bottom w:val="none" w:sz="0" w:space="0" w:color="auto"/>
            <w:right w:val="none" w:sz="0" w:space="0" w:color="auto"/>
          </w:divBdr>
        </w:div>
        <w:div w:id="353649721">
          <w:marLeft w:val="480"/>
          <w:marRight w:val="0"/>
          <w:marTop w:val="0"/>
          <w:marBottom w:val="0"/>
          <w:divBdr>
            <w:top w:val="none" w:sz="0" w:space="0" w:color="auto"/>
            <w:left w:val="none" w:sz="0" w:space="0" w:color="auto"/>
            <w:bottom w:val="none" w:sz="0" w:space="0" w:color="auto"/>
            <w:right w:val="none" w:sz="0" w:space="0" w:color="auto"/>
          </w:divBdr>
        </w:div>
        <w:div w:id="1894270347">
          <w:marLeft w:val="480"/>
          <w:marRight w:val="0"/>
          <w:marTop w:val="0"/>
          <w:marBottom w:val="0"/>
          <w:divBdr>
            <w:top w:val="none" w:sz="0" w:space="0" w:color="auto"/>
            <w:left w:val="none" w:sz="0" w:space="0" w:color="auto"/>
            <w:bottom w:val="none" w:sz="0" w:space="0" w:color="auto"/>
            <w:right w:val="none" w:sz="0" w:space="0" w:color="auto"/>
          </w:divBdr>
        </w:div>
        <w:div w:id="655693249">
          <w:marLeft w:val="480"/>
          <w:marRight w:val="0"/>
          <w:marTop w:val="0"/>
          <w:marBottom w:val="0"/>
          <w:divBdr>
            <w:top w:val="none" w:sz="0" w:space="0" w:color="auto"/>
            <w:left w:val="none" w:sz="0" w:space="0" w:color="auto"/>
            <w:bottom w:val="none" w:sz="0" w:space="0" w:color="auto"/>
            <w:right w:val="none" w:sz="0" w:space="0" w:color="auto"/>
          </w:divBdr>
        </w:div>
        <w:div w:id="512649535">
          <w:marLeft w:val="480"/>
          <w:marRight w:val="0"/>
          <w:marTop w:val="0"/>
          <w:marBottom w:val="0"/>
          <w:divBdr>
            <w:top w:val="none" w:sz="0" w:space="0" w:color="auto"/>
            <w:left w:val="none" w:sz="0" w:space="0" w:color="auto"/>
            <w:bottom w:val="none" w:sz="0" w:space="0" w:color="auto"/>
            <w:right w:val="none" w:sz="0" w:space="0" w:color="auto"/>
          </w:divBdr>
        </w:div>
        <w:div w:id="911164628">
          <w:marLeft w:val="480"/>
          <w:marRight w:val="0"/>
          <w:marTop w:val="0"/>
          <w:marBottom w:val="0"/>
          <w:divBdr>
            <w:top w:val="none" w:sz="0" w:space="0" w:color="auto"/>
            <w:left w:val="none" w:sz="0" w:space="0" w:color="auto"/>
            <w:bottom w:val="none" w:sz="0" w:space="0" w:color="auto"/>
            <w:right w:val="none" w:sz="0" w:space="0" w:color="auto"/>
          </w:divBdr>
        </w:div>
        <w:div w:id="464933926">
          <w:marLeft w:val="480"/>
          <w:marRight w:val="0"/>
          <w:marTop w:val="0"/>
          <w:marBottom w:val="0"/>
          <w:divBdr>
            <w:top w:val="none" w:sz="0" w:space="0" w:color="auto"/>
            <w:left w:val="none" w:sz="0" w:space="0" w:color="auto"/>
            <w:bottom w:val="none" w:sz="0" w:space="0" w:color="auto"/>
            <w:right w:val="none" w:sz="0" w:space="0" w:color="auto"/>
          </w:divBdr>
        </w:div>
        <w:div w:id="319047362">
          <w:marLeft w:val="480"/>
          <w:marRight w:val="0"/>
          <w:marTop w:val="0"/>
          <w:marBottom w:val="0"/>
          <w:divBdr>
            <w:top w:val="none" w:sz="0" w:space="0" w:color="auto"/>
            <w:left w:val="none" w:sz="0" w:space="0" w:color="auto"/>
            <w:bottom w:val="none" w:sz="0" w:space="0" w:color="auto"/>
            <w:right w:val="none" w:sz="0" w:space="0" w:color="auto"/>
          </w:divBdr>
        </w:div>
        <w:div w:id="854540052">
          <w:marLeft w:val="480"/>
          <w:marRight w:val="0"/>
          <w:marTop w:val="0"/>
          <w:marBottom w:val="0"/>
          <w:divBdr>
            <w:top w:val="none" w:sz="0" w:space="0" w:color="auto"/>
            <w:left w:val="none" w:sz="0" w:space="0" w:color="auto"/>
            <w:bottom w:val="none" w:sz="0" w:space="0" w:color="auto"/>
            <w:right w:val="none" w:sz="0" w:space="0" w:color="auto"/>
          </w:divBdr>
        </w:div>
        <w:div w:id="1223636604">
          <w:marLeft w:val="480"/>
          <w:marRight w:val="0"/>
          <w:marTop w:val="0"/>
          <w:marBottom w:val="0"/>
          <w:divBdr>
            <w:top w:val="none" w:sz="0" w:space="0" w:color="auto"/>
            <w:left w:val="none" w:sz="0" w:space="0" w:color="auto"/>
            <w:bottom w:val="none" w:sz="0" w:space="0" w:color="auto"/>
            <w:right w:val="none" w:sz="0" w:space="0" w:color="auto"/>
          </w:divBdr>
        </w:div>
        <w:div w:id="1014386067">
          <w:marLeft w:val="480"/>
          <w:marRight w:val="0"/>
          <w:marTop w:val="0"/>
          <w:marBottom w:val="0"/>
          <w:divBdr>
            <w:top w:val="none" w:sz="0" w:space="0" w:color="auto"/>
            <w:left w:val="none" w:sz="0" w:space="0" w:color="auto"/>
            <w:bottom w:val="none" w:sz="0" w:space="0" w:color="auto"/>
            <w:right w:val="none" w:sz="0" w:space="0" w:color="auto"/>
          </w:divBdr>
        </w:div>
        <w:div w:id="1822772497">
          <w:marLeft w:val="480"/>
          <w:marRight w:val="0"/>
          <w:marTop w:val="0"/>
          <w:marBottom w:val="0"/>
          <w:divBdr>
            <w:top w:val="none" w:sz="0" w:space="0" w:color="auto"/>
            <w:left w:val="none" w:sz="0" w:space="0" w:color="auto"/>
            <w:bottom w:val="none" w:sz="0" w:space="0" w:color="auto"/>
            <w:right w:val="none" w:sz="0" w:space="0" w:color="auto"/>
          </w:divBdr>
        </w:div>
        <w:div w:id="1268272648">
          <w:marLeft w:val="480"/>
          <w:marRight w:val="0"/>
          <w:marTop w:val="0"/>
          <w:marBottom w:val="0"/>
          <w:divBdr>
            <w:top w:val="none" w:sz="0" w:space="0" w:color="auto"/>
            <w:left w:val="none" w:sz="0" w:space="0" w:color="auto"/>
            <w:bottom w:val="none" w:sz="0" w:space="0" w:color="auto"/>
            <w:right w:val="none" w:sz="0" w:space="0" w:color="auto"/>
          </w:divBdr>
        </w:div>
        <w:div w:id="1191988442">
          <w:marLeft w:val="480"/>
          <w:marRight w:val="0"/>
          <w:marTop w:val="0"/>
          <w:marBottom w:val="0"/>
          <w:divBdr>
            <w:top w:val="none" w:sz="0" w:space="0" w:color="auto"/>
            <w:left w:val="none" w:sz="0" w:space="0" w:color="auto"/>
            <w:bottom w:val="none" w:sz="0" w:space="0" w:color="auto"/>
            <w:right w:val="none" w:sz="0" w:space="0" w:color="auto"/>
          </w:divBdr>
        </w:div>
        <w:div w:id="787429541">
          <w:marLeft w:val="480"/>
          <w:marRight w:val="0"/>
          <w:marTop w:val="0"/>
          <w:marBottom w:val="0"/>
          <w:divBdr>
            <w:top w:val="none" w:sz="0" w:space="0" w:color="auto"/>
            <w:left w:val="none" w:sz="0" w:space="0" w:color="auto"/>
            <w:bottom w:val="none" w:sz="0" w:space="0" w:color="auto"/>
            <w:right w:val="none" w:sz="0" w:space="0" w:color="auto"/>
          </w:divBdr>
        </w:div>
        <w:div w:id="111173355">
          <w:marLeft w:val="480"/>
          <w:marRight w:val="0"/>
          <w:marTop w:val="0"/>
          <w:marBottom w:val="0"/>
          <w:divBdr>
            <w:top w:val="none" w:sz="0" w:space="0" w:color="auto"/>
            <w:left w:val="none" w:sz="0" w:space="0" w:color="auto"/>
            <w:bottom w:val="none" w:sz="0" w:space="0" w:color="auto"/>
            <w:right w:val="none" w:sz="0" w:space="0" w:color="auto"/>
          </w:divBdr>
        </w:div>
        <w:div w:id="1898205923">
          <w:marLeft w:val="480"/>
          <w:marRight w:val="0"/>
          <w:marTop w:val="0"/>
          <w:marBottom w:val="0"/>
          <w:divBdr>
            <w:top w:val="none" w:sz="0" w:space="0" w:color="auto"/>
            <w:left w:val="none" w:sz="0" w:space="0" w:color="auto"/>
            <w:bottom w:val="none" w:sz="0" w:space="0" w:color="auto"/>
            <w:right w:val="none" w:sz="0" w:space="0" w:color="auto"/>
          </w:divBdr>
        </w:div>
        <w:div w:id="751313147">
          <w:marLeft w:val="480"/>
          <w:marRight w:val="0"/>
          <w:marTop w:val="0"/>
          <w:marBottom w:val="0"/>
          <w:divBdr>
            <w:top w:val="none" w:sz="0" w:space="0" w:color="auto"/>
            <w:left w:val="none" w:sz="0" w:space="0" w:color="auto"/>
            <w:bottom w:val="none" w:sz="0" w:space="0" w:color="auto"/>
            <w:right w:val="none" w:sz="0" w:space="0" w:color="auto"/>
          </w:divBdr>
        </w:div>
      </w:divsChild>
    </w:div>
    <w:div w:id="1602757499">
      <w:bodyDiv w:val="1"/>
      <w:marLeft w:val="0"/>
      <w:marRight w:val="0"/>
      <w:marTop w:val="0"/>
      <w:marBottom w:val="0"/>
      <w:divBdr>
        <w:top w:val="none" w:sz="0" w:space="0" w:color="auto"/>
        <w:left w:val="none" w:sz="0" w:space="0" w:color="auto"/>
        <w:bottom w:val="none" w:sz="0" w:space="0" w:color="auto"/>
        <w:right w:val="none" w:sz="0" w:space="0" w:color="auto"/>
      </w:divBdr>
    </w:div>
    <w:div w:id="1603101140">
      <w:bodyDiv w:val="1"/>
      <w:marLeft w:val="0"/>
      <w:marRight w:val="0"/>
      <w:marTop w:val="0"/>
      <w:marBottom w:val="0"/>
      <w:divBdr>
        <w:top w:val="none" w:sz="0" w:space="0" w:color="auto"/>
        <w:left w:val="none" w:sz="0" w:space="0" w:color="auto"/>
        <w:bottom w:val="none" w:sz="0" w:space="0" w:color="auto"/>
        <w:right w:val="none" w:sz="0" w:space="0" w:color="auto"/>
      </w:divBdr>
    </w:div>
    <w:div w:id="1607272680">
      <w:bodyDiv w:val="1"/>
      <w:marLeft w:val="0"/>
      <w:marRight w:val="0"/>
      <w:marTop w:val="0"/>
      <w:marBottom w:val="0"/>
      <w:divBdr>
        <w:top w:val="none" w:sz="0" w:space="0" w:color="auto"/>
        <w:left w:val="none" w:sz="0" w:space="0" w:color="auto"/>
        <w:bottom w:val="none" w:sz="0" w:space="0" w:color="auto"/>
        <w:right w:val="none" w:sz="0" w:space="0" w:color="auto"/>
      </w:divBdr>
    </w:div>
    <w:div w:id="1631279592">
      <w:bodyDiv w:val="1"/>
      <w:marLeft w:val="0"/>
      <w:marRight w:val="0"/>
      <w:marTop w:val="0"/>
      <w:marBottom w:val="0"/>
      <w:divBdr>
        <w:top w:val="none" w:sz="0" w:space="0" w:color="auto"/>
        <w:left w:val="none" w:sz="0" w:space="0" w:color="auto"/>
        <w:bottom w:val="none" w:sz="0" w:space="0" w:color="auto"/>
        <w:right w:val="none" w:sz="0" w:space="0" w:color="auto"/>
      </w:divBdr>
    </w:div>
    <w:div w:id="1642534291">
      <w:bodyDiv w:val="1"/>
      <w:marLeft w:val="0"/>
      <w:marRight w:val="0"/>
      <w:marTop w:val="0"/>
      <w:marBottom w:val="0"/>
      <w:divBdr>
        <w:top w:val="none" w:sz="0" w:space="0" w:color="auto"/>
        <w:left w:val="none" w:sz="0" w:space="0" w:color="auto"/>
        <w:bottom w:val="none" w:sz="0" w:space="0" w:color="auto"/>
        <w:right w:val="none" w:sz="0" w:space="0" w:color="auto"/>
      </w:divBdr>
      <w:divsChild>
        <w:div w:id="1804275075">
          <w:marLeft w:val="480"/>
          <w:marRight w:val="0"/>
          <w:marTop w:val="0"/>
          <w:marBottom w:val="0"/>
          <w:divBdr>
            <w:top w:val="none" w:sz="0" w:space="0" w:color="auto"/>
            <w:left w:val="none" w:sz="0" w:space="0" w:color="auto"/>
            <w:bottom w:val="none" w:sz="0" w:space="0" w:color="auto"/>
            <w:right w:val="none" w:sz="0" w:space="0" w:color="auto"/>
          </w:divBdr>
        </w:div>
        <w:div w:id="1006250779">
          <w:marLeft w:val="480"/>
          <w:marRight w:val="0"/>
          <w:marTop w:val="0"/>
          <w:marBottom w:val="0"/>
          <w:divBdr>
            <w:top w:val="none" w:sz="0" w:space="0" w:color="auto"/>
            <w:left w:val="none" w:sz="0" w:space="0" w:color="auto"/>
            <w:bottom w:val="none" w:sz="0" w:space="0" w:color="auto"/>
            <w:right w:val="none" w:sz="0" w:space="0" w:color="auto"/>
          </w:divBdr>
        </w:div>
        <w:div w:id="351423424">
          <w:marLeft w:val="480"/>
          <w:marRight w:val="0"/>
          <w:marTop w:val="0"/>
          <w:marBottom w:val="0"/>
          <w:divBdr>
            <w:top w:val="none" w:sz="0" w:space="0" w:color="auto"/>
            <w:left w:val="none" w:sz="0" w:space="0" w:color="auto"/>
            <w:bottom w:val="none" w:sz="0" w:space="0" w:color="auto"/>
            <w:right w:val="none" w:sz="0" w:space="0" w:color="auto"/>
          </w:divBdr>
        </w:div>
        <w:div w:id="1179780303">
          <w:marLeft w:val="480"/>
          <w:marRight w:val="0"/>
          <w:marTop w:val="0"/>
          <w:marBottom w:val="0"/>
          <w:divBdr>
            <w:top w:val="none" w:sz="0" w:space="0" w:color="auto"/>
            <w:left w:val="none" w:sz="0" w:space="0" w:color="auto"/>
            <w:bottom w:val="none" w:sz="0" w:space="0" w:color="auto"/>
            <w:right w:val="none" w:sz="0" w:space="0" w:color="auto"/>
          </w:divBdr>
        </w:div>
        <w:div w:id="1555003613">
          <w:marLeft w:val="480"/>
          <w:marRight w:val="0"/>
          <w:marTop w:val="0"/>
          <w:marBottom w:val="0"/>
          <w:divBdr>
            <w:top w:val="none" w:sz="0" w:space="0" w:color="auto"/>
            <w:left w:val="none" w:sz="0" w:space="0" w:color="auto"/>
            <w:bottom w:val="none" w:sz="0" w:space="0" w:color="auto"/>
            <w:right w:val="none" w:sz="0" w:space="0" w:color="auto"/>
          </w:divBdr>
        </w:div>
        <w:div w:id="953556592">
          <w:marLeft w:val="480"/>
          <w:marRight w:val="0"/>
          <w:marTop w:val="0"/>
          <w:marBottom w:val="0"/>
          <w:divBdr>
            <w:top w:val="none" w:sz="0" w:space="0" w:color="auto"/>
            <w:left w:val="none" w:sz="0" w:space="0" w:color="auto"/>
            <w:bottom w:val="none" w:sz="0" w:space="0" w:color="auto"/>
            <w:right w:val="none" w:sz="0" w:space="0" w:color="auto"/>
          </w:divBdr>
        </w:div>
        <w:div w:id="593436266">
          <w:marLeft w:val="480"/>
          <w:marRight w:val="0"/>
          <w:marTop w:val="0"/>
          <w:marBottom w:val="0"/>
          <w:divBdr>
            <w:top w:val="none" w:sz="0" w:space="0" w:color="auto"/>
            <w:left w:val="none" w:sz="0" w:space="0" w:color="auto"/>
            <w:bottom w:val="none" w:sz="0" w:space="0" w:color="auto"/>
            <w:right w:val="none" w:sz="0" w:space="0" w:color="auto"/>
          </w:divBdr>
        </w:div>
        <w:div w:id="1079984869">
          <w:marLeft w:val="480"/>
          <w:marRight w:val="0"/>
          <w:marTop w:val="0"/>
          <w:marBottom w:val="0"/>
          <w:divBdr>
            <w:top w:val="none" w:sz="0" w:space="0" w:color="auto"/>
            <w:left w:val="none" w:sz="0" w:space="0" w:color="auto"/>
            <w:bottom w:val="none" w:sz="0" w:space="0" w:color="auto"/>
            <w:right w:val="none" w:sz="0" w:space="0" w:color="auto"/>
          </w:divBdr>
        </w:div>
        <w:div w:id="1138105768">
          <w:marLeft w:val="480"/>
          <w:marRight w:val="0"/>
          <w:marTop w:val="0"/>
          <w:marBottom w:val="0"/>
          <w:divBdr>
            <w:top w:val="none" w:sz="0" w:space="0" w:color="auto"/>
            <w:left w:val="none" w:sz="0" w:space="0" w:color="auto"/>
            <w:bottom w:val="none" w:sz="0" w:space="0" w:color="auto"/>
            <w:right w:val="none" w:sz="0" w:space="0" w:color="auto"/>
          </w:divBdr>
        </w:div>
        <w:div w:id="1902715949">
          <w:marLeft w:val="480"/>
          <w:marRight w:val="0"/>
          <w:marTop w:val="0"/>
          <w:marBottom w:val="0"/>
          <w:divBdr>
            <w:top w:val="none" w:sz="0" w:space="0" w:color="auto"/>
            <w:left w:val="none" w:sz="0" w:space="0" w:color="auto"/>
            <w:bottom w:val="none" w:sz="0" w:space="0" w:color="auto"/>
            <w:right w:val="none" w:sz="0" w:space="0" w:color="auto"/>
          </w:divBdr>
        </w:div>
        <w:div w:id="1911767711">
          <w:marLeft w:val="480"/>
          <w:marRight w:val="0"/>
          <w:marTop w:val="0"/>
          <w:marBottom w:val="0"/>
          <w:divBdr>
            <w:top w:val="none" w:sz="0" w:space="0" w:color="auto"/>
            <w:left w:val="none" w:sz="0" w:space="0" w:color="auto"/>
            <w:bottom w:val="none" w:sz="0" w:space="0" w:color="auto"/>
            <w:right w:val="none" w:sz="0" w:space="0" w:color="auto"/>
          </w:divBdr>
        </w:div>
        <w:div w:id="599073370">
          <w:marLeft w:val="480"/>
          <w:marRight w:val="0"/>
          <w:marTop w:val="0"/>
          <w:marBottom w:val="0"/>
          <w:divBdr>
            <w:top w:val="none" w:sz="0" w:space="0" w:color="auto"/>
            <w:left w:val="none" w:sz="0" w:space="0" w:color="auto"/>
            <w:bottom w:val="none" w:sz="0" w:space="0" w:color="auto"/>
            <w:right w:val="none" w:sz="0" w:space="0" w:color="auto"/>
          </w:divBdr>
        </w:div>
        <w:div w:id="759133633">
          <w:marLeft w:val="480"/>
          <w:marRight w:val="0"/>
          <w:marTop w:val="0"/>
          <w:marBottom w:val="0"/>
          <w:divBdr>
            <w:top w:val="none" w:sz="0" w:space="0" w:color="auto"/>
            <w:left w:val="none" w:sz="0" w:space="0" w:color="auto"/>
            <w:bottom w:val="none" w:sz="0" w:space="0" w:color="auto"/>
            <w:right w:val="none" w:sz="0" w:space="0" w:color="auto"/>
          </w:divBdr>
        </w:div>
        <w:div w:id="54358621">
          <w:marLeft w:val="480"/>
          <w:marRight w:val="0"/>
          <w:marTop w:val="0"/>
          <w:marBottom w:val="0"/>
          <w:divBdr>
            <w:top w:val="none" w:sz="0" w:space="0" w:color="auto"/>
            <w:left w:val="none" w:sz="0" w:space="0" w:color="auto"/>
            <w:bottom w:val="none" w:sz="0" w:space="0" w:color="auto"/>
            <w:right w:val="none" w:sz="0" w:space="0" w:color="auto"/>
          </w:divBdr>
        </w:div>
        <w:div w:id="1272083195">
          <w:marLeft w:val="480"/>
          <w:marRight w:val="0"/>
          <w:marTop w:val="0"/>
          <w:marBottom w:val="0"/>
          <w:divBdr>
            <w:top w:val="none" w:sz="0" w:space="0" w:color="auto"/>
            <w:left w:val="none" w:sz="0" w:space="0" w:color="auto"/>
            <w:bottom w:val="none" w:sz="0" w:space="0" w:color="auto"/>
            <w:right w:val="none" w:sz="0" w:space="0" w:color="auto"/>
          </w:divBdr>
        </w:div>
        <w:div w:id="1808400610">
          <w:marLeft w:val="480"/>
          <w:marRight w:val="0"/>
          <w:marTop w:val="0"/>
          <w:marBottom w:val="0"/>
          <w:divBdr>
            <w:top w:val="none" w:sz="0" w:space="0" w:color="auto"/>
            <w:left w:val="none" w:sz="0" w:space="0" w:color="auto"/>
            <w:bottom w:val="none" w:sz="0" w:space="0" w:color="auto"/>
            <w:right w:val="none" w:sz="0" w:space="0" w:color="auto"/>
          </w:divBdr>
        </w:div>
        <w:div w:id="1986162184">
          <w:marLeft w:val="480"/>
          <w:marRight w:val="0"/>
          <w:marTop w:val="0"/>
          <w:marBottom w:val="0"/>
          <w:divBdr>
            <w:top w:val="none" w:sz="0" w:space="0" w:color="auto"/>
            <w:left w:val="none" w:sz="0" w:space="0" w:color="auto"/>
            <w:bottom w:val="none" w:sz="0" w:space="0" w:color="auto"/>
            <w:right w:val="none" w:sz="0" w:space="0" w:color="auto"/>
          </w:divBdr>
        </w:div>
        <w:div w:id="231893381">
          <w:marLeft w:val="480"/>
          <w:marRight w:val="0"/>
          <w:marTop w:val="0"/>
          <w:marBottom w:val="0"/>
          <w:divBdr>
            <w:top w:val="none" w:sz="0" w:space="0" w:color="auto"/>
            <w:left w:val="none" w:sz="0" w:space="0" w:color="auto"/>
            <w:bottom w:val="none" w:sz="0" w:space="0" w:color="auto"/>
            <w:right w:val="none" w:sz="0" w:space="0" w:color="auto"/>
          </w:divBdr>
        </w:div>
        <w:div w:id="818500589">
          <w:marLeft w:val="480"/>
          <w:marRight w:val="0"/>
          <w:marTop w:val="0"/>
          <w:marBottom w:val="0"/>
          <w:divBdr>
            <w:top w:val="none" w:sz="0" w:space="0" w:color="auto"/>
            <w:left w:val="none" w:sz="0" w:space="0" w:color="auto"/>
            <w:bottom w:val="none" w:sz="0" w:space="0" w:color="auto"/>
            <w:right w:val="none" w:sz="0" w:space="0" w:color="auto"/>
          </w:divBdr>
        </w:div>
        <w:div w:id="798841961">
          <w:marLeft w:val="480"/>
          <w:marRight w:val="0"/>
          <w:marTop w:val="0"/>
          <w:marBottom w:val="0"/>
          <w:divBdr>
            <w:top w:val="none" w:sz="0" w:space="0" w:color="auto"/>
            <w:left w:val="none" w:sz="0" w:space="0" w:color="auto"/>
            <w:bottom w:val="none" w:sz="0" w:space="0" w:color="auto"/>
            <w:right w:val="none" w:sz="0" w:space="0" w:color="auto"/>
          </w:divBdr>
        </w:div>
        <w:div w:id="1489590135">
          <w:marLeft w:val="480"/>
          <w:marRight w:val="0"/>
          <w:marTop w:val="0"/>
          <w:marBottom w:val="0"/>
          <w:divBdr>
            <w:top w:val="none" w:sz="0" w:space="0" w:color="auto"/>
            <w:left w:val="none" w:sz="0" w:space="0" w:color="auto"/>
            <w:bottom w:val="none" w:sz="0" w:space="0" w:color="auto"/>
            <w:right w:val="none" w:sz="0" w:space="0" w:color="auto"/>
          </w:divBdr>
        </w:div>
        <w:div w:id="2081827345">
          <w:marLeft w:val="480"/>
          <w:marRight w:val="0"/>
          <w:marTop w:val="0"/>
          <w:marBottom w:val="0"/>
          <w:divBdr>
            <w:top w:val="none" w:sz="0" w:space="0" w:color="auto"/>
            <w:left w:val="none" w:sz="0" w:space="0" w:color="auto"/>
            <w:bottom w:val="none" w:sz="0" w:space="0" w:color="auto"/>
            <w:right w:val="none" w:sz="0" w:space="0" w:color="auto"/>
          </w:divBdr>
        </w:div>
        <w:div w:id="701711497">
          <w:marLeft w:val="480"/>
          <w:marRight w:val="0"/>
          <w:marTop w:val="0"/>
          <w:marBottom w:val="0"/>
          <w:divBdr>
            <w:top w:val="none" w:sz="0" w:space="0" w:color="auto"/>
            <w:left w:val="none" w:sz="0" w:space="0" w:color="auto"/>
            <w:bottom w:val="none" w:sz="0" w:space="0" w:color="auto"/>
            <w:right w:val="none" w:sz="0" w:space="0" w:color="auto"/>
          </w:divBdr>
        </w:div>
        <w:div w:id="963121017">
          <w:marLeft w:val="480"/>
          <w:marRight w:val="0"/>
          <w:marTop w:val="0"/>
          <w:marBottom w:val="0"/>
          <w:divBdr>
            <w:top w:val="none" w:sz="0" w:space="0" w:color="auto"/>
            <w:left w:val="none" w:sz="0" w:space="0" w:color="auto"/>
            <w:bottom w:val="none" w:sz="0" w:space="0" w:color="auto"/>
            <w:right w:val="none" w:sz="0" w:space="0" w:color="auto"/>
          </w:divBdr>
        </w:div>
        <w:div w:id="229854698">
          <w:marLeft w:val="480"/>
          <w:marRight w:val="0"/>
          <w:marTop w:val="0"/>
          <w:marBottom w:val="0"/>
          <w:divBdr>
            <w:top w:val="none" w:sz="0" w:space="0" w:color="auto"/>
            <w:left w:val="none" w:sz="0" w:space="0" w:color="auto"/>
            <w:bottom w:val="none" w:sz="0" w:space="0" w:color="auto"/>
            <w:right w:val="none" w:sz="0" w:space="0" w:color="auto"/>
          </w:divBdr>
        </w:div>
        <w:div w:id="1887334239">
          <w:marLeft w:val="480"/>
          <w:marRight w:val="0"/>
          <w:marTop w:val="0"/>
          <w:marBottom w:val="0"/>
          <w:divBdr>
            <w:top w:val="none" w:sz="0" w:space="0" w:color="auto"/>
            <w:left w:val="none" w:sz="0" w:space="0" w:color="auto"/>
            <w:bottom w:val="none" w:sz="0" w:space="0" w:color="auto"/>
            <w:right w:val="none" w:sz="0" w:space="0" w:color="auto"/>
          </w:divBdr>
        </w:div>
        <w:div w:id="1753046956">
          <w:marLeft w:val="480"/>
          <w:marRight w:val="0"/>
          <w:marTop w:val="0"/>
          <w:marBottom w:val="0"/>
          <w:divBdr>
            <w:top w:val="none" w:sz="0" w:space="0" w:color="auto"/>
            <w:left w:val="none" w:sz="0" w:space="0" w:color="auto"/>
            <w:bottom w:val="none" w:sz="0" w:space="0" w:color="auto"/>
            <w:right w:val="none" w:sz="0" w:space="0" w:color="auto"/>
          </w:divBdr>
        </w:div>
        <w:div w:id="1176001818">
          <w:marLeft w:val="480"/>
          <w:marRight w:val="0"/>
          <w:marTop w:val="0"/>
          <w:marBottom w:val="0"/>
          <w:divBdr>
            <w:top w:val="none" w:sz="0" w:space="0" w:color="auto"/>
            <w:left w:val="none" w:sz="0" w:space="0" w:color="auto"/>
            <w:bottom w:val="none" w:sz="0" w:space="0" w:color="auto"/>
            <w:right w:val="none" w:sz="0" w:space="0" w:color="auto"/>
          </w:divBdr>
        </w:div>
        <w:div w:id="80414060">
          <w:marLeft w:val="480"/>
          <w:marRight w:val="0"/>
          <w:marTop w:val="0"/>
          <w:marBottom w:val="0"/>
          <w:divBdr>
            <w:top w:val="none" w:sz="0" w:space="0" w:color="auto"/>
            <w:left w:val="none" w:sz="0" w:space="0" w:color="auto"/>
            <w:bottom w:val="none" w:sz="0" w:space="0" w:color="auto"/>
            <w:right w:val="none" w:sz="0" w:space="0" w:color="auto"/>
          </w:divBdr>
        </w:div>
        <w:div w:id="1849177128">
          <w:marLeft w:val="480"/>
          <w:marRight w:val="0"/>
          <w:marTop w:val="0"/>
          <w:marBottom w:val="0"/>
          <w:divBdr>
            <w:top w:val="none" w:sz="0" w:space="0" w:color="auto"/>
            <w:left w:val="none" w:sz="0" w:space="0" w:color="auto"/>
            <w:bottom w:val="none" w:sz="0" w:space="0" w:color="auto"/>
            <w:right w:val="none" w:sz="0" w:space="0" w:color="auto"/>
          </w:divBdr>
        </w:div>
        <w:div w:id="971717787">
          <w:marLeft w:val="480"/>
          <w:marRight w:val="0"/>
          <w:marTop w:val="0"/>
          <w:marBottom w:val="0"/>
          <w:divBdr>
            <w:top w:val="none" w:sz="0" w:space="0" w:color="auto"/>
            <w:left w:val="none" w:sz="0" w:space="0" w:color="auto"/>
            <w:bottom w:val="none" w:sz="0" w:space="0" w:color="auto"/>
            <w:right w:val="none" w:sz="0" w:space="0" w:color="auto"/>
          </w:divBdr>
        </w:div>
        <w:div w:id="994837005">
          <w:marLeft w:val="480"/>
          <w:marRight w:val="0"/>
          <w:marTop w:val="0"/>
          <w:marBottom w:val="0"/>
          <w:divBdr>
            <w:top w:val="none" w:sz="0" w:space="0" w:color="auto"/>
            <w:left w:val="none" w:sz="0" w:space="0" w:color="auto"/>
            <w:bottom w:val="none" w:sz="0" w:space="0" w:color="auto"/>
            <w:right w:val="none" w:sz="0" w:space="0" w:color="auto"/>
          </w:divBdr>
        </w:div>
        <w:div w:id="414016763">
          <w:marLeft w:val="480"/>
          <w:marRight w:val="0"/>
          <w:marTop w:val="0"/>
          <w:marBottom w:val="0"/>
          <w:divBdr>
            <w:top w:val="none" w:sz="0" w:space="0" w:color="auto"/>
            <w:left w:val="none" w:sz="0" w:space="0" w:color="auto"/>
            <w:bottom w:val="none" w:sz="0" w:space="0" w:color="auto"/>
            <w:right w:val="none" w:sz="0" w:space="0" w:color="auto"/>
          </w:divBdr>
        </w:div>
        <w:div w:id="806050606">
          <w:marLeft w:val="480"/>
          <w:marRight w:val="0"/>
          <w:marTop w:val="0"/>
          <w:marBottom w:val="0"/>
          <w:divBdr>
            <w:top w:val="none" w:sz="0" w:space="0" w:color="auto"/>
            <w:left w:val="none" w:sz="0" w:space="0" w:color="auto"/>
            <w:bottom w:val="none" w:sz="0" w:space="0" w:color="auto"/>
            <w:right w:val="none" w:sz="0" w:space="0" w:color="auto"/>
          </w:divBdr>
        </w:div>
        <w:div w:id="1749036669">
          <w:marLeft w:val="480"/>
          <w:marRight w:val="0"/>
          <w:marTop w:val="0"/>
          <w:marBottom w:val="0"/>
          <w:divBdr>
            <w:top w:val="none" w:sz="0" w:space="0" w:color="auto"/>
            <w:left w:val="none" w:sz="0" w:space="0" w:color="auto"/>
            <w:bottom w:val="none" w:sz="0" w:space="0" w:color="auto"/>
            <w:right w:val="none" w:sz="0" w:space="0" w:color="auto"/>
          </w:divBdr>
        </w:div>
        <w:div w:id="1664115025">
          <w:marLeft w:val="480"/>
          <w:marRight w:val="0"/>
          <w:marTop w:val="0"/>
          <w:marBottom w:val="0"/>
          <w:divBdr>
            <w:top w:val="none" w:sz="0" w:space="0" w:color="auto"/>
            <w:left w:val="none" w:sz="0" w:space="0" w:color="auto"/>
            <w:bottom w:val="none" w:sz="0" w:space="0" w:color="auto"/>
            <w:right w:val="none" w:sz="0" w:space="0" w:color="auto"/>
          </w:divBdr>
        </w:div>
        <w:div w:id="166600963">
          <w:marLeft w:val="480"/>
          <w:marRight w:val="0"/>
          <w:marTop w:val="0"/>
          <w:marBottom w:val="0"/>
          <w:divBdr>
            <w:top w:val="none" w:sz="0" w:space="0" w:color="auto"/>
            <w:left w:val="none" w:sz="0" w:space="0" w:color="auto"/>
            <w:bottom w:val="none" w:sz="0" w:space="0" w:color="auto"/>
            <w:right w:val="none" w:sz="0" w:space="0" w:color="auto"/>
          </w:divBdr>
        </w:div>
        <w:div w:id="1523401445">
          <w:marLeft w:val="480"/>
          <w:marRight w:val="0"/>
          <w:marTop w:val="0"/>
          <w:marBottom w:val="0"/>
          <w:divBdr>
            <w:top w:val="none" w:sz="0" w:space="0" w:color="auto"/>
            <w:left w:val="none" w:sz="0" w:space="0" w:color="auto"/>
            <w:bottom w:val="none" w:sz="0" w:space="0" w:color="auto"/>
            <w:right w:val="none" w:sz="0" w:space="0" w:color="auto"/>
          </w:divBdr>
        </w:div>
        <w:div w:id="1192456346">
          <w:marLeft w:val="480"/>
          <w:marRight w:val="0"/>
          <w:marTop w:val="0"/>
          <w:marBottom w:val="0"/>
          <w:divBdr>
            <w:top w:val="none" w:sz="0" w:space="0" w:color="auto"/>
            <w:left w:val="none" w:sz="0" w:space="0" w:color="auto"/>
            <w:bottom w:val="none" w:sz="0" w:space="0" w:color="auto"/>
            <w:right w:val="none" w:sz="0" w:space="0" w:color="auto"/>
          </w:divBdr>
        </w:div>
        <w:div w:id="1602101813">
          <w:marLeft w:val="480"/>
          <w:marRight w:val="0"/>
          <w:marTop w:val="0"/>
          <w:marBottom w:val="0"/>
          <w:divBdr>
            <w:top w:val="none" w:sz="0" w:space="0" w:color="auto"/>
            <w:left w:val="none" w:sz="0" w:space="0" w:color="auto"/>
            <w:bottom w:val="none" w:sz="0" w:space="0" w:color="auto"/>
            <w:right w:val="none" w:sz="0" w:space="0" w:color="auto"/>
          </w:divBdr>
        </w:div>
      </w:divsChild>
    </w:div>
    <w:div w:id="1645619944">
      <w:bodyDiv w:val="1"/>
      <w:marLeft w:val="0"/>
      <w:marRight w:val="0"/>
      <w:marTop w:val="0"/>
      <w:marBottom w:val="0"/>
      <w:divBdr>
        <w:top w:val="none" w:sz="0" w:space="0" w:color="auto"/>
        <w:left w:val="none" w:sz="0" w:space="0" w:color="auto"/>
        <w:bottom w:val="none" w:sz="0" w:space="0" w:color="auto"/>
        <w:right w:val="none" w:sz="0" w:space="0" w:color="auto"/>
      </w:divBdr>
    </w:div>
    <w:div w:id="1659962611">
      <w:bodyDiv w:val="1"/>
      <w:marLeft w:val="0"/>
      <w:marRight w:val="0"/>
      <w:marTop w:val="0"/>
      <w:marBottom w:val="0"/>
      <w:divBdr>
        <w:top w:val="none" w:sz="0" w:space="0" w:color="auto"/>
        <w:left w:val="none" w:sz="0" w:space="0" w:color="auto"/>
        <w:bottom w:val="none" w:sz="0" w:space="0" w:color="auto"/>
        <w:right w:val="none" w:sz="0" w:space="0" w:color="auto"/>
      </w:divBdr>
    </w:div>
    <w:div w:id="1670137349">
      <w:bodyDiv w:val="1"/>
      <w:marLeft w:val="0"/>
      <w:marRight w:val="0"/>
      <w:marTop w:val="0"/>
      <w:marBottom w:val="0"/>
      <w:divBdr>
        <w:top w:val="none" w:sz="0" w:space="0" w:color="auto"/>
        <w:left w:val="none" w:sz="0" w:space="0" w:color="auto"/>
        <w:bottom w:val="none" w:sz="0" w:space="0" w:color="auto"/>
        <w:right w:val="none" w:sz="0" w:space="0" w:color="auto"/>
      </w:divBdr>
    </w:div>
    <w:div w:id="1670255599">
      <w:bodyDiv w:val="1"/>
      <w:marLeft w:val="0"/>
      <w:marRight w:val="0"/>
      <w:marTop w:val="0"/>
      <w:marBottom w:val="0"/>
      <w:divBdr>
        <w:top w:val="none" w:sz="0" w:space="0" w:color="auto"/>
        <w:left w:val="none" w:sz="0" w:space="0" w:color="auto"/>
        <w:bottom w:val="none" w:sz="0" w:space="0" w:color="auto"/>
        <w:right w:val="none" w:sz="0" w:space="0" w:color="auto"/>
      </w:divBdr>
    </w:div>
    <w:div w:id="1673341001">
      <w:bodyDiv w:val="1"/>
      <w:marLeft w:val="0"/>
      <w:marRight w:val="0"/>
      <w:marTop w:val="0"/>
      <w:marBottom w:val="0"/>
      <w:divBdr>
        <w:top w:val="none" w:sz="0" w:space="0" w:color="auto"/>
        <w:left w:val="none" w:sz="0" w:space="0" w:color="auto"/>
        <w:bottom w:val="none" w:sz="0" w:space="0" w:color="auto"/>
        <w:right w:val="none" w:sz="0" w:space="0" w:color="auto"/>
      </w:divBdr>
    </w:div>
    <w:div w:id="1673605730">
      <w:bodyDiv w:val="1"/>
      <w:marLeft w:val="0"/>
      <w:marRight w:val="0"/>
      <w:marTop w:val="0"/>
      <w:marBottom w:val="0"/>
      <w:divBdr>
        <w:top w:val="none" w:sz="0" w:space="0" w:color="auto"/>
        <w:left w:val="none" w:sz="0" w:space="0" w:color="auto"/>
        <w:bottom w:val="none" w:sz="0" w:space="0" w:color="auto"/>
        <w:right w:val="none" w:sz="0" w:space="0" w:color="auto"/>
      </w:divBdr>
    </w:div>
    <w:div w:id="1679500094">
      <w:bodyDiv w:val="1"/>
      <w:marLeft w:val="0"/>
      <w:marRight w:val="0"/>
      <w:marTop w:val="0"/>
      <w:marBottom w:val="0"/>
      <w:divBdr>
        <w:top w:val="none" w:sz="0" w:space="0" w:color="auto"/>
        <w:left w:val="none" w:sz="0" w:space="0" w:color="auto"/>
        <w:bottom w:val="none" w:sz="0" w:space="0" w:color="auto"/>
        <w:right w:val="none" w:sz="0" w:space="0" w:color="auto"/>
      </w:divBdr>
      <w:divsChild>
        <w:div w:id="1977756249">
          <w:marLeft w:val="480"/>
          <w:marRight w:val="0"/>
          <w:marTop w:val="0"/>
          <w:marBottom w:val="0"/>
          <w:divBdr>
            <w:top w:val="none" w:sz="0" w:space="0" w:color="auto"/>
            <w:left w:val="none" w:sz="0" w:space="0" w:color="auto"/>
            <w:bottom w:val="none" w:sz="0" w:space="0" w:color="auto"/>
            <w:right w:val="none" w:sz="0" w:space="0" w:color="auto"/>
          </w:divBdr>
        </w:div>
        <w:div w:id="1828016955">
          <w:marLeft w:val="480"/>
          <w:marRight w:val="0"/>
          <w:marTop w:val="0"/>
          <w:marBottom w:val="0"/>
          <w:divBdr>
            <w:top w:val="none" w:sz="0" w:space="0" w:color="auto"/>
            <w:left w:val="none" w:sz="0" w:space="0" w:color="auto"/>
            <w:bottom w:val="none" w:sz="0" w:space="0" w:color="auto"/>
            <w:right w:val="none" w:sz="0" w:space="0" w:color="auto"/>
          </w:divBdr>
        </w:div>
        <w:div w:id="1644693541">
          <w:marLeft w:val="480"/>
          <w:marRight w:val="0"/>
          <w:marTop w:val="0"/>
          <w:marBottom w:val="0"/>
          <w:divBdr>
            <w:top w:val="none" w:sz="0" w:space="0" w:color="auto"/>
            <w:left w:val="none" w:sz="0" w:space="0" w:color="auto"/>
            <w:bottom w:val="none" w:sz="0" w:space="0" w:color="auto"/>
            <w:right w:val="none" w:sz="0" w:space="0" w:color="auto"/>
          </w:divBdr>
        </w:div>
        <w:div w:id="879168743">
          <w:marLeft w:val="480"/>
          <w:marRight w:val="0"/>
          <w:marTop w:val="0"/>
          <w:marBottom w:val="0"/>
          <w:divBdr>
            <w:top w:val="none" w:sz="0" w:space="0" w:color="auto"/>
            <w:left w:val="none" w:sz="0" w:space="0" w:color="auto"/>
            <w:bottom w:val="none" w:sz="0" w:space="0" w:color="auto"/>
            <w:right w:val="none" w:sz="0" w:space="0" w:color="auto"/>
          </w:divBdr>
        </w:div>
        <w:div w:id="1051420286">
          <w:marLeft w:val="480"/>
          <w:marRight w:val="0"/>
          <w:marTop w:val="0"/>
          <w:marBottom w:val="0"/>
          <w:divBdr>
            <w:top w:val="none" w:sz="0" w:space="0" w:color="auto"/>
            <w:left w:val="none" w:sz="0" w:space="0" w:color="auto"/>
            <w:bottom w:val="none" w:sz="0" w:space="0" w:color="auto"/>
            <w:right w:val="none" w:sz="0" w:space="0" w:color="auto"/>
          </w:divBdr>
        </w:div>
        <w:div w:id="1371343415">
          <w:marLeft w:val="480"/>
          <w:marRight w:val="0"/>
          <w:marTop w:val="0"/>
          <w:marBottom w:val="0"/>
          <w:divBdr>
            <w:top w:val="none" w:sz="0" w:space="0" w:color="auto"/>
            <w:left w:val="none" w:sz="0" w:space="0" w:color="auto"/>
            <w:bottom w:val="none" w:sz="0" w:space="0" w:color="auto"/>
            <w:right w:val="none" w:sz="0" w:space="0" w:color="auto"/>
          </w:divBdr>
        </w:div>
        <w:div w:id="1713575905">
          <w:marLeft w:val="480"/>
          <w:marRight w:val="0"/>
          <w:marTop w:val="0"/>
          <w:marBottom w:val="0"/>
          <w:divBdr>
            <w:top w:val="none" w:sz="0" w:space="0" w:color="auto"/>
            <w:left w:val="none" w:sz="0" w:space="0" w:color="auto"/>
            <w:bottom w:val="none" w:sz="0" w:space="0" w:color="auto"/>
            <w:right w:val="none" w:sz="0" w:space="0" w:color="auto"/>
          </w:divBdr>
        </w:div>
        <w:div w:id="1328247918">
          <w:marLeft w:val="480"/>
          <w:marRight w:val="0"/>
          <w:marTop w:val="0"/>
          <w:marBottom w:val="0"/>
          <w:divBdr>
            <w:top w:val="none" w:sz="0" w:space="0" w:color="auto"/>
            <w:left w:val="none" w:sz="0" w:space="0" w:color="auto"/>
            <w:bottom w:val="none" w:sz="0" w:space="0" w:color="auto"/>
            <w:right w:val="none" w:sz="0" w:space="0" w:color="auto"/>
          </w:divBdr>
        </w:div>
        <w:div w:id="1627540800">
          <w:marLeft w:val="480"/>
          <w:marRight w:val="0"/>
          <w:marTop w:val="0"/>
          <w:marBottom w:val="0"/>
          <w:divBdr>
            <w:top w:val="none" w:sz="0" w:space="0" w:color="auto"/>
            <w:left w:val="none" w:sz="0" w:space="0" w:color="auto"/>
            <w:bottom w:val="none" w:sz="0" w:space="0" w:color="auto"/>
            <w:right w:val="none" w:sz="0" w:space="0" w:color="auto"/>
          </w:divBdr>
        </w:div>
        <w:div w:id="796491194">
          <w:marLeft w:val="480"/>
          <w:marRight w:val="0"/>
          <w:marTop w:val="0"/>
          <w:marBottom w:val="0"/>
          <w:divBdr>
            <w:top w:val="none" w:sz="0" w:space="0" w:color="auto"/>
            <w:left w:val="none" w:sz="0" w:space="0" w:color="auto"/>
            <w:bottom w:val="none" w:sz="0" w:space="0" w:color="auto"/>
            <w:right w:val="none" w:sz="0" w:space="0" w:color="auto"/>
          </w:divBdr>
        </w:div>
        <w:div w:id="929898234">
          <w:marLeft w:val="480"/>
          <w:marRight w:val="0"/>
          <w:marTop w:val="0"/>
          <w:marBottom w:val="0"/>
          <w:divBdr>
            <w:top w:val="none" w:sz="0" w:space="0" w:color="auto"/>
            <w:left w:val="none" w:sz="0" w:space="0" w:color="auto"/>
            <w:bottom w:val="none" w:sz="0" w:space="0" w:color="auto"/>
            <w:right w:val="none" w:sz="0" w:space="0" w:color="auto"/>
          </w:divBdr>
        </w:div>
        <w:div w:id="1118600611">
          <w:marLeft w:val="480"/>
          <w:marRight w:val="0"/>
          <w:marTop w:val="0"/>
          <w:marBottom w:val="0"/>
          <w:divBdr>
            <w:top w:val="none" w:sz="0" w:space="0" w:color="auto"/>
            <w:left w:val="none" w:sz="0" w:space="0" w:color="auto"/>
            <w:bottom w:val="none" w:sz="0" w:space="0" w:color="auto"/>
            <w:right w:val="none" w:sz="0" w:space="0" w:color="auto"/>
          </w:divBdr>
        </w:div>
        <w:div w:id="3947068">
          <w:marLeft w:val="480"/>
          <w:marRight w:val="0"/>
          <w:marTop w:val="0"/>
          <w:marBottom w:val="0"/>
          <w:divBdr>
            <w:top w:val="none" w:sz="0" w:space="0" w:color="auto"/>
            <w:left w:val="none" w:sz="0" w:space="0" w:color="auto"/>
            <w:bottom w:val="none" w:sz="0" w:space="0" w:color="auto"/>
            <w:right w:val="none" w:sz="0" w:space="0" w:color="auto"/>
          </w:divBdr>
        </w:div>
        <w:div w:id="400755242">
          <w:marLeft w:val="480"/>
          <w:marRight w:val="0"/>
          <w:marTop w:val="0"/>
          <w:marBottom w:val="0"/>
          <w:divBdr>
            <w:top w:val="none" w:sz="0" w:space="0" w:color="auto"/>
            <w:left w:val="none" w:sz="0" w:space="0" w:color="auto"/>
            <w:bottom w:val="none" w:sz="0" w:space="0" w:color="auto"/>
            <w:right w:val="none" w:sz="0" w:space="0" w:color="auto"/>
          </w:divBdr>
        </w:div>
        <w:div w:id="1978759988">
          <w:marLeft w:val="480"/>
          <w:marRight w:val="0"/>
          <w:marTop w:val="0"/>
          <w:marBottom w:val="0"/>
          <w:divBdr>
            <w:top w:val="none" w:sz="0" w:space="0" w:color="auto"/>
            <w:left w:val="none" w:sz="0" w:space="0" w:color="auto"/>
            <w:bottom w:val="none" w:sz="0" w:space="0" w:color="auto"/>
            <w:right w:val="none" w:sz="0" w:space="0" w:color="auto"/>
          </w:divBdr>
        </w:div>
        <w:div w:id="1666779560">
          <w:marLeft w:val="480"/>
          <w:marRight w:val="0"/>
          <w:marTop w:val="0"/>
          <w:marBottom w:val="0"/>
          <w:divBdr>
            <w:top w:val="none" w:sz="0" w:space="0" w:color="auto"/>
            <w:left w:val="none" w:sz="0" w:space="0" w:color="auto"/>
            <w:bottom w:val="none" w:sz="0" w:space="0" w:color="auto"/>
            <w:right w:val="none" w:sz="0" w:space="0" w:color="auto"/>
          </w:divBdr>
        </w:div>
      </w:divsChild>
    </w:div>
    <w:div w:id="1685747914">
      <w:bodyDiv w:val="1"/>
      <w:marLeft w:val="0"/>
      <w:marRight w:val="0"/>
      <w:marTop w:val="0"/>
      <w:marBottom w:val="0"/>
      <w:divBdr>
        <w:top w:val="none" w:sz="0" w:space="0" w:color="auto"/>
        <w:left w:val="none" w:sz="0" w:space="0" w:color="auto"/>
        <w:bottom w:val="none" w:sz="0" w:space="0" w:color="auto"/>
        <w:right w:val="none" w:sz="0" w:space="0" w:color="auto"/>
      </w:divBdr>
    </w:div>
    <w:div w:id="1686395927">
      <w:bodyDiv w:val="1"/>
      <w:marLeft w:val="0"/>
      <w:marRight w:val="0"/>
      <w:marTop w:val="0"/>
      <w:marBottom w:val="0"/>
      <w:divBdr>
        <w:top w:val="none" w:sz="0" w:space="0" w:color="auto"/>
        <w:left w:val="none" w:sz="0" w:space="0" w:color="auto"/>
        <w:bottom w:val="none" w:sz="0" w:space="0" w:color="auto"/>
        <w:right w:val="none" w:sz="0" w:space="0" w:color="auto"/>
      </w:divBdr>
    </w:div>
    <w:div w:id="1686443795">
      <w:bodyDiv w:val="1"/>
      <w:marLeft w:val="0"/>
      <w:marRight w:val="0"/>
      <w:marTop w:val="0"/>
      <w:marBottom w:val="0"/>
      <w:divBdr>
        <w:top w:val="none" w:sz="0" w:space="0" w:color="auto"/>
        <w:left w:val="none" w:sz="0" w:space="0" w:color="auto"/>
        <w:bottom w:val="none" w:sz="0" w:space="0" w:color="auto"/>
        <w:right w:val="none" w:sz="0" w:space="0" w:color="auto"/>
      </w:divBdr>
    </w:div>
    <w:div w:id="1687634737">
      <w:bodyDiv w:val="1"/>
      <w:marLeft w:val="0"/>
      <w:marRight w:val="0"/>
      <w:marTop w:val="0"/>
      <w:marBottom w:val="0"/>
      <w:divBdr>
        <w:top w:val="none" w:sz="0" w:space="0" w:color="auto"/>
        <w:left w:val="none" w:sz="0" w:space="0" w:color="auto"/>
        <w:bottom w:val="none" w:sz="0" w:space="0" w:color="auto"/>
        <w:right w:val="none" w:sz="0" w:space="0" w:color="auto"/>
      </w:divBdr>
    </w:div>
    <w:div w:id="1692416128">
      <w:bodyDiv w:val="1"/>
      <w:marLeft w:val="0"/>
      <w:marRight w:val="0"/>
      <w:marTop w:val="0"/>
      <w:marBottom w:val="0"/>
      <w:divBdr>
        <w:top w:val="none" w:sz="0" w:space="0" w:color="auto"/>
        <w:left w:val="none" w:sz="0" w:space="0" w:color="auto"/>
        <w:bottom w:val="none" w:sz="0" w:space="0" w:color="auto"/>
        <w:right w:val="none" w:sz="0" w:space="0" w:color="auto"/>
      </w:divBdr>
    </w:div>
    <w:div w:id="1698391658">
      <w:bodyDiv w:val="1"/>
      <w:marLeft w:val="0"/>
      <w:marRight w:val="0"/>
      <w:marTop w:val="0"/>
      <w:marBottom w:val="0"/>
      <w:divBdr>
        <w:top w:val="none" w:sz="0" w:space="0" w:color="auto"/>
        <w:left w:val="none" w:sz="0" w:space="0" w:color="auto"/>
        <w:bottom w:val="none" w:sz="0" w:space="0" w:color="auto"/>
        <w:right w:val="none" w:sz="0" w:space="0" w:color="auto"/>
      </w:divBdr>
    </w:div>
    <w:div w:id="1700354621">
      <w:bodyDiv w:val="1"/>
      <w:marLeft w:val="0"/>
      <w:marRight w:val="0"/>
      <w:marTop w:val="0"/>
      <w:marBottom w:val="0"/>
      <w:divBdr>
        <w:top w:val="none" w:sz="0" w:space="0" w:color="auto"/>
        <w:left w:val="none" w:sz="0" w:space="0" w:color="auto"/>
        <w:bottom w:val="none" w:sz="0" w:space="0" w:color="auto"/>
        <w:right w:val="none" w:sz="0" w:space="0" w:color="auto"/>
      </w:divBdr>
    </w:div>
    <w:div w:id="1707750648">
      <w:bodyDiv w:val="1"/>
      <w:marLeft w:val="0"/>
      <w:marRight w:val="0"/>
      <w:marTop w:val="0"/>
      <w:marBottom w:val="0"/>
      <w:divBdr>
        <w:top w:val="none" w:sz="0" w:space="0" w:color="auto"/>
        <w:left w:val="none" w:sz="0" w:space="0" w:color="auto"/>
        <w:bottom w:val="none" w:sz="0" w:space="0" w:color="auto"/>
        <w:right w:val="none" w:sz="0" w:space="0" w:color="auto"/>
      </w:divBdr>
    </w:div>
    <w:div w:id="1711146911">
      <w:bodyDiv w:val="1"/>
      <w:marLeft w:val="0"/>
      <w:marRight w:val="0"/>
      <w:marTop w:val="0"/>
      <w:marBottom w:val="0"/>
      <w:divBdr>
        <w:top w:val="none" w:sz="0" w:space="0" w:color="auto"/>
        <w:left w:val="none" w:sz="0" w:space="0" w:color="auto"/>
        <w:bottom w:val="none" w:sz="0" w:space="0" w:color="auto"/>
        <w:right w:val="none" w:sz="0" w:space="0" w:color="auto"/>
      </w:divBdr>
    </w:div>
    <w:div w:id="1719934936">
      <w:bodyDiv w:val="1"/>
      <w:marLeft w:val="0"/>
      <w:marRight w:val="0"/>
      <w:marTop w:val="0"/>
      <w:marBottom w:val="0"/>
      <w:divBdr>
        <w:top w:val="none" w:sz="0" w:space="0" w:color="auto"/>
        <w:left w:val="none" w:sz="0" w:space="0" w:color="auto"/>
        <w:bottom w:val="none" w:sz="0" w:space="0" w:color="auto"/>
        <w:right w:val="none" w:sz="0" w:space="0" w:color="auto"/>
      </w:divBdr>
    </w:div>
    <w:div w:id="1726829067">
      <w:bodyDiv w:val="1"/>
      <w:marLeft w:val="0"/>
      <w:marRight w:val="0"/>
      <w:marTop w:val="0"/>
      <w:marBottom w:val="0"/>
      <w:divBdr>
        <w:top w:val="none" w:sz="0" w:space="0" w:color="auto"/>
        <w:left w:val="none" w:sz="0" w:space="0" w:color="auto"/>
        <w:bottom w:val="none" w:sz="0" w:space="0" w:color="auto"/>
        <w:right w:val="none" w:sz="0" w:space="0" w:color="auto"/>
      </w:divBdr>
      <w:divsChild>
        <w:div w:id="850217528">
          <w:marLeft w:val="480"/>
          <w:marRight w:val="0"/>
          <w:marTop w:val="0"/>
          <w:marBottom w:val="0"/>
          <w:divBdr>
            <w:top w:val="none" w:sz="0" w:space="0" w:color="auto"/>
            <w:left w:val="none" w:sz="0" w:space="0" w:color="auto"/>
            <w:bottom w:val="none" w:sz="0" w:space="0" w:color="auto"/>
            <w:right w:val="none" w:sz="0" w:space="0" w:color="auto"/>
          </w:divBdr>
        </w:div>
        <w:div w:id="581717715">
          <w:marLeft w:val="480"/>
          <w:marRight w:val="0"/>
          <w:marTop w:val="0"/>
          <w:marBottom w:val="0"/>
          <w:divBdr>
            <w:top w:val="none" w:sz="0" w:space="0" w:color="auto"/>
            <w:left w:val="none" w:sz="0" w:space="0" w:color="auto"/>
            <w:bottom w:val="none" w:sz="0" w:space="0" w:color="auto"/>
            <w:right w:val="none" w:sz="0" w:space="0" w:color="auto"/>
          </w:divBdr>
        </w:div>
        <w:div w:id="1330406401">
          <w:marLeft w:val="480"/>
          <w:marRight w:val="0"/>
          <w:marTop w:val="0"/>
          <w:marBottom w:val="0"/>
          <w:divBdr>
            <w:top w:val="none" w:sz="0" w:space="0" w:color="auto"/>
            <w:left w:val="none" w:sz="0" w:space="0" w:color="auto"/>
            <w:bottom w:val="none" w:sz="0" w:space="0" w:color="auto"/>
            <w:right w:val="none" w:sz="0" w:space="0" w:color="auto"/>
          </w:divBdr>
        </w:div>
        <w:div w:id="1830365360">
          <w:marLeft w:val="480"/>
          <w:marRight w:val="0"/>
          <w:marTop w:val="0"/>
          <w:marBottom w:val="0"/>
          <w:divBdr>
            <w:top w:val="none" w:sz="0" w:space="0" w:color="auto"/>
            <w:left w:val="none" w:sz="0" w:space="0" w:color="auto"/>
            <w:bottom w:val="none" w:sz="0" w:space="0" w:color="auto"/>
            <w:right w:val="none" w:sz="0" w:space="0" w:color="auto"/>
          </w:divBdr>
        </w:div>
        <w:div w:id="1031029596">
          <w:marLeft w:val="480"/>
          <w:marRight w:val="0"/>
          <w:marTop w:val="0"/>
          <w:marBottom w:val="0"/>
          <w:divBdr>
            <w:top w:val="none" w:sz="0" w:space="0" w:color="auto"/>
            <w:left w:val="none" w:sz="0" w:space="0" w:color="auto"/>
            <w:bottom w:val="none" w:sz="0" w:space="0" w:color="auto"/>
            <w:right w:val="none" w:sz="0" w:space="0" w:color="auto"/>
          </w:divBdr>
        </w:div>
        <w:div w:id="1085029226">
          <w:marLeft w:val="480"/>
          <w:marRight w:val="0"/>
          <w:marTop w:val="0"/>
          <w:marBottom w:val="0"/>
          <w:divBdr>
            <w:top w:val="none" w:sz="0" w:space="0" w:color="auto"/>
            <w:left w:val="none" w:sz="0" w:space="0" w:color="auto"/>
            <w:bottom w:val="none" w:sz="0" w:space="0" w:color="auto"/>
            <w:right w:val="none" w:sz="0" w:space="0" w:color="auto"/>
          </w:divBdr>
        </w:div>
        <w:div w:id="772869182">
          <w:marLeft w:val="480"/>
          <w:marRight w:val="0"/>
          <w:marTop w:val="0"/>
          <w:marBottom w:val="0"/>
          <w:divBdr>
            <w:top w:val="none" w:sz="0" w:space="0" w:color="auto"/>
            <w:left w:val="none" w:sz="0" w:space="0" w:color="auto"/>
            <w:bottom w:val="none" w:sz="0" w:space="0" w:color="auto"/>
            <w:right w:val="none" w:sz="0" w:space="0" w:color="auto"/>
          </w:divBdr>
        </w:div>
        <w:div w:id="651564261">
          <w:marLeft w:val="480"/>
          <w:marRight w:val="0"/>
          <w:marTop w:val="0"/>
          <w:marBottom w:val="0"/>
          <w:divBdr>
            <w:top w:val="none" w:sz="0" w:space="0" w:color="auto"/>
            <w:left w:val="none" w:sz="0" w:space="0" w:color="auto"/>
            <w:bottom w:val="none" w:sz="0" w:space="0" w:color="auto"/>
            <w:right w:val="none" w:sz="0" w:space="0" w:color="auto"/>
          </w:divBdr>
        </w:div>
        <w:div w:id="21899815">
          <w:marLeft w:val="480"/>
          <w:marRight w:val="0"/>
          <w:marTop w:val="0"/>
          <w:marBottom w:val="0"/>
          <w:divBdr>
            <w:top w:val="none" w:sz="0" w:space="0" w:color="auto"/>
            <w:left w:val="none" w:sz="0" w:space="0" w:color="auto"/>
            <w:bottom w:val="none" w:sz="0" w:space="0" w:color="auto"/>
            <w:right w:val="none" w:sz="0" w:space="0" w:color="auto"/>
          </w:divBdr>
        </w:div>
        <w:div w:id="1343124023">
          <w:marLeft w:val="480"/>
          <w:marRight w:val="0"/>
          <w:marTop w:val="0"/>
          <w:marBottom w:val="0"/>
          <w:divBdr>
            <w:top w:val="none" w:sz="0" w:space="0" w:color="auto"/>
            <w:left w:val="none" w:sz="0" w:space="0" w:color="auto"/>
            <w:bottom w:val="none" w:sz="0" w:space="0" w:color="auto"/>
            <w:right w:val="none" w:sz="0" w:space="0" w:color="auto"/>
          </w:divBdr>
        </w:div>
        <w:div w:id="2023122419">
          <w:marLeft w:val="480"/>
          <w:marRight w:val="0"/>
          <w:marTop w:val="0"/>
          <w:marBottom w:val="0"/>
          <w:divBdr>
            <w:top w:val="none" w:sz="0" w:space="0" w:color="auto"/>
            <w:left w:val="none" w:sz="0" w:space="0" w:color="auto"/>
            <w:bottom w:val="none" w:sz="0" w:space="0" w:color="auto"/>
            <w:right w:val="none" w:sz="0" w:space="0" w:color="auto"/>
          </w:divBdr>
        </w:div>
        <w:div w:id="1451051902">
          <w:marLeft w:val="480"/>
          <w:marRight w:val="0"/>
          <w:marTop w:val="0"/>
          <w:marBottom w:val="0"/>
          <w:divBdr>
            <w:top w:val="none" w:sz="0" w:space="0" w:color="auto"/>
            <w:left w:val="none" w:sz="0" w:space="0" w:color="auto"/>
            <w:bottom w:val="none" w:sz="0" w:space="0" w:color="auto"/>
            <w:right w:val="none" w:sz="0" w:space="0" w:color="auto"/>
          </w:divBdr>
        </w:div>
        <w:div w:id="1049837741">
          <w:marLeft w:val="480"/>
          <w:marRight w:val="0"/>
          <w:marTop w:val="0"/>
          <w:marBottom w:val="0"/>
          <w:divBdr>
            <w:top w:val="none" w:sz="0" w:space="0" w:color="auto"/>
            <w:left w:val="none" w:sz="0" w:space="0" w:color="auto"/>
            <w:bottom w:val="none" w:sz="0" w:space="0" w:color="auto"/>
            <w:right w:val="none" w:sz="0" w:space="0" w:color="auto"/>
          </w:divBdr>
        </w:div>
        <w:div w:id="1423644147">
          <w:marLeft w:val="480"/>
          <w:marRight w:val="0"/>
          <w:marTop w:val="0"/>
          <w:marBottom w:val="0"/>
          <w:divBdr>
            <w:top w:val="none" w:sz="0" w:space="0" w:color="auto"/>
            <w:left w:val="none" w:sz="0" w:space="0" w:color="auto"/>
            <w:bottom w:val="none" w:sz="0" w:space="0" w:color="auto"/>
            <w:right w:val="none" w:sz="0" w:space="0" w:color="auto"/>
          </w:divBdr>
        </w:div>
        <w:div w:id="561792350">
          <w:marLeft w:val="480"/>
          <w:marRight w:val="0"/>
          <w:marTop w:val="0"/>
          <w:marBottom w:val="0"/>
          <w:divBdr>
            <w:top w:val="none" w:sz="0" w:space="0" w:color="auto"/>
            <w:left w:val="none" w:sz="0" w:space="0" w:color="auto"/>
            <w:bottom w:val="none" w:sz="0" w:space="0" w:color="auto"/>
            <w:right w:val="none" w:sz="0" w:space="0" w:color="auto"/>
          </w:divBdr>
        </w:div>
        <w:div w:id="1128744587">
          <w:marLeft w:val="480"/>
          <w:marRight w:val="0"/>
          <w:marTop w:val="0"/>
          <w:marBottom w:val="0"/>
          <w:divBdr>
            <w:top w:val="none" w:sz="0" w:space="0" w:color="auto"/>
            <w:left w:val="none" w:sz="0" w:space="0" w:color="auto"/>
            <w:bottom w:val="none" w:sz="0" w:space="0" w:color="auto"/>
            <w:right w:val="none" w:sz="0" w:space="0" w:color="auto"/>
          </w:divBdr>
        </w:div>
        <w:div w:id="206914923">
          <w:marLeft w:val="480"/>
          <w:marRight w:val="0"/>
          <w:marTop w:val="0"/>
          <w:marBottom w:val="0"/>
          <w:divBdr>
            <w:top w:val="none" w:sz="0" w:space="0" w:color="auto"/>
            <w:left w:val="none" w:sz="0" w:space="0" w:color="auto"/>
            <w:bottom w:val="none" w:sz="0" w:space="0" w:color="auto"/>
            <w:right w:val="none" w:sz="0" w:space="0" w:color="auto"/>
          </w:divBdr>
        </w:div>
        <w:div w:id="519586188">
          <w:marLeft w:val="480"/>
          <w:marRight w:val="0"/>
          <w:marTop w:val="0"/>
          <w:marBottom w:val="0"/>
          <w:divBdr>
            <w:top w:val="none" w:sz="0" w:space="0" w:color="auto"/>
            <w:left w:val="none" w:sz="0" w:space="0" w:color="auto"/>
            <w:bottom w:val="none" w:sz="0" w:space="0" w:color="auto"/>
            <w:right w:val="none" w:sz="0" w:space="0" w:color="auto"/>
          </w:divBdr>
        </w:div>
        <w:div w:id="767700526">
          <w:marLeft w:val="480"/>
          <w:marRight w:val="0"/>
          <w:marTop w:val="0"/>
          <w:marBottom w:val="0"/>
          <w:divBdr>
            <w:top w:val="none" w:sz="0" w:space="0" w:color="auto"/>
            <w:left w:val="none" w:sz="0" w:space="0" w:color="auto"/>
            <w:bottom w:val="none" w:sz="0" w:space="0" w:color="auto"/>
            <w:right w:val="none" w:sz="0" w:space="0" w:color="auto"/>
          </w:divBdr>
        </w:div>
        <w:div w:id="485360483">
          <w:marLeft w:val="480"/>
          <w:marRight w:val="0"/>
          <w:marTop w:val="0"/>
          <w:marBottom w:val="0"/>
          <w:divBdr>
            <w:top w:val="none" w:sz="0" w:space="0" w:color="auto"/>
            <w:left w:val="none" w:sz="0" w:space="0" w:color="auto"/>
            <w:bottom w:val="none" w:sz="0" w:space="0" w:color="auto"/>
            <w:right w:val="none" w:sz="0" w:space="0" w:color="auto"/>
          </w:divBdr>
        </w:div>
        <w:div w:id="1589582430">
          <w:marLeft w:val="480"/>
          <w:marRight w:val="0"/>
          <w:marTop w:val="0"/>
          <w:marBottom w:val="0"/>
          <w:divBdr>
            <w:top w:val="none" w:sz="0" w:space="0" w:color="auto"/>
            <w:left w:val="none" w:sz="0" w:space="0" w:color="auto"/>
            <w:bottom w:val="none" w:sz="0" w:space="0" w:color="auto"/>
            <w:right w:val="none" w:sz="0" w:space="0" w:color="auto"/>
          </w:divBdr>
        </w:div>
        <w:div w:id="810904383">
          <w:marLeft w:val="480"/>
          <w:marRight w:val="0"/>
          <w:marTop w:val="0"/>
          <w:marBottom w:val="0"/>
          <w:divBdr>
            <w:top w:val="none" w:sz="0" w:space="0" w:color="auto"/>
            <w:left w:val="none" w:sz="0" w:space="0" w:color="auto"/>
            <w:bottom w:val="none" w:sz="0" w:space="0" w:color="auto"/>
            <w:right w:val="none" w:sz="0" w:space="0" w:color="auto"/>
          </w:divBdr>
        </w:div>
        <w:div w:id="1430808724">
          <w:marLeft w:val="480"/>
          <w:marRight w:val="0"/>
          <w:marTop w:val="0"/>
          <w:marBottom w:val="0"/>
          <w:divBdr>
            <w:top w:val="none" w:sz="0" w:space="0" w:color="auto"/>
            <w:left w:val="none" w:sz="0" w:space="0" w:color="auto"/>
            <w:bottom w:val="none" w:sz="0" w:space="0" w:color="auto"/>
            <w:right w:val="none" w:sz="0" w:space="0" w:color="auto"/>
          </w:divBdr>
        </w:div>
        <w:div w:id="522478045">
          <w:marLeft w:val="480"/>
          <w:marRight w:val="0"/>
          <w:marTop w:val="0"/>
          <w:marBottom w:val="0"/>
          <w:divBdr>
            <w:top w:val="none" w:sz="0" w:space="0" w:color="auto"/>
            <w:left w:val="none" w:sz="0" w:space="0" w:color="auto"/>
            <w:bottom w:val="none" w:sz="0" w:space="0" w:color="auto"/>
            <w:right w:val="none" w:sz="0" w:space="0" w:color="auto"/>
          </w:divBdr>
        </w:div>
        <w:div w:id="194998963">
          <w:marLeft w:val="480"/>
          <w:marRight w:val="0"/>
          <w:marTop w:val="0"/>
          <w:marBottom w:val="0"/>
          <w:divBdr>
            <w:top w:val="none" w:sz="0" w:space="0" w:color="auto"/>
            <w:left w:val="none" w:sz="0" w:space="0" w:color="auto"/>
            <w:bottom w:val="none" w:sz="0" w:space="0" w:color="auto"/>
            <w:right w:val="none" w:sz="0" w:space="0" w:color="auto"/>
          </w:divBdr>
        </w:div>
        <w:div w:id="731316264">
          <w:marLeft w:val="480"/>
          <w:marRight w:val="0"/>
          <w:marTop w:val="0"/>
          <w:marBottom w:val="0"/>
          <w:divBdr>
            <w:top w:val="none" w:sz="0" w:space="0" w:color="auto"/>
            <w:left w:val="none" w:sz="0" w:space="0" w:color="auto"/>
            <w:bottom w:val="none" w:sz="0" w:space="0" w:color="auto"/>
            <w:right w:val="none" w:sz="0" w:space="0" w:color="auto"/>
          </w:divBdr>
        </w:div>
        <w:div w:id="1724788576">
          <w:marLeft w:val="480"/>
          <w:marRight w:val="0"/>
          <w:marTop w:val="0"/>
          <w:marBottom w:val="0"/>
          <w:divBdr>
            <w:top w:val="none" w:sz="0" w:space="0" w:color="auto"/>
            <w:left w:val="none" w:sz="0" w:space="0" w:color="auto"/>
            <w:bottom w:val="none" w:sz="0" w:space="0" w:color="auto"/>
            <w:right w:val="none" w:sz="0" w:space="0" w:color="auto"/>
          </w:divBdr>
        </w:div>
        <w:div w:id="1195967889">
          <w:marLeft w:val="480"/>
          <w:marRight w:val="0"/>
          <w:marTop w:val="0"/>
          <w:marBottom w:val="0"/>
          <w:divBdr>
            <w:top w:val="none" w:sz="0" w:space="0" w:color="auto"/>
            <w:left w:val="none" w:sz="0" w:space="0" w:color="auto"/>
            <w:bottom w:val="none" w:sz="0" w:space="0" w:color="auto"/>
            <w:right w:val="none" w:sz="0" w:space="0" w:color="auto"/>
          </w:divBdr>
        </w:div>
        <w:div w:id="368535720">
          <w:marLeft w:val="480"/>
          <w:marRight w:val="0"/>
          <w:marTop w:val="0"/>
          <w:marBottom w:val="0"/>
          <w:divBdr>
            <w:top w:val="none" w:sz="0" w:space="0" w:color="auto"/>
            <w:left w:val="none" w:sz="0" w:space="0" w:color="auto"/>
            <w:bottom w:val="none" w:sz="0" w:space="0" w:color="auto"/>
            <w:right w:val="none" w:sz="0" w:space="0" w:color="auto"/>
          </w:divBdr>
        </w:div>
        <w:div w:id="844057430">
          <w:marLeft w:val="480"/>
          <w:marRight w:val="0"/>
          <w:marTop w:val="0"/>
          <w:marBottom w:val="0"/>
          <w:divBdr>
            <w:top w:val="none" w:sz="0" w:space="0" w:color="auto"/>
            <w:left w:val="none" w:sz="0" w:space="0" w:color="auto"/>
            <w:bottom w:val="none" w:sz="0" w:space="0" w:color="auto"/>
            <w:right w:val="none" w:sz="0" w:space="0" w:color="auto"/>
          </w:divBdr>
        </w:div>
        <w:div w:id="500778908">
          <w:marLeft w:val="480"/>
          <w:marRight w:val="0"/>
          <w:marTop w:val="0"/>
          <w:marBottom w:val="0"/>
          <w:divBdr>
            <w:top w:val="none" w:sz="0" w:space="0" w:color="auto"/>
            <w:left w:val="none" w:sz="0" w:space="0" w:color="auto"/>
            <w:bottom w:val="none" w:sz="0" w:space="0" w:color="auto"/>
            <w:right w:val="none" w:sz="0" w:space="0" w:color="auto"/>
          </w:divBdr>
        </w:div>
        <w:div w:id="1174035333">
          <w:marLeft w:val="480"/>
          <w:marRight w:val="0"/>
          <w:marTop w:val="0"/>
          <w:marBottom w:val="0"/>
          <w:divBdr>
            <w:top w:val="none" w:sz="0" w:space="0" w:color="auto"/>
            <w:left w:val="none" w:sz="0" w:space="0" w:color="auto"/>
            <w:bottom w:val="none" w:sz="0" w:space="0" w:color="auto"/>
            <w:right w:val="none" w:sz="0" w:space="0" w:color="auto"/>
          </w:divBdr>
        </w:div>
        <w:div w:id="890191124">
          <w:marLeft w:val="480"/>
          <w:marRight w:val="0"/>
          <w:marTop w:val="0"/>
          <w:marBottom w:val="0"/>
          <w:divBdr>
            <w:top w:val="none" w:sz="0" w:space="0" w:color="auto"/>
            <w:left w:val="none" w:sz="0" w:space="0" w:color="auto"/>
            <w:bottom w:val="none" w:sz="0" w:space="0" w:color="auto"/>
            <w:right w:val="none" w:sz="0" w:space="0" w:color="auto"/>
          </w:divBdr>
        </w:div>
        <w:div w:id="1958873761">
          <w:marLeft w:val="480"/>
          <w:marRight w:val="0"/>
          <w:marTop w:val="0"/>
          <w:marBottom w:val="0"/>
          <w:divBdr>
            <w:top w:val="none" w:sz="0" w:space="0" w:color="auto"/>
            <w:left w:val="none" w:sz="0" w:space="0" w:color="auto"/>
            <w:bottom w:val="none" w:sz="0" w:space="0" w:color="auto"/>
            <w:right w:val="none" w:sz="0" w:space="0" w:color="auto"/>
          </w:divBdr>
        </w:div>
        <w:div w:id="1664503626">
          <w:marLeft w:val="480"/>
          <w:marRight w:val="0"/>
          <w:marTop w:val="0"/>
          <w:marBottom w:val="0"/>
          <w:divBdr>
            <w:top w:val="none" w:sz="0" w:space="0" w:color="auto"/>
            <w:left w:val="none" w:sz="0" w:space="0" w:color="auto"/>
            <w:bottom w:val="none" w:sz="0" w:space="0" w:color="auto"/>
            <w:right w:val="none" w:sz="0" w:space="0" w:color="auto"/>
          </w:divBdr>
        </w:div>
        <w:div w:id="972448919">
          <w:marLeft w:val="480"/>
          <w:marRight w:val="0"/>
          <w:marTop w:val="0"/>
          <w:marBottom w:val="0"/>
          <w:divBdr>
            <w:top w:val="none" w:sz="0" w:space="0" w:color="auto"/>
            <w:left w:val="none" w:sz="0" w:space="0" w:color="auto"/>
            <w:bottom w:val="none" w:sz="0" w:space="0" w:color="auto"/>
            <w:right w:val="none" w:sz="0" w:space="0" w:color="auto"/>
          </w:divBdr>
        </w:div>
        <w:div w:id="151024553">
          <w:marLeft w:val="480"/>
          <w:marRight w:val="0"/>
          <w:marTop w:val="0"/>
          <w:marBottom w:val="0"/>
          <w:divBdr>
            <w:top w:val="none" w:sz="0" w:space="0" w:color="auto"/>
            <w:left w:val="none" w:sz="0" w:space="0" w:color="auto"/>
            <w:bottom w:val="none" w:sz="0" w:space="0" w:color="auto"/>
            <w:right w:val="none" w:sz="0" w:space="0" w:color="auto"/>
          </w:divBdr>
        </w:div>
        <w:div w:id="502937556">
          <w:marLeft w:val="480"/>
          <w:marRight w:val="0"/>
          <w:marTop w:val="0"/>
          <w:marBottom w:val="0"/>
          <w:divBdr>
            <w:top w:val="none" w:sz="0" w:space="0" w:color="auto"/>
            <w:left w:val="none" w:sz="0" w:space="0" w:color="auto"/>
            <w:bottom w:val="none" w:sz="0" w:space="0" w:color="auto"/>
            <w:right w:val="none" w:sz="0" w:space="0" w:color="auto"/>
          </w:divBdr>
        </w:div>
      </w:divsChild>
    </w:div>
    <w:div w:id="1727795645">
      <w:bodyDiv w:val="1"/>
      <w:marLeft w:val="0"/>
      <w:marRight w:val="0"/>
      <w:marTop w:val="0"/>
      <w:marBottom w:val="0"/>
      <w:divBdr>
        <w:top w:val="none" w:sz="0" w:space="0" w:color="auto"/>
        <w:left w:val="none" w:sz="0" w:space="0" w:color="auto"/>
        <w:bottom w:val="none" w:sz="0" w:space="0" w:color="auto"/>
        <w:right w:val="none" w:sz="0" w:space="0" w:color="auto"/>
      </w:divBdr>
    </w:div>
    <w:div w:id="1729186682">
      <w:bodyDiv w:val="1"/>
      <w:marLeft w:val="0"/>
      <w:marRight w:val="0"/>
      <w:marTop w:val="0"/>
      <w:marBottom w:val="0"/>
      <w:divBdr>
        <w:top w:val="none" w:sz="0" w:space="0" w:color="auto"/>
        <w:left w:val="none" w:sz="0" w:space="0" w:color="auto"/>
        <w:bottom w:val="none" w:sz="0" w:space="0" w:color="auto"/>
        <w:right w:val="none" w:sz="0" w:space="0" w:color="auto"/>
      </w:divBdr>
      <w:divsChild>
        <w:div w:id="422189803">
          <w:marLeft w:val="0"/>
          <w:marRight w:val="0"/>
          <w:marTop w:val="0"/>
          <w:marBottom w:val="0"/>
          <w:divBdr>
            <w:top w:val="none" w:sz="0" w:space="0" w:color="auto"/>
            <w:left w:val="none" w:sz="0" w:space="0" w:color="auto"/>
            <w:bottom w:val="none" w:sz="0" w:space="0" w:color="auto"/>
            <w:right w:val="none" w:sz="0" w:space="0" w:color="auto"/>
          </w:divBdr>
        </w:div>
        <w:div w:id="1263490096">
          <w:marLeft w:val="0"/>
          <w:marRight w:val="0"/>
          <w:marTop w:val="0"/>
          <w:marBottom w:val="0"/>
          <w:divBdr>
            <w:top w:val="none" w:sz="0" w:space="0" w:color="auto"/>
            <w:left w:val="none" w:sz="0" w:space="0" w:color="auto"/>
            <w:bottom w:val="none" w:sz="0" w:space="0" w:color="auto"/>
            <w:right w:val="none" w:sz="0" w:space="0" w:color="auto"/>
          </w:divBdr>
        </w:div>
      </w:divsChild>
    </w:div>
    <w:div w:id="1733194138">
      <w:bodyDiv w:val="1"/>
      <w:marLeft w:val="0"/>
      <w:marRight w:val="0"/>
      <w:marTop w:val="0"/>
      <w:marBottom w:val="0"/>
      <w:divBdr>
        <w:top w:val="none" w:sz="0" w:space="0" w:color="auto"/>
        <w:left w:val="none" w:sz="0" w:space="0" w:color="auto"/>
        <w:bottom w:val="none" w:sz="0" w:space="0" w:color="auto"/>
        <w:right w:val="none" w:sz="0" w:space="0" w:color="auto"/>
      </w:divBdr>
    </w:div>
    <w:div w:id="1735733006">
      <w:bodyDiv w:val="1"/>
      <w:marLeft w:val="0"/>
      <w:marRight w:val="0"/>
      <w:marTop w:val="0"/>
      <w:marBottom w:val="0"/>
      <w:divBdr>
        <w:top w:val="none" w:sz="0" w:space="0" w:color="auto"/>
        <w:left w:val="none" w:sz="0" w:space="0" w:color="auto"/>
        <w:bottom w:val="none" w:sz="0" w:space="0" w:color="auto"/>
        <w:right w:val="none" w:sz="0" w:space="0" w:color="auto"/>
      </w:divBdr>
    </w:div>
    <w:div w:id="1740976490">
      <w:bodyDiv w:val="1"/>
      <w:marLeft w:val="0"/>
      <w:marRight w:val="0"/>
      <w:marTop w:val="0"/>
      <w:marBottom w:val="0"/>
      <w:divBdr>
        <w:top w:val="none" w:sz="0" w:space="0" w:color="auto"/>
        <w:left w:val="none" w:sz="0" w:space="0" w:color="auto"/>
        <w:bottom w:val="none" w:sz="0" w:space="0" w:color="auto"/>
        <w:right w:val="none" w:sz="0" w:space="0" w:color="auto"/>
      </w:divBdr>
      <w:divsChild>
        <w:div w:id="159544909">
          <w:marLeft w:val="480"/>
          <w:marRight w:val="0"/>
          <w:marTop w:val="0"/>
          <w:marBottom w:val="0"/>
          <w:divBdr>
            <w:top w:val="none" w:sz="0" w:space="0" w:color="auto"/>
            <w:left w:val="none" w:sz="0" w:space="0" w:color="auto"/>
            <w:bottom w:val="none" w:sz="0" w:space="0" w:color="auto"/>
            <w:right w:val="none" w:sz="0" w:space="0" w:color="auto"/>
          </w:divBdr>
        </w:div>
        <w:div w:id="1815640547">
          <w:marLeft w:val="480"/>
          <w:marRight w:val="0"/>
          <w:marTop w:val="0"/>
          <w:marBottom w:val="0"/>
          <w:divBdr>
            <w:top w:val="none" w:sz="0" w:space="0" w:color="auto"/>
            <w:left w:val="none" w:sz="0" w:space="0" w:color="auto"/>
            <w:bottom w:val="none" w:sz="0" w:space="0" w:color="auto"/>
            <w:right w:val="none" w:sz="0" w:space="0" w:color="auto"/>
          </w:divBdr>
        </w:div>
        <w:div w:id="1643074875">
          <w:marLeft w:val="480"/>
          <w:marRight w:val="0"/>
          <w:marTop w:val="0"/>
          <w:marBottom w:val="0"/>
          <w:divBdr>
            <w:top w:val="none" w:sz="0" w:space="0" w:color="auto"/>
            <w:left w:val="none" w:sz="0" w:space="0" w:color="auto"/>
            <w:bottom w:val="none" w:sz="0" w:space="0" w:color="auto"/>
            <w:right w:val="none" w:sz="0" w:space="0" w:color="auto"/>
          </w:divBdr>
        </w:div>
        <w:div w:id="1945721336">
          <w:marLeft w:val="480"/>
          <w:marRight w:val="0"/>
          <w:marTop w:val="0"/>
          <w:marBottom w:val="0"/>
          <w:divBdr>
            <w:top w:val="none" w:sz="0" w:space="0" w:color="auto"/>
            <w:left w:val="none" w:sz="0" w:space="0" w:color="auto"/>
            <w:bottom w:val="none" w:sz="0" w:space="0" w:color="auto"/>
            <w:right w:val="none" w:sz="0" w:space="0" w:color="auto"/>
          </w:divBdr>
        </w:div>
        <w:div w:id="1098019607">
          <w:marLeft w:val="480"/>
          <w:marRight w:val="0"/>
          <w:marTop w:val="0"/>
          <w:marBottom w:val="0"/>
          <w:divBdr>
            <w:top w:val="none" w:sz="0" w:space="0" w:color="auto"/>
            <w:left w:val="none" w:sz="0" w:space="0" w:color="auto"/>
            <w:bottom w:val="none" w:sz="0" w:space="0" w:color="auto"/>
            <w:right w:val="none" w:sz="0" w:space="0" w:color="auto"/>
          </w:divBdr>
        </w:div>
        <w:div w:id="396323645">
          <w:marLeft w:val="480"/>
          <w:marRight w:val="0"/>
          <w:marTop w:val="0"/>
          <w:marBottom w:val="0"/>
          <w:divBdr>
            <w:top w:val="none" w:sz="0" w:space="0" w:color="auto"/>
            <w:left w:val="none" w:sz="0" w:space="0" w:color="auto"/>
            <w:bottom w:val="none" w:sz="0" w:space="0" w:color="auto"/>
            <w:right w:val="none" w:sz="0" w:space="0" w:color="auto"/>
          </w:divBdr>
        </w:div>
        <w:div w:id="2029017989">
          <w:marLeft w:val="480"/>
          <w:marRight w:val="0"/>
          <w:marTop w:val="0"/>
          <w:marBottom w:val="0"/>
          <w:divBdr>
            <w:top w:val="none" w:sz="0" w:space="0" w:color="auto"/>
            <w:left w:val="none" w:sz="0" w:space="0" w:color="auto"/>
            <w:bottom w:val="none" w:sz="0" w:space="0" w:color="auto"/>
            <w:right w:val="none" w:sz="0" w:space="0" w:color="auto"/>
          </w:divBdr>
        </w:div>
        <w:div w:id="1006711487">
          <w:marLeft w:val="480"/>
          <w:marRight w:val="0"/>
          <w:marTop w:val="0"/>
          <w:marBottom w:val="0"/>
          <w:divBdr>
            <w:top w:val="none" w:sz="0" w:space="0" w:color="auto"/>
            <w:left w:val="none" w:sz="0" w:space="0" w:color="auto"/>
            <w:bottom w:val="none" w:sz="0" w:space="0" w:color="auto"/>
            <w:right w:val="none" w:sz="0" w:space="0" w:color="auto"/>
          </w:divBdr>
        </w:div>
        <w:div w:id="693460533">
          <w:marLeft w:val="480"/>
          <w:marRight w:val="0"/>
          <w:marTop w:val="0"/>
          <w:marBottom w:val="0"/>
          <w:divBdr>
            <w:top w:val="none" w:sz="0" w:space="0" w:color="auto"/>
            <w:left w:val="none" w:sz="0" w:space="0" w:color="auto"/>
            <w:bottom w:val="none" w:sz="0" w:space="0" w:color="auto"/>
            <w:right w:val="none" w:sz="0" w:space="0" w:color="auto"/>
          </w:divBdr>
        </w:div>
        <w:div w:id="1591769159">
          <w:marLeft w:val="480"/>
          <w:marRight w:val="0"/>
          <w:marTop w:val="0"/>
          <w:marBottom w:val="0"/>
          <w:divBdr>
            <w:top w:val="none" w:sz="0" w:space="0" w:color="auto"/>
            <w:left w:val="none" w:sz="0" w:space="0" w:color="auto"/>
            <w:bottom w:val="none" w:sz="0" w:space="0" w:color="auto"/>
            <w:right w:val="none" w:sz="0" w:space="0" w:color="auto"/>
          </w:divBdr>
        </w:div>
        <w:div w:id="1272712657">
          <w:marLeft w:val="480"/>
          <w:marRight w:val="0"/>
          <w:marTop w:val="0"/>
          <w:marBottom w:val="0"/>
          <w:divBdr>
            <w:top w:val="none" w:sz="0" w:space="0" w:color="auto"/>
            <w:left w:val="none" w:sz="0" w:space="0" w:color="auto"/>
            <w:bottom w:val="none" w:sz="0" w:space="0" w:color="auto"/>
            <w:right w:val="none" w:sz="0" w:space="0" w:color="auto"/>
          </w:divBdr>
        </w:div>
        <w:div w:id="941231170">
          <w:marLeft w:val="480"/>
          <w:marRight w:val="0"/>
          <w:marTop w:val="0"/>
          <w:marBottom w:val="0"/>
          <w:divBdr>
            <w:top w:val="none" w:sz="0" w:space="0" w:color="auto"/>
            <w:left w:val="none" w:sz="0" w:space="0" w:color="auto"/>
            <w:bottom w:val="none" w:sz="0" w:space="0" w:color="auto"/>
            <w:right w:val="none" w:sz="0" w:space="0" w:color="auto"/>
          </w:divBdr>
        </w:div>
        <w:div w:id="1824269346">
          <w:marLeft w:val="480"/>
          <w:marRight w:val="0"/>
          <w:marTop w:val="0"/>
          <w:marBottom w:val="0"/>
          <w:divBdr>
            <w:top w:val="none" w:sz="0" w:space="0" w:color="auto"/>
            <w:left w:val="none" w:sz="0" w:space="0" w:color="auto"/>
            <w:bottom w:val="none" w:sz="0" w:space="0" w:color="auto"/>
            <w:right w:val="none" w:sz="0" w:space="0" w:color="auto"/>
          </w:divBdr>
        </w:div>
        <w:div w:id="2129935120">
          <w:marLeft w:val="480"/>
          <w:marRight w:val="0"/>
          <w:marTop w:val="0"/>
          <w:marBottom w:val="0"/>
          <w:divBdr>
            <w:top w:val="none" w:sz="0" w:space="0" w:color="auto"/>
            <w:left w:val="none" w:sz="0" w:space="0" w:color="auto"/>
            <w:bottom w:val="none" w:sz="0" w:space="0" w:color="auto"/>
            <w:right w:val="none" w:sz="0" w:space="0" w:color="auto"/>
          </w:divBdr>
        </w:div>
        <w:div w:id="496457824">
          <w:marLeft w:val="480"/>
          <w:marRight w:val="0"/>
          <w:marTop w:val="0"/>
          <w:marBottom w:val="0"/>
          <w:divBdr>
            <w:top w:val="none" w:sz="0" w:space="0" w:color="auto"/>
            <w:left w:val="none" w:sz="0" w:space="0" w:color="auto"/>
            <w:bottom w:val="none" w:sz="0" w:space="0" w:color="auto"/>
            <w:right w:val="none" w:sz="0" w:space="0" w:color="auto"/>
          </w:divBdr>
        </w:div>
        <w:div w:id="789741196">
          <w:marLeft w:val="480"/>
          <w:marRight w:val="0"/>
          <w:marTop w:val="0"/>
          <w:marBottom w:val="0"/>
          <w:divBdr>
            <w:top w:val="none" w:sz="0" w:space="0" w:color="auto"/>
            <w:left w:val="none" w:sz="0" w:space="0" w:color="auto"/>
            <w:bottom w:val="none" w:sz="0" w:space="0" w:color="auto"/>
            <w:right w:val="none" w:sz="0" w:space="0" w:color="auto"/>
          </w:divBdr>
        </w:div>
        <w:div w:id="382486231">
          <w:marLeft w:val="480"/>
          <w:marRight w:val="0"/>
          <w:marTop w:val="0"/>
          <w:marBottom w:val="0"/>
          <w:divBdr>
            <w:top w:val="none" w:sz="0" w:space="0" w:color="auto"/>
            <w:left w:val="none" w:sz="0" w:space="0" w:color="auto"/>
            <w:bottom w:val="none" w:sz="0" w:space="0" w:color="auto"/>
            <w:right w:val="none" w:sz="0" w:space="0" w:color="auto"/>
          </w:divBdr>
        </w:div>
        <w:div w:id="944652864">
          <w:marLeft w:val="480"/>
          <w:marRight w:val="0"/>
          <w:marTop w:val="0"/>
          <w:marBottom w:val="0"/>
          <w:divBdr>
            <w:top w:val="none" w:sz="0" w:space="0" w:color="auto"/>
            <w:left w:val="none" w:sz="0" w:space="0" w:color="auto"/>
            <w:bottom w:val="none" w:sz="0" w:space="0" w:color="auto"/>
            <w:right w:val="none" w:sz="0" w:space="0" w:color="auto"/>
          </w:divBdr>
        </w:div>
        <w:div w:id="1948343589">
          <w:marLeft w:val="480"/>
          <w:marRight w:val="0"/>
          <w:marTop w:val="0"/>
          <w:marBottom w:val="0"/>
          <w:divBdr>
            <w:top w:val="none" w:sz="0" w:space="0" w:color="auto"/>
            <w:left w:val="none" w:sz="0" w:space="0" w:color="auto"/>
            <w:bottom w:val="none" w:sz="0" w:space="0" w:color="auto"/>
            <w:right w:val="none" w:sz="0" w:space="0" w:color="auto"/>
          </w:divBdr>
        </w:div>
        <w:div w:id="173425421">
          <w:marLeft w:val="480"/>
          <w:marRight w:val="0"/>
          <w:marTop w:val="0"/>
          <w:marBottom w:val="0"/>
          <w:divBdr>
            <w:top w:val="none" w:sz="0" w:space="0" w:color="auto"/>
            <w:left w:val="none" w:sz="0" w:space="0" w:color="auto"/>
            <w:bottom w:val="none" w:sz="0" w:space="0" w:color="auto"/>
            <w:right w:val="none" w:sz="0" w:space="0" w:color="auto"/>
          </w:divBdr>
        </w:div>
        <w:div w:id="766080707">
          <w:marLeft w:val="480"/>
          <w:marRight w:val="0"/>
          <w:marTop w:val="0"/>
          <w:marBottom w:val="0"/>
          <w:divBdr>
            <w:top w:val="none" w:sz="0" w:space="0" w:color="auto"/>
            <w:left w:val="none" w:sz="0" w:space="0" w:color="auto"/>
            <w:bottom w:val="none" w:sz="0" w:space="0" w:color="auto"/>
            <w:right w:val="none" w:sz="0" w:space="0" w:color="auto"/>
          </w:divBdr>
        </w:div>
        <w:div w:id="224994585">
          <w:marLeft w:val="480"/>
          <w:marRight w:val="0"/>
          <w:marTop w:val="0"/>
          <w:marBottom w:val="0"/>
          <w:divBdr>
            <w:top w:val="none" w:sz="0" w:space="0" w:color="auto"/>
            <w:left w:val="none" w:sz="0" w:space="0" w:color="auto"/>
            <w:bottom w:val="none" w:sz="0" w:space="0" w:color="auto"/>
            <w:right w:val="none" w:sz="0" w:space="0" w:color="auto"/>
          </w:divBdr>
        </w:div>
        <w:div w:id="1916091157">
          <w:marLeft w:val="480"/>
          <w:marRight w:val="0"/>
          <w:marTop w:val="0"/>
          <w:marBottom w:val="0"/>
          <w:divBdr>
            <w:top w:val="none" w:sz="0" w:space="0" w:color="auto"/>
            <w:left w:val="none" w:sz="0" w:space="0" w:color="auto"/>
            <w:bottom w:val="none" w:sz="0" w:space="0" w:color="auto"/>
            <w:right w:val="none" w:sz="0" w:space="0" w:color="auto"/>
          </w:divBdr>
        </w:div>
        <w:div w:id="506018355">
          <w:marLeft w:val="480"/>
          <w:marRight w:val="0"/>
          <w:marTop w:val="0"/>
          <w:marBottom w:val="0"/>
          <w:divBdr>
            <w:top w:val="none" w:sz="0" w:space="0" w:color="auto"/>
            <w:left w:val="none" w:sz="0" w:space="0" w:color="auto"/>
            <w:bottom w:val="none" w:sz="0" w:space="0" w:color="auto"/>
            <w:right w:val="none" w:sz="0" w:space="0" w:color="auto"/>
          </w:divBdr>
        </w:div>
        <w:div w:id="764115955">
          <w:marLeft w:val="480"/>
          <w:marRight w:val="0"/>
          <w:marTop w:val="0"/>
          <w:marBottom w:val="0"/>
          <w:divBdr>
            <w:top w:val="none" w:sz="0" w:space="0" w:color="auto"/>
            <w:left w:val="none" w:sz="0" w:space="0" w:color="auto"/>
            <w:bottom w:val="none" w:sz="0" w:space="0" w:color="auto"/>
            <w:right w:val="none" w:sz="0" w:space="0" w:color="auto"/>
          </w:divBdr>
        </w:div>
        <w:div w:id="462893540">
          <w:marLeft w:val="480"/>
          <w:marRight w:val="0"/>
          <w:marTop w:val="0"/>
          <w:marBottom w:val="0"/>
          <w:divBdr>
            <w:top w:val="none" w:sz="0" w:space="0" w:color="auto"/>
            <w:left w:val="none" w:sz="0" w:space="0" w:color="auto"/>
            <w:bottom w:val="none" w:sz="0" w:space="0" w:color="auto"/>
            <w:right w:val="none" w:sz="0" w:space="0" w:color="auto"/>
          </w:divBdr>
        </w:div>
        <w:div w:id="1544555727">
          <w:marLeft w:val="480"/>
          <w:marRight w:val="0"/>
          <w:marTop w:val="0"/>
          <w:marBottom w:val="0"/>
          <w:divBdr>
            <w:top w:val="none" w:sz="0" w:space="0" w:color="auto"/>
            <w:left w:val="none" w:sz="0" w:space="0" w:color="auto"/>
            <w:bottom w:val="none" w:sz="0" w:space="0" w:color="auto"/>
            <w:right w:val="none" w:sz="0" w:space="0" w:color="auto"/>
          </w:divBdr>
        </w:div>
        <w:div w:id="218594194">
          <w:marLeft w:val="480"/>
          <w:marRight w:val="0"/>
          <w:marTop w:val="0"/>
          <w:marBottom w:val="0"/>
          <w:divBdr>
            <w:top w:val="none" w:sz="0" w:space="0" w:color="auto"/>
            <w:left w:val="none" w:sz="0" w:space="0" w:color="auto"/>
            <w:bottom w:val="none" w:sz="0" w:space="0" w:color="auto"/>
            <w:right w:val="none" w:sz="0" w:space="0" w:color="auto"/>
          </w:divBdr>
        </w:div>
        <w:div w:id="374240451">
          <w:marLeft w:val="480"/>
          <w:marRight w:val="0"/>
          <w:marTop w:val="0"/>
          <w:marBottom w:val="0"/>
          <w:divBdr>
            <w:top w:val="none" w:sz="0" w:space="0" w:color="auto"/>
            <w:left w:val="none" w:sz="0" w:space="0" w:color="auto"/>
            <w:bottom w:val="none" w:sz="0" w:space="0" w:color="auto"/>
            <w:right w:val="none" w:sz="0" w:space="0" w:color="auto"/>
          </w:divBdr>
        </w:div>
        <w:div w:id="1187524361">
          <w:marLeft w:val="480"/>
          <w:marRight w:val="0"/>
          <w:marTop w:val="0"/>
          <w:marBottom w:val="0"/>
          <w:divBdr>
            <w:top w:val="none" w:sz="0" w:space="0" w:color="auto"/>
            <w:left w:val="none" w:sz="0" w:space="0" w:color="auto"/>
            <w:bottom w:val="none" w:sz="0" w:space="0" w:color="auto"/>
            <w:right w:val="none" w:sz="0" w:space="0" w:color="auto"/>
          </w:divBdr>
        </w:div>
        <w:div w:id="2114284316">
          <w:marLeft w:val="480"/>
          <w:marRight w:val="0"/>
          <w:marTop w:val="0"/>
          <w:marBottom w:val="0"/>
          <w:divBdr>
            <w:top w:val="none" w:sz="0" w:space="0" w:color="auto"/>
            <w:left w:val="none" w:sz="0" w:space="0" w:color="auto"/>
            <w:bottom w:val="none" w:sz="0" w:space="0" w:color="auto"/>
            <w:right w:val="none" w:sz="0" w:space="0" w:color="auto"/>
          </w:divBdr>
        </w:div>
        <w:div w:id="786311701">
          <w:marLeft w:val="480"/>
          <w:marRight w:val="0"/>
          <w:marTop w:val="0"/>
          <w:marBottom w:val="0"/>
          <w:divBdr>
            <w:top w:val="none" w:sz="0" w:space="0" w:color="auto"/>
            <w:left w:val="none" w:sz="0" w:space="0" w:color="auto"/>
            <w:bottom w:val="none" w:sz="0" w:space="0" w:color="auto"/>
            <w:right w:val="none" w:sz="0" w:space="0" w:color="auto"/>
          </w:divBdr>
        </w:div>
        <w:div w:id="1601375065">
          <w:marLeft w:val="480"/>
          <w:marRight w:val="0"/>
          <w:marTop w:val="0"/>
          <w:marBottom w:val="0"/>
          <w:divBdr>
            <w:top w:val="none" w:sz="0" w:space="0" w:color="auto"/>
            <w:left w:val="none" w:sz="0" w:space="0" w:color="auto"/>
            <w:bottom w:val="none" w:sz="0" w:space="0" w:color="auto"/>
            <w:right w:val="none" w:sz="0" w:space="0" w:color="auto"/>
          </w:divBdr>
        </w:div>
        <w:div w:id="1979142097">
          <w:marLeft w:val="480"/>
          <w:marRight w:val="0"/>
          <w:marTop w:val="0"/>
          <w:marBottom w:val="0"/>
          <w:divBdr>
            <w:top w:val="none" w:sz="0" w:space="0" w:color="auto"/>
            <w:left w:val="none" w:sz="0" w:space="0" w:color="auto"/>
            <w:bottom w:val="none" w:sz="0" w:space="0" w:color="auto"/>
            <w:right w:val="none" w:sz="0" w:space="0" w:color="auto"/>
          </w:divBdr>
        </w:div>
        <w:div w:id="1403287670">
          <w:marLeft w:val="480"/>
          <w:marRight w:val="0"/>
          <w:marTop w:val="0"/>
          <w:marBottom w:val="0"/>
          <w:divBdr>
            <w:top w:val="none" w:sz="0" w:space="0" w:color="auto"/>
            <w:left w:val="none" w:sz="0" w:space="0" w:color="auto"/>
            <w:bottom w:val="none" w:sz="0" w:space="0" w:color="auto"/>
            <w:right w:val="none" w:sz="0" w:space="0" w:color="auto"/>
          </w:divBdr>
        </w:div>
        <w:div w:id="1825007824">
          <w:marLeft w:val="480"/>
          <w:marRight w:val="0"/>
          <w:marTop w:val="0"/>
          <w:marBottom w:val="0"/>
          <w:divBdr>
            <w:top w:val="none" w:sz="0" w:space="0" w:color="auto"/>
            <w:left w:val="none" w:sz="0" w:space="0" w:color="auto"/>
            <w:bottom w:val="none" w:sz="0" w:space="0" w:color="auto"/>
            <w:right w:val="none" w:sz="0" w:space="0" w:color="auto"/>
          </w:divBdr>
        </w:div>
        <w:div w:id="689912586">
          <w:marLeft w:val="480"/>
          <w:marRight w:val="0"/>
          <w:marTop w:val="0"/>
          <w:marBottom w:val="0"/>
          <w:divBdr>
            <w:top w:val="none" w:sz="0" w:space="0" w:color="auto"/>
            <w:left w:val="none" w:sz="0" w:space="0" w:color="auto"/>
            <w:bottom w:val="none" w:sz="0" w:space="0" w:color="auto"/>
            <w:right w:val="none" w:sz="0" w:space="0" w:color="auto"/>
          </w:divBdr>
        </w:div>
      </w:divsChild>
    </w:div>
    <w:div w:id="1744257842">
      <w:bodyDiv w:val="1"/>
      <w:marLeft w:val="0"/>
      <w:marRight w:val="0"/>
      <w:marTop w:val="0"/>
      <w:marBottom w:val="0"/>
      <w:divBdr>
        <w:top w:val="none" w:sz="0" w:space="0" w:color="auto"/>
        <w:left w:val="none" w:sz="0" w:space="0" w:color="auto"/>
        <w:bottom w:val="none" w:sz="0" w:space="0" w:color="auto"/>
        <w:right w:val="none" w:sz="0" w:space="0" w:color="auto"/>
      </w:divBdr>
    </w:div>
    <w:div w:id="1761370327">
      <w:bodyDiv w:val="1"/>
      <w:marLeft w:val="0"/>
      <w:marRight w:val="0"/>
      <w:marTop w:val="0"/>
      <w:marBottom w:val="0"/>
      <w:divBdr>
        <w:top w:val="none" w:sz="0" w:space="0" w:color="auto"/>
        <w:left w:val="none" w:sz="0" w:space="0" w:color="auto"/>
        <w:bottom w:val="none" w:sz="0" w:space="0" w:color="auto"/>
        <w:right w:val="none" w:sz="0" w:space="0" w:color="auto"/>
      </w:divBdr>
    </w:div>
    <w:div w:id="1763185850">
      <w:bodyDiv w:val="1"/>
      <w:marLeft w:val="0"/>
      <w:marRight w:val="0"/>
      <w:marTop w:val="0"/>
      <w:marBottom w:val="0"/>
      <w:divBdr>
        <w:top w:val="none" w:sz="0" w:space="0" w:color="auto"/>
        <w:left w:val="none" w:sz="0" w:space="0" w:color="auto"/>
        <w:bottom w:val="none" w:sz="0" w:space="0" w:color="auto"/>
        <w:right w:val="none" w:sz="0" w:space="0" w:color="auto"/>
      </w:divBdr>
    </w:div>
    <w:div w:id="1775632632">
      <w:bodyDiv w:val="1"/>
      <w:marLeft w:val="0"/>
      <w:marRight w:val="0"/>
      <w:marTop w:val="0"/>
      <w:marBottom w:val="0"/>
      <w:divBdr>
        <w:top w:val="none" w:sz="0" w:space="0" w:color="auto"/>
        <w:left w:val="none" w:sz="0" w:space="0" w:color="auto"/>
        <w:bottom w:val="none" w:sz="0" w:space="0" w:color="auto"/>
        <w:right w:val="none" w:sz="0" w:space="0" w:color="auto"/>
      </w:divBdr>
      <w:divsChild>
        <w:div w:id="1009873815">
          <w:marLeft w:val="480"/>
          <w:marRight w:val="0"/>
          <w:marTop w:val="0"/>
          <w:marBottom w:val="0"/>
          <w:divBdr>
            <w:top w:val="none" w:sz="0" w:space="0" w:color="auto"/>
            <w:left w:val="none" w:sz="0" w:space="0" w:color="auto"/>
            <w:bottom w:val="none" w:sz="0" w:space="0" w:color="auto"/>
            <w:right w:val="none" w:sz="0" w:space="0" w:color="auto"/>
          </w:divBdr>
        </w:div>
        <w:div w:id="586694562">
          <w:marLeft w:val="480"/>
          <w:marRight w:val="0"/>
          <w:marTop w:val="0"/>
          <w:marBottom w:val="0"/>
          <w:divBdr>
            <w:top w:val="none" w:sz="0" w:space="0" w:color="auto"/>
            <w:left w:val="none" w:sz="0" w:space="0" w:color="auto"/>
            <w:bottom w:val="none" w:sz="0" w:space="0" w:color="auto"/>
            <w:right w:val="none" w:sz="0" w:space="0" w:color="auto"/>
          </w:divBdr>
        </w:div>
        <w:div w:id="614554711">
          <w:marLeft w:val="480"/>
          <w:marRight w:val="0"/>
          <w:marTop w:val="0"/>
          <w:marBottom w:val="0"/>
          <w:divBdr>
            <w:top w:val="none" w:sz="0" w:space="0" w:color="auto"/>
            <w:left w:val="none" w:sz="0" w:space="0" w:color="auto"/>
            <w:bottom w:val="none" w:sz="0" w:space="0" w:color="auto"/>
            <w:right w:val="none" w:sz="0" w:space="0" w:color="auto"/>
          </w:divBdr>
        </w:div>
        <w:div w:id="1312294922">
          <w:marLeft w:val="480"/>
          <w:marRight w:val="0"/>
          <w:marTop w:val="0"/>
          <w:marBottom w:val="0"/>
          <w:divBdr>
            <w:top w:val="none" w:sz="0" w:space="0" w:color="auto"/>
            <w:left w:val="none" w:sz="0" w:space="0" w:color="auto"/>
            <w:bottom w:val="none" w:sz="0" w:space="0" w:color="auto"/>
            <w:right w:val="none" w:sz="0" w:space="0" w:color="auto"/>
          </w:divBdr>
        </w:div>
        <w:div w:id="5786788">
          <w:marLeft w:val="480"/>
          <w:marRight w:val="0"/>
          <w:marTop w:val="0"/>
          <w:marBottom w:val="0"/>
          <w:divBdr>
            <w:top w:val="none" w:sz="0" w:space="0" w:color="auto"/>
            <w:left w:val="none" w:sz="0" w:space="0" w:color="auto"/>
            <w:bottom w:val="none" w:sz="0" w:space="0" w:color="auto"/>
            <w:right w:val="none" w:sz="0" w:space="0" w:color="auto"/>
          </w:divBdr>
        </w:div>
        <w:div w:id="2123723471">
          <w:marLeft w:val="480"/>
          <w:marRight w:val="0"/>
          <w:marTop w:val="0"/>
          <w:marBottom w:val="0"/>
          <w:divBdr>
            <w:top w:val="none" w:sz="0" w:space="0" w:color="auto"/>
            <w:left w:val="none" w:sz="0" w:space="0" w:color="auto"/>
            <w:bottom w:val="none" w:sz="0" w:space="0" w:color="auto"/>
            <w:right w:val="none" w:sz="0" w:space="0" w:color="auto"/>
          </w:divBdr>
        </w:div>
        <w:div w:id="966935920">
          <w:marLeft w:val="480"/>
          <w:marRight w:val="0"/>
          <w:marTop w:val="0"/>
          <w:marBottom w:val="0"/>
          <w:divBdr>
            <w:top w:val="none" w:sz="0" w:space="0" w:color="auto"/>
            <w:left w:val="none" w:sz="0" w:space="0" w:color="auto"/>
            <w:bottom w:val="none" w:sz="0" w:space="0" w:color="auto"/>
            <w:right w:val="none" w:sz="0" w:space="0" w:color="auto"/>
          </w:divBdr>
        </w:div>
        <w:div w:id="559025890">
          <w:marLeft w:val="480"/>
          <w:marRight w:val="0"/>
          <w:marTop w:val="0"/>
          <w:marBottom w:val="0"/>
          <w:divBdr>
            <w:top w:val="none" w:sz="0" w:space="0" w:color="auto"/>
            <w:left w:val="none" w:sz="0" w:space="0" w:color="auto"/>
            <w:bottom w:val="none" w:sz="0" w:space="0" w:color="auto"/>
            <w:right w:val="none" w:sz="0" w:space="0" w:color="auto"/>
          </w:divBdr>
        </w:div>
        <w:div w:id="1952855389">
          <w:marLeft w:val="480"/>
          <w:marRight w:val="0"/>
          <w:marTop w:val="0"/>
          <w:marBottom w:val="0"/>
          <w:divBdr>
            <w:top w:val="none" w:sz="0" w:space="0" w:color="auto"/>
            <w:left w:val="none" w:sz="0" w:space="0" w:color="auto"/>
            <w:bottom w:val="none" w:sz="0" w:space="0" w:color="auto"/>
            <w:right w:val="none" w:sz="0" w:space="0" w:color="auto"/>
          </w:divBdr>
        </w:div>
        <w:div w:id="1346203476">
          <w:marLeft w:val="480"/>
          <w:marRight w:val="0"/>
          <w:marTop w:val="0"/>
          <w:marBottom w:val="0"/>
          <w:divBdr>
            <w:top w:val="none" w:sz="0" w:space="0" w:color="auto"/>
            <w:left w:val="none" w:sz="0" w:space="0" w:color="auto"/>
            <w:bottom w:val="none" w:sz="0" w:space="0" w:color="auto"/>
            <w:right w:val="none" w:sz="0" w:space="0" w:color="auto"/>
          </w:divBdr>
        </w:div>
        <w:div w:id="1619096118">
          <w:marLeft w:val="480"/>
          <w:marRight w:val="0"/>
          <w:marTop w:val="0"/>
          <w:marBottom w:val="0"/>
          <w:divBdr>
            <w:top w:val="none" w:sz="0" w:space="0" w:color="auto"/>
            <w:left w:val="none" w:sz="0" w:space="0" w:color="auto"/>
            <w:bottom w:val="none" w:sz="0" w:space="0" w:color="auto"/>
            <w:right w:val="none" w:sz="0" w:space="0" w:color="auto"/>
          </w:divBdr>
        </w:div>
        <w:div w:id="45496258">
          <w:marLeft w:val="480"/>
          <w:marRight w:val="0"/>
          <w:marTop w:val="0"/>
          <w:marBottom w:val="0"/>
          <w:divBdr>
            <w:top w:val="none" w:sz="0" w:space="0" w:color="auto"/>
            <w:left w:val="none" w:sz="0" w:space="0" w:color="auto"/>
            <w:bottom w:val="none" w:sz="0" w:space="0" w:color="auto"/>
            <w:right w:val="none" w:sz="0" w:space="0" w:color="auto"/>
          </w:divBdr>
        </w:div>
        <w:div w:id="1325209830">
          <w:marLeft w:val="480"/>
          <w:marRight w:val="0"/>
          <w:marTop w:val="0"/>
          <w:marBottom w:val="0"/>
          <w:divBdr>
            <w:top w:val="none" w:sz="0" w:space="0" w:color="auto"/>
            <w:left w:val="none" w:sz="0" w:space="0" w:color="auto"/>
            <w:bottom w:val="none" w:sz="0" w:space="0" w:color="auto"/>
            <w:right w:val="none" w:sz="0" w:space="0" w:color="auto"/>
          </w:divBdr>
        </w:div>
        <w:div w:id="2091384949">
          <w:marLeft w:val="480"/>
          <w:marRight w:val="0"/>
          <w:marTop w:val="0"/>
          <w:marBottom w:val="0"/>
          <w:divBdr>
            <w:top w:val="none" w:sz="0" w:space="0" w:color="auto"/>
            <w:left w:val="none" w:sz="0" w:space="0" w:color="auto"/>
            <w:bottom w:val="none" w:sz="0" w:space="0" w:color="auto"/>
            <w:right w:val="none" w:sz="0" w:space="0" w:color="auto"/>
          </w:divBdr>
        </w:div>
        <w:div w:id="1256282198">
          <w:marLeft w:val="480"/>
          <w:marRight w:val="0"/>
          <w:marTop w:val="0"/>
          <w:marBottom w:val="0"/>
          <w:divBdr>
            <w:top w:val="none" w:sz="0" w:space="0" w:color="auto"/>
            <w:left w:val="none" w:sz="0" w:space="0" w:color="auto"/>
            <w:bottom w:val="none" w:sz="0" w:space="0" w:color="auto"/>
            <w:right w:val="none" w:sz="0" w:space="0" w:color="auto"/>
          </w:divBdr>
        </w:div>
        <w:div w:id="277100864">
          <w:marLeft w:val="480"/>
          <w:marRight w:val="0"/>
          <w:marTop w:val="0"/>
          <w:marBottom w:val="0"/>
          <w:divBdr>
            <w:top w:val="none" w:sz="0" w:space="0" w:color="auto"/>
            <w:left w:val="none" w:sz="0" w:space="0" w:color="auto"/>
            <w:bottom w:val="none" w:sz="0" w:space="0" w:color="auto"/>
            <w:right w:val="none" w:sz="0" w:space="0" w:color="auto"/>
          </w:divBdr>
        </w:div>
        <w:div w:id="1332441431">
          <w:marLeft w:val="480"/>
          <w:marRight w:val="0"/>
          <w:marTop w:val="0"/>
          <w:marBottom w:val="0"/>
          <w:divBdr>
            <w:top w:val="none" w:sz="0" w:space="0" w:color="auto"/>
            <w:left w:val="none" w:sz="0" w:space="0" w:color="auto"/>
            <w:bottom w:val="none" w:sz="0" w:space="0" w:color="auto"/>
            <w:right w:val="none" w:sz="0" w:space="0" w:color="auto"/>
          </w:divBdr>
        </w:div>
        <w:div w:id="501169435">
          <w:marLeft w:val="480"/>
          <w:marRight w:val="0"/>
          <w:marTop w:val="0"/>
          <w:marBottom w:val="0"/>
          <w:divBdr>
            <w:top w:val="none" w:sz="0" w:space="0" w:color="auto"/>
            <w:left w:val="none" w:sz="0" w:space="0" w:color="auto"/>
            <w:bottom w:val="none" w:sz="0" w:space="0" w:color="auto"/>
            <w:right w:val="none" w:sz="0" w:space="0" w:color="auto"/>
          </w:divBdr>
        </w:div>
        <w:div w:id="748312785">
          <w:marLeft w:val="480"/>
          <w:marRight w:val="0"/>
          <w:marTop w:val="0"/>
          <w:marBottom w:val="0"/>
          <w:divBdr>
            <w:top w:val="none" w:sz="0" w:space="0" w:color="auto"/>
            <w:left w:val="none" w:sz="0" w:space="0" w:color="auto"/>
            <w:bottom w:val="none" w:sz="0" w:space="0" w:color="auto"/>
            <w:right w:val="none" w:sz="0" w:space="0" w:color="auto"/>
          </w:divBdr>
        </w:div>
        <w:div w:id="1775440526">
          <w:marLeft w:val="480"/>
          <w:marRight w:val="0"/>
          <w:marTop w:val="0"/>
          <w:marBottom w:val="0"/>
          <w:divBdr>
            <w:top w:val="none" w:sz="0" w:space="0" w:color="auto"/>
            <w:left w:val="none" w:sz="0" w:space="0" w:color="auto"/>
            <w:bottom w:val="none" w:sz="0" w:space="0" w:color="auto"/>
            <w:right w:val="none" w:sz="0" w:space="0" w:color="auto"/>
          </w:divBdr>
        </w:div>
        <w:div w:id="553811161">
          <w:marLeft w:val="480"/>
          <w:marRight w:val="0"/>
          <w:marTop w:val="0"/>
          <w:marBottom w:val="0"/>
          <w:divBdr>
            <w:top w:val="none" w:sz="0" w:space="0" w:color="auto"/>
            <w:left w:val="none" w:sz="0" w:space="0" w:color="auto"/>
            <w:bottom w:val="none" w:sz="0" w:space="0" w:color="auto"/>
            <w:right w:val="none" w:sz="0" w:space="0" w:color="auto"/>
          </w:divBdr>
        </w:div>
        <w:div w:id="972293582">
          <w:marLeft w:val="480"/>
          <w:marRight w:val="0"/>
          <w:marTop w:val="0"/>
          <w:marBottom w:val="0"/>
          <w:divBdr>
            <w:top w:val="none" w:sz="0" w:space="0" w:color="auto"/>
            <w:left w:val="none" w:sz="0" w:space="0" w:color="auto"/>
            <w:bottom w:val="none" w:sz="0" w:space="0" w:color="auto"/>
            <w:right w:val="none" w:sz="0" w:space="0" w:color="auto"/>
          </w:divBdr>
        </w:div>
        <w:div w:id="1627349490">
          <w:marLeft w:val="480"/>
          <w:marRight w:val="0"/>
          <w:marTop w:val="0"/>
          <w:marBottom w:val="0"/>
          <w:divBdr>
            <w:top w:val="none" w:sz="0" w:space="0" w:color="auto"/>
            <w:left w:val="none" w:sz="0" w:space="0" w:color="auto"/>
            <w:bottom w:val="none" w:sz="0" w:space="0" w:color="auto"/>
            <w:right w:val="none" w:sz="0" w:space="0" w:color="auto"/>
          </w:divBdr>
        </w:div>
        <w:div w:id="1130636278">
          <w:marLeft w:val="480"/>
          <w:marRight w:val="0"/>
          <w:marTop w:val="0"/>
          <w:marBottom w:val="0"/>
          <w:divBdr>
            <w:top w:val="none" w:sz="0" w:space="0" w:color="auto"/>
            <w:left w:val="none" w:sz="0" w:space="0" w:color="auto"/>
            <w:bottom w:val="none" w:sz="0" w:space="0" w:color="auto"/>
            <w:right w:val="none" w:sz="0" w:space="0" w:color="auto"/>
          </w:divBdr>
        </w:div>
        <w:div w:id="1372922142">
          <w:marLeft w:val="480"/>
          <w:marRight w:val="0"/>
          <w:marTop w:val="0"/>
          <w:marBottom w:val="0"/>
          <w:divBdr>
            <w:top w:val="none" w:sz="0" w:space="0" w:color="auto"/>
            <w:left w:val="none" w:sz="0" w:space="0" w:color="auto"/>
            <w:bottom w:val="none" w:sz="0" w:space="0" w:color="auto"/>
            <w:right w:val="none" w:sz="0" w:space="0" w:color="auto"/>
          </w:divBdr>
        </w:div>
        <w:div w:id="459808892">
          <w:marLeft w:val="480"/>
          <w:marRight w:val="0"/>
          <w:marTop w:val="0"/>
          <w:marBottom w:val="0"/>
          <w:divBdr>
            <w:top w:val="none" w:sz="0" w:space="0" w:color="auto"/>
            <w:left w:val="none" w:sz="0" w:space="0" w:color="auto"/>
            <w:bottom w:val="none" w:sz="0" w:space="0" w:color="auto"/>
            <w:right w:val="none" w:sz="0" w:space="0" w:color="auto"/>
          </w:divBdr>
        </w:div>
        <w:div w:id="577862911">
          <w:marLeft w:val="480"/>
          <w:marRight w:val="0"/>
          <w:marTop w:val="0"/>
          <w:marBottom w:val="0"/>
          <w:divBdr>
            <w:top w:val="none" w:sz="0" w:space="0" w:color="auto"/>
            <w:left w:val="none" w:sz="0" w:space="0" w:color="auto"/>
            <w:bottom w:val="none" w:sz="0" w:space="0" w:color="auto"/>
            <w:right w:val="none" w:sz="0" w:space="0" w:color="auto"/>
          </w:divBdr>
        </w:div>
        <w:div w:id="1891380910">
          <w:marLeft w:val="480"/>
          <w:marRight w:val="0"/>
          <w:marTop w:val="0"/>
          <w:marBottom w:val="0"/>
          <w:divBdr>
            <w:top w:val="none" w:sz="0" w:space="0" w:color="auto"/>
            <w:left w:val="none" w:sz="0" w:space="0" w:color="auto"/>
            <w:bottom w:val="none" w:sz="0" w:space="0" w:color="auto"/>
            <w:right w:val="none" w:sz="0" w:space="0" w:color="auto"/>
          </w:divBdr>
        </w:div>
        <w:div w:id="1812744892">
          <w:marLeft w:val="480"/>
          <w:marRight w:val="0"/>
          <w:marTop w:val="0"/>
          <w:marBottom w:val="0"/>
          <w:divBdr>
            <w:top w:val="none" w:sz="0" w:space="0" w:color="auto"/>
            <w:left w:val="none" w:sz="0" w:space="0" w:color="auto"/>
            <w:bottom w:val="none" w:sz="0" w:space="0" w:color="auto"/>
            <w:right w:val="none" w:sz="0" w:space="0" w:color="auto"/>
          </w:divBdr>
        </w:div>
        <w:div w:id="951787235">
          <w:marLeft w:val="480"/>
          <w:marRight w:val="0"/>
          <w:marTop w:val="0"/>
          <w:marBottom w:val="0"/>
          <w:divBdr>
            <w:top w:val="none" w:sz="0" w:space="0" w:color="auto"/>
            <w:left w:val="none" w:sz="0" w:space="0" w:color="auto"/>
            <w:bottom w:val="none" w:sz="0" w:space="0" w:color="auto"/>
            <w:right w:val="none" w:sz="0" w:space="0" w:color="auto"/>
          </w:divBdr>
        </w:div>
        <w:div w:id="158278943">
          <w:marLeft w:val="480"/>
          <w:marRight w:val="0"/>
          <w:marTop w:val="0"/>
          <w:marBottom w:val="0"/>
          <w:divBdr>
            <w:top w:val="none" w:sz="0" w:space="0" w:color="auto"/>
            <w:left w:val="none" w:sz="0" w:space="0" w:color="auto"/>
            <w:bottom w:val="none" w:sz="0" w:space="0" w:color="auto"/>
            <w:right w:val="none" w:sz="0" w:space="0" w:color="auto"/>
          </w:divBdr>
        </w:div>
        <w:div w:id="619654890">
          <w:marLeft w:val="480"/>
          <w:marRight w:val="0"/>
          <w:marTop w:val="0"/>
          <w:marBottom w:val="0"/>
          <w:divBdr>
            <w:top w:val="none" w:sz="0" w:space="0" w:color="auto"/>
            <w:left w:val="none" w:sz="0" w:space="0" w:color="auto"/>
            <w:bottom w:val="none" w:sz="0" w:space="0" w:color="auto"/>
            <w:right w:val="none" w:sz="0" w:space="0" w:color="auto"/>
          </w:divBdr>
        </w:div>
        <w:div w:id="405962367">
          <w:marLeft w:val="480"/>
          <w:marRight w:val="0"/>
          <w:marTop w:val="0"/>
          <w:marBottom w:val="0"/>
          <w:divBdr>
            <w:top w:val="none" w:sz="0" w:space="0" w:color="auto"/>
            <w:left w:val="none" w:sz="0" w:space="0" w:color="auto"/>
            <w:bottom w:val="none" w:sz="0" w:space="0" w:color="auto"/>
            <w:right w:val="none" w:sz="0" w:space="0" w:color="auto"/>
          </w:divBdr>
        </w:div>
        <w:div w:id="92434369">
          <w:marLeft w:val="480"/>
          <w:marRight w:val="0"/>
          <w:marTop w:val="0"/>
          <w:marBottom w:val="0"/>
          <w:divBdr>
            <w:top w:val="none" w:sz="0" w:space="0" w:color="auto"/>
            <w:left w:val="none" w:sz="0" w:space="0" w:color="auto"/>
            <w:bottom w:val="none" w:sz="0" w:space="0" w:color="auto"/>
            <w:right w:val="none" w:sz="0" w:space="0" w:color="auto"/>
          </w:divBdr>
        </w:div>
        <w:div w:id="1314796702">
          <w:marLeft w:val="480"/>
          <w:marRight w:val="0"/>
          <w:marTop w:val="0"/>
          <w:marBottom w:val="0"/>
          <w:divBdr>
            <w:top w:val="none" w:sz="0" w:space="0" w:color="auto"/>
            <w:left w:val="none" w:sz="0" w:space="0" w:color="auto"/>
            <w:bottom w:val="none" w:sz="0" w:space="0" w:color="auto"/>
            <w:right w:val="none" w:sz="0" w:space="0" w:color="auto"/>
          </w:divBdr>
        </w:div>
        <w:div w:id="733967830">
          <w:marLeft w:val="480"/>
          <w:marRight w:val="0"/>
          <w:marTop w:val="0"/>
          <w:marBottom w:val="0"/>
          <w:divBdr>
            <w:top w:val="none" w:sz="0" w:space="0" w:color="auto"/>
            <w:left w:val="none" w:sz="0" w:space="0" w:color="auto"/>
            <w:bottom w:val="none" w:sz="0" w:space="0" w:color="auto"/>
            <w:right w:val="none" w:sz="0" w:space="0" w:color="auto"/>
          </w:divBdr>
        </w:div>
        <w:div w:id="636640683">
          <w:marLeft w:val="480"/>
          <w:marRight w:val="0"/>
          <w:marTop w:val="0"/>
          <w:marBottom w:val="0"/>
          <w:divBdr>
            <w:top w:val="none" w:sz="0" w:space="0" w:color="auto"/>
            <w:left w:val="none" w:sz="0" w:space="0" w:color="auto"/>
            <w:bottom w:val="none" w:sz="0" w:space="0" w:color="auto"/>
            <w:right w:val="none" w:sz="0" w:space="0" w:color="auto"/>
          </w:divBdr>
        </w:div>
        <w:div w:id="2099669890">
          <w:marLeft w:val="480"/>
          <w:marRight w:val="0"/>
          <w:marTop w:val="0"/>
          <w:marBottom w:val="0"/>
          <w:divBdr>
            <w:top w:val="none" w:sz="0" w:space="0" w:color="auto"/>
            <w:left w:val="none" w:sz="0" w:space="0" w:color="auto"/>
            <w:bottom w:val="none" w:sz="0" w:space="0" w:color="auto"/>
            <w:right w:val="none" w:sz="0" w:space="0" w:color="auto"/>
          </w:divBdr>
        </w:div>
        <w:div w:id="1483279712">
          <w:marLeft w:val="480"/>
          <w:marRight w:val="0"/>
          <w:marTop w:val="0"/>
          <w:marBottom w:val="0"/>
          <w:divBdr>
            <w:top w:val="none" w:sz="0" w:space="0" w:color="auto"/>
            <w:left w:val="none" w:sz="0" w:space="0" w:color="auto"/>
            <w:bottom w:val="none" w:sz="0" w:space="0" w:color="auto"/>
            <w:right w:val="none" w:sz="0" w:space="0" w:color="auto"/>
          </w:divBdr>
        </w:div>
        <w:div w:id="1613512001">
          <w:marLeft w:val="480"/>
          <w:marRight w:val="0"/>
          <w:marTop w:val="0"/>
          <w:marBottom w:val="0"/>
          <w:divBdr>
            <w:top w:val="none" w:sz="0" w:space="0" w:color="auto"/>
            <w:left w:val="none" w:sz="0" w:space="0" w:color="auto"/>
            <w:bottom w:val="none" w:sz="0" w:space="0" w:color="auto"/>
            <w:right w:val="none" w:sz="0" w:space="0" w:color="auto"/>
          </w:divBdr>
        </w:div>
        <w:div w:id="760756443">
          <w:marLeft w:val="480"/>
          <w:marRight w:val="0"/>
          <w:marTop w:val="0"/>
          <w:marBottom w:val="0"/>
          <w:divBdr>
            <w:top w:val="none" w:sz="0" w:space="0" w:color="auto"/>
            <w:left w:val="none" w:sz="0" w:space="0" w:color="auto"/>
            <w:bottom w:val="none" w:sz="0" w:space="0" w:color="auto"/>
            <w:right w:val="none" w:sz="0" w:space="0" w:color="auto"/>
          </w:divBdr>
        </w:div>
        <w:div w:id="1590772486">
          <w:marLeft w:val="480"/>
          <w:marRight w:val="0"/>
          <w:marTop w:val="0"/>
          <w:marBottom w:val="0"/>
          <w:divBdr>
            <w:top w:val="none" w:sz="0" w:space="0" w:color="auto"/>
            <w:left w:val="none" w:sz="0" w:space="0" w:color="auto"/>
            <w:bottom w:val="none" w:sz="0" w:space="0" w:color="auto"/>
            <w:right w:val="none" w:sz="0" w:space="0" w:color="auto"/>
          </w:divBdr>
        </w:div>
        <w:div w:id="1052968115">
          <w:marLeft w:val="480"/>
          <w:marRight w:val="0"/>
          <w:marTop w:val="0"/>
          <w:marBottom w:val="0"/>
          <w:divBdr>
            <w:top w:val="none" w:sz="0" w:space="0" w:color="auto"/>
            <w:left w:val="none" w:sz="0" w:space="0" w:color="auto"/>
            <w:bottom w:val="none" w:sz="0" w:space="0" w:color="auto"/>
            <w:right w:val="none" w:sz="0" w:space="0" w:color="auto"/>
          </w:divBdr>
        </w:div>
      </w:divsChild>
    </w:div>
    <w:div w:id="1776516046">
      <w:bodyDiv w:val="1"/>
      <w:marLeft w:val="0"/>
      <w:marRight w:val="0"/>
      <w:marTop w:val="0"/>
      <w:marBottom w:val="0"/>
      <w:divBdr>
        <w:top w:val="none" w:sz="0" w:space="0" w:color="auto"/>
        <w:left w:val="none" w:sz="0" w:space="0" w:color="auto"/>
        <w:bottom w:val="none" w:sz="0" w:space="0" w:color="auto"/>
        <w:right w:val="none" w:sz="0" w:space="0" w:color="auto"/>
      </w:divBdr>
    </w:div>
    <w:div w:id="1779375265">
      <w:bodyDiv w:val="1"/>
      <w:marLeft w:val="0"/>
      <w:marRight w:val="0"/>
      <w:marTop w:val="0"/>
      <w:marBottom w:val="0"/>
      <w:divBdr>
        <w:top w:val="none" w:sz="0" w:space="0" w:color="auto"/>
        <w:left w:val="none" w:sz="0" w:space="0" w:color="auto"/>
        <w:bottom w:val="none" w:sz="0" w:space="0" w:color="auto"/>
        <w:right w:val="none" w:sz="0" w:space="0" w:color="auto"/>
      </w:divBdr>
    </w:div>
    <w:div w:id="1779711545">
      <w:bodyDiv w:val="1"/>
      <w:marLeft w:val="0"/>
      <w:marRight w:val="0"/>
      <w:marTop w:val="0"/>
      <w:marBottom w:val="0"/>
      <w:divBdr>
        <w:top w:val="none" w:sz="0" w:space="0" w:color="auto"/>
        <w:left w:val="none" w:sz="0" w:space="0" w:color="auto"/>
        <w:bottom w:val="none" w:sz="0" w:space="0" w:color="auto"/>
        <w:right w:val="none" w:sz="0" w:space="0" w:color="auto"/>
      </w:divBdr>
    </w:div>
    <w:div w:id="1780487646">
      <w:bodyDiv w:val="1"/>
      <w:marLeft w:val="0"/>
      <w:marRight w:val="0"/>
      <w:marTop w:val="0"/>
      <w:marBottom w:val="0"/>
      <w:divBdr>
        <w:top w:val="none" w:sz="0" w:space="0" w:color="auto"/>
        <w:left w:val="none" w:sz="0" w:space="0" w:color="auto"/>
        <w:bottom w:val="none" w:sz="0" w:space="0" w:color="auto"/>
        <w:right w:val="none" w:sz="0" w:space="0" w:color="auto"/>
      </w:divBdr>
      <w:divsChild>
        <w:div w:id="1137340317">
          <w:marLeft w:val="480"/>
          <w:marRight w:val="0"/>
          <w:marTop w:val="0"/>
          <w:marBottom w:val="0"/>
          <w:divBdr>
            <w:top w:val="none" w:sz="0" w:space="0" w:color="auto"/>
            <w:left w:val="none" w:sz="0" w:space="0" w:color="auto"/>
            <w:bottom w:val="none" w:sz="0" w:space="0" w:color="auto"/>
            <w:right w:val="none" w:sz="0" w:space="0" w:color="auto"/>
          </w:divBdr>
        </w:div>
        <w:div w:id="1354989400">
          <w:marLeft w:val="480"/>
          <w:marRight w:val="0"/>
          <w:marTop w:val="0"/>
          <w:marBottom w:val="0"/>
          <w:divBdr>
            <w:top w:val="none" w:sz="0" w:space="0" w:color="auto"/>
            <w:left w:val="none" w:sz="0" w:space="0" w:color="auto"/>
            <w:bottom w:val="none" w:sz="0" w:space="0" w:color="auto"/>
            <w:right w:val="none" w:sz="0" w:space="0" w:color="auto"/>
          </w:divBdr>
        </w:div>
        <w:div w:id="787041385">
          <w:marLeft w:val="480"/>
          <w:marRight w:val="0"/>
          <w:marTop w:val="0"/>
          <w:marBottom w:val="0"/>
          <w:divBdr>
            <w:top w:val="none" w:sz="0" w:space="0" w:color="auto"/>
            <w:left w:val="none" w:sz="0" w:space="0" w:color="auto"/>
            <w:bottom w:val="none" w:sz="0" w:space="0" w:color="auto"/>
            <w:right w:val="none" w:sz="0" w:space="0" w:color="auto"/>
          </w:divBdr>
        </w:div>
        <w:div w:id="252474502">
          <w:marLeft w:val="480"/>
          <w:marRight w:val="0"/>
          <w:marTop w:val="0"/>
          <w:marBottom w:val="0"/>
          <w:divBdr>
            <w:top w:val="none" w:sz="0" w:space="0" w:color="auto"/>
            <w:left w:val="none" w:sz="0" w:space="0" w:color="auto"/>
            <w:bottom w:val="none" w:sz="0" w:space="0" w:color="auto"/>
            <w:right w:val="none" w:sz="0" w:space="0" w:color="auto"/>
          </w:divBdr>
        </w:div>
        <w:div w:id="782262876">
          <w:marLeft w:val="480"/>
          <w:marRight w:val="0"/>
          <w:marTop w:val="0"/>
          <w:marBottom w:val="0"/>
          <w:divBdr>
            <w:top w:val="none" w:sz="0" w:space="0" w:color="auto"/>
            <w:left w:val="none" w:sz="0" w:space="0" w:color="auto"/>
            <w:bottom w:val="none" w:sz="0" w:space="0" w:color="auto"/>
            <w:right w:val="none" w:sz="0" w:space="0" w:color="auto"/>
          </w:divBdr>
        </w:div>
        <w:div w:id="872577001">
          <w:marLeft w:val="480"/>
          <w:marRight w:val="0"/>
          <w:marTop w:val="0"/>
          <w:marBottom w:val="0"/>
          <w:divBdr>
            <w:top w:val="none" w:sz="0" w:space="0" w:color="auto"/>
            <w:left w:val="none" w:sz="0" w:space="0" w:color="auto"/>
            <w:bottom w:val="none" w:sz="0" w:space="0" w:color="auto"/>
            <w:right w:val="none" w:sz="0" w:space="0" w:color="auto"/>
          </w:divBdr>
        </w:div>
        <w:div w:id="1654485340">
          <w:marLeft w:val="480"/>
          <w:marRight w:val="0"/>
          <w:marTop w:val="0"/>
          <w:marBottom w:val="0"/>
          <w:divBdr>
            <w:top w:val="none" w:sz="0" w:space="0" w:color="auto"/>
            <w:left w:val="none" w:sz="0" w:space="0" w:color="auto"/>
            <w:bottom w:val="none" w:sz="0" w:space="0" w:color="auto"/>
            <w:right w:val="none" w:sz="0" w:space="0" w:color="auto"/>
          </w:divBdr>
        </w:div>
        <w:div w:id="1323776795">
          <w:marLeft w:val="480"/>
          <w:marRight w:val="0"/>
          <w:marTop w:val="0"/>
          <w:marBottom w:val="0"/>
          <w:divBdr>
            <w:top w:val="none" w:sz="0" w:space="0" w:color="auto"/>
            <w:left w:val="none" w:sz="0" w:space="0" w:color="auto"/>
            <w:bottom w:val="none" w:sz="0" w:space="0" w:color="auto"/>
            <w:right w:val="none" w:sz="0" w:space="0" w:color="auto"/>
          </w:divBdr>
        </w:div>
        <w:div w:id="1252161497">
          <w:marLeft w:val="480"/>
          <w:marRight w:val="0"/>
          <w:marTop w:val="0"/>
          <w:marBottom w:val="0"/>
          <w:divBdr>
            <w:top w:val="none" w:sz="0" w:space="0" w:color="auto"/>
            <w:left w:val="none" w:sz="0" w:space="0" w:color="auto"/>
            <w:bottom w:val="none" w:sz="0" w:space="0" w:color="auto"/>
            <w:right w:val="none" w:sz="0" w:space="0" w:color="auto"/>
          </w:divBdr>
        </w:div>
        <w:div w:id="1830055249">
          <w:marLeft w:val="480"/>
          <w:marRight w:val="0"/>
          <w:marTop w:val="0"/>
          <w:marBottom w:val="0"/>
          <w:divBdr>
            <w:top w:val="none" w:sz="0" w:space="0" w:color="auto"/>
            <w:left w:val="none" w:sz="0" w:space="0" w:color="auto"/>
            <w:bottom w:val="none" w:sz="0" w:space="0" w:color="auto"/>
            <w:right w:val="none" w:sz="0" w:space="0" w:color="auto"/>
          </w:divBdr>
        </w:div>
        <w:div w:id="1687512793">
          <w:marLeft w:val="480"/>
          <w:marRight w:val="0"/>
          <w:marTop w:val="0"/>
          <w:marBottom w:val="0"/>
          <w:divBdr>
            <w:top w:val="none" w:sz="0" w:space="0" w:color="auto"/>
            <w:left w:val="none" w:sz="0" w:space="0" w:color="auto"/>
            <w:bottom w:val="none" w:sz="0" w:space="0" w:color="auto"/>
            <w:right w:val="none" w:sz="0" w:space="0" w:color="auto"/>
          </w:divBdr>
        </w:div>
        <w:div w:id="1396051435">
          <w:marLeft w:val="480"/>
          <w:marRight w:val="0"/>
          <w:marTop w:val="0"/>
          <w:marBottom w:val="0"/>
          <w:divBdr>
            <w:top w:val="none" w:sz="0" w:space="0" w:color="auto"/>
            <w:left w:val="none" w:sz="0" w:space="0" w:color="auto"/>
            <w:bottom w:val="none" w:sz="0" w:space="0" w:color="auto"/>
            <w:right w:val="none" w:sz="0" w:space="0" w:color="auto"/>
          </w:divBdr>
        </w:div>
        <w:div w:id="1436752500">
          <w:marLeft w:val="480"/>
          <w:marRight w:val="0"/>
          <w:marTop w:val="0"/>
          <w:marBottom w:val="0"/>
          <w:divBdr>
            <w:top w:val="none" w:sz="0" w:space="0" w:color="auto"/>
            <w:left w:val="none" w:sz="0" w:space="0" w:color="auto"/>
            <w:bottom w:val="none" w:sz="0" w:space="0" w:color="auto"/>
            <w:right w:val="none" w:sz="0" w:space="0" w:color="auto"/>
          </w:divBdr>
        </w:div>
        <w:div w:id="1560631258">
          <w:marLeft w:val="480"/>
          <w:marRight w:val="0"/>
          <w:marTop w:val="0"/>
          <w:marBottom w:val="0"/>
          <w:divBdr>
            <w:top w:val="none" w:sz="0" w:space="0" w:color="auto"/>
            <w:left w:val="none" w:sz="0" w:space="0" w:color="auto"/>
            <w:bottom w:val="none" w:sz="0" w:space="0" w:color="auto"/>
            <w:right w:val="none" w:sz="0" w:space="0" w:color="auto"/>
          </w:divBdr>
        </w:div>
        <w:div w:id="798425860">
          <w:marLeft w:val="480"/>
          <w:marRight w:val="0"/>
          <w:marTop w:val="0"/>
          <w:marBottom w:val="0"/>
          <w:divBdr>
            <w:top w:val="none" w:sz="0" w:space="0" w:color="auto"/>
            <w:left w:val="none" w:sz="0" w:space="0" w:color="auto"/>
            <w:bottom w:val="none" w:sz="0" w:space="0" w:color="auto"/>
            <w:right w:val="none" w:sz="0" w:space="0" w:color="auto"/>
          </w:divBdr>
        </w:div>
        <w:div w:id="818306472">
          <w:marLeft w:val="480"/>
          <w:marRight w:val="0"/>
          <w:marTop w:val="0"/>
          <w:marBottom w:val="0"/>
          <w:divBdr>
            <w:top w:val="none" w:sz="0" w:space="0" w:color="auto"/>
            <w:left w:val="none" w:sz="0" w:space="0" w:color="auto"/>
            <w:bottom w:val="none" w:sz="0" w:space="0" w:color="auto"/>
            <w:right w:val="none" w:sz="0" w:space="0" w:color="auto"/>
          </w:divBdr>
        </w:div>
        <w:div w:id="899898104">
          <w:marLeft w:val="480"/>
          <w:marRight w:val="0"/>
          <w:marTop w:val="0"/>
          <w:marBottom w:val="0"/>
          <w:divBdr>
            <w:top w:val="none" w:sz="0" w:space="0" w:color="auto"/>
            <w:left w:val="none" w:sz="0" w:space="0" w:color="auto"/>
            <w:bottom w:val="none" w:sz="0" w:space="0" w:color="auto"/>
            <w:right w:val="none" w:sz="0" w:space="0" w:color="auto"/>
          </w:divBdr>
        </w:div>
        <w:div w:id="235943238">
          <w:marLeft w:val="480"/>
          <w:marRight w:val="0"/>
          <w:marTop w:val="0"/>
          <w:marBottom w:val="0"/>
          <w:divBdr>
            <w:top w:val="none" w:sz="0" w:space="0" w:color="auto"/>
            <w:left w:val="none" w:sz="0" w:space="0" w:color="auto"/>
            <w:bottom w:val="none" w:sz="0" w:space="0" w:color="auto"/>
            <w:right w:val="none" w:sz="0" w:space="0" w:color="auto"/>
          </w:divBdr>
        </w:div>
        <w:div w:id="1549104985">
          <w:marLeft w:val="480"/>
          <w:marRight w:val="0"/>
          <w:marTop w:val="0"/>
          <w:marBottom w:val="0"/>
          <w:divBdr>
            <w:top w:val="none" w:sz="0" w:space="0" w:color="auto"/>
            <w:left w:val="none" w:sz="0" w:space="0" w:color="auto"/>
            <w:bottom w:val="none" w:sz="0" w:space="0" w:color="auto"/>
            <w:right w:val="none" w:sz="0" w:space="0" w:color="auto"/>
          </w:divBdr>
        </w:div>
        <w:div w:id="375543082">
          <w:marLeft w:val="480"/>
          <w:marRight w:val="0"/>
          <w:marTop w:val="0"/>
          <w:marBottom w:val="0"/>
          <w:divBdr>
            <w:top w:val="none" w:sz="0" w:space="0" w:color="auto"/>
            <w:left w:val="none" w:sz="0" w:space="0" w:color="auto"/>
            <w:bottom w:val="none" w:sz="0" w:space="0" w:color="auto"/>
            <w:right w:val="none" w:sz="0" w:space="0" w:color="auto"/>
          </w:divBdr>
        </w:div>
        <w:div w:id="2142066920">
          <w:marLeft w:val="480"/>
          <w:marRight w:val="0"/>
          <w:marTop w:val="0"/>
          <w:marBottom w:val="0"/>
          <w:divBdr>
            <w:top w:val="none" w:sz="0" w:space="0" w:color="auto"/>
            <w:left w:val="none" w:sz="0" w:space="0" w:color="auto"/>
            <w:bottom w:val="none" w:sz="0" w:space="0" w:color="auto"/>
            <w:right w:val="none" w:sz="0" w:space="0" w:color="auto"/>
          </w:divBdr>
        </w:div>
        <w:div w:id="742917445">
          <w:marLeft w:val="480"/>
          <w:marRight w:val="0"/>
          <w:marTop w:val="0"/>
          <w:marBottom w:val="0"/>
          <w:divBdr>
            <w:top w:val="none" w:sz="0" w:space="0" w:color="auto"/>
            <w:left w:val="none" w:sz="0" w:space="0" w:color="auto"/>
            <w:bottom w:val="none" w:sz="0" w:space="0" w:color="auto"/>
            <w:right w:val="none" w:sz="0" w:space="0" w:color="auto"/>
          </w:divBdr>
        </w:div>
        <w:div w:id="620385862">
          <w:marLeft w:val="480"/>
          <w:marRight w:val="0"/>
          <w:marTop w:val="0"/>
          <w:marBottom w:val="0"/>
          <w:divBdr>
            <w:top w:val="none" w:sz="0" w:space="0" w:color="auto"/>
            <w:left w:val="none" w:sz="0" w:space="0" w:color="auto"/>
            <w:bottom w:val="none" w:sz="0" w:space="0" w:color="auto"/>
            <w:right w:val="none" w:sz="0" w:space="0" w:color="auto"/>
          </w:divBdr>
        </w:div>
        <w:div w:id="1921938844">
          <w:marLeft w:val="480"/>
          <w:marRight w:val="0"/>
          <w:marTop w:val="0"/>
          <w:marBottom w:val="0"/>
          <w:divBdr>
            <w:top w:val="none" w:sz="0" w:space="0" w:color="auto"/>
            <w:left w:val="none" w:sz="0" w:space="0" w:color="auto"/>
            <w:bottom w:val="none" w:sz="0" w:space="0" w:color="auto"/>
            <w:right w:val="none" w:sz="0" w:space="0" w:color="auto"/>
          </w:divBdr>
        </w:div>
        <w:div w:id="709956816">
          <w:marLeft w:val="480"/>
          <w:marRight w:val="0"/>
          <w:marTop w:val="0"/>
          <w:marBottom w:val="0"/>
          <w:divBdr>
            <w:top w:val="none" w:sz="0" w:space="0" w:color="auto"/>
            <w:left w:val="none" w:sz="0" w:space="0" w:color="auto"/>
            <w:bottom w:val="none" w:sz="0" w:space="0" w:color="auto"/>
            <w:right w:val="none" w:sz="0" w:space="0" w:color="auto"/>
          </w:divBdr>
        </w:div>
        <w:div w:id="1967153978">
          <w:marLeft w:val="480"/>
          <w:marRight w:val="0"/>
          <w:marTop w:val="0"/>
          <w:marBottom w:val="0"/>
          <w:divBdr>
            <w:top w:val="none" w:sz="0" w:space="0" w:color="auto"/>
            <w:left w:val="none" w:sz="0" w:space="0" w:color="auto"/>
            <w:bottom w:val="none" w:sz="0" w:space="0" w:color="auto"/>
            <w:right w:val="none" w:sz="0" w:space="0" w:color="auto"/>
          </w:divBdr>
        </w:div>
        <w:div w:id="573397702">
          <w:marLeft w:val="480"/>
          <w:marRight w:val="0"/>
          <w:marTop w:val="0"/>
          <w:marBottom w:val="0"/>
          <w:divBdr>
            <w:top w:val="none" w:sz="0" w:space="0" w:color="auto"/>
            <w:left w:val="none" w:sz="0" w:space="0" w:color="auto"/>
            <w:bottom w:val="none" w:sz="0" w:space="0" w:color="auto"/>
            <w:right w:val="none" w:sz="0" w:space="0" w:color="auto"/>
          </w:divBdr>
        </w:div>
        <w:div w:id="1650019620">
          <w:marLeft w:val="480"/>
          <w:marRight w:val="0"/>
          <w:marTop w:val="0"/>
          <w:marBottom w:val="0"/>
          <w:divBdr>
            <w:top w:val="none" w:sz="0" w:space="0" w:color="auto"/>
            <w:left w:val="none" w:sz="0" w:space="0" w:color="auto"/>
            <w:bottom w:val="none" w:sz="0" w:space="0" w:color="auto"/>
            <w:right w:val="none" w:sz="0" w:space="0" w:color="auto"/>
          </w:divBdr>
        </w:div>
        <w:div w:id="888876461">
          <w:marLeft w:val="480"/>
          <w:marRight w:val="0"/>
          <w:marTop w:val="0"/>
          <w:marBottom w:val="0"/>
          <w:divBdr>
            <w:top w:val="none" w:sz="0" w:space="0" w:color="auto"/>
            <w:left w:val="none" w:sz="0" w:space="0" w:color="auto"/>
            <w:bottom w:val="none" w:sz="0" w:space="0" w:color="auto"/>
            <w:right w:val="none" w:sz="0" w:space="0" w:color="auto"/>
          </w:divBdr>
        </w:div>
        <w:div w:id="1500848076">
          <w:marLeft w:val="480"/>
          <w:marRight w:val="0"/>
          <w:marTop w:val="0"/>
          <w:marBottom w:val="0"/>
          <w:divBdr>
            <w:top w:val="none" w:sz="0" w:space="0" w:color="auto"/>
            <w:left w:val="none" w:sz="0" w:space="0" w:color="auto"/>
            <w:bottom w:val="none" w:sz="0" w:space="0" w:color="auto"/>
            <w:right w:val="none" w:sz="0" w:space="0" w:color="auto"/>
          </w:divBdr>
        </w:div>
        <w:div w:id="768353029">
          <w:marLeft w:val="480"/>
          <w:marRight w:val="0"/>
          <w:marTop w:val="0"/>
          <w:marBottom w:val="0"/>
          <w:divBdr>
            <w:top w:val="none" w:sz="0" w:space="0" w:color="auto"/>
            <w:left w:val="none" w:sz="0" w:space="0" w:color="auto"/>
            <w:bottom w:val="none" w:sz="0" w:space="0" w:color="auto"/>
            <w:right w:val="none" w:sz="0" w:space="0" w:color="auto"/>
          </w:divBdr>
        </w:div>
        <w:div w:id="903758644">
          <w:marLeft w:val="480"/>
          <w:marRight w:val="0"/>
          <w:marTop w:val="0"/>
          <w:marBottom w:val="0"/>
          <w:divBdr>
            <w:top w:val="none" w:sz="0" w:space="0" w:color="auto"/>
            <w:left w:val="none" w:sz="0" w:space="0" w:color="auto"/>
            <w:bottom w:val="none" w:sz="0" w:space="0" w:color="auto"/>
            <w:right w:val="none" w:sz="0" w:space="0" w:color="auto"/>
          </w:divBdr>
        </w:div>
        <w:div w:id="475411457">
          <w:marLeft w:val="480"/>
          <w:marRight w:val="0"/>
          <w:marTop w:val="0"/>
          <w:marBottom w:val="0"/>
          <w:divBdr>
            <w:top w:val="none" w:sz="0" w:space="0" w:color="auto"/>
            <w:left w:val="none" w:sz="0" w:space="0" w:color="auto"/>
            <w:bottom w:val="none" w:sz="0" w:space="0" w:color="auto"/>
            <w:right w:val="none" w:sz="0" w:space="0" w:color="auto"/>
          </w:divBdr>
        </w:div>
        <w:div w:id="1491796559">
          <w:marLeft w:val="480"/>
          <w:marRight w:val="0"/>
          <w:marTop w:val="0"/>
          <w:marBottom w:val="0"/>
          <w:divBdr>
            <w:top w:val="none" w:sz="0" w:space="0" w:color="auto"/>
            <w:left w:val="none" w:sz="0" w:space="0" w:color="auto"/>
            <w:bottom w:val="none" w:sz="0" w:space="0" w:color="auto"/>
            <w:right w:val="none" w:sz="0" w:space="0" w:color="auto"/>
          </w:divBdr>
        </w:div>
        <w:div w:id="262805479">
          <w:marLeft w:val="480"/>
          <w:marRight w:val="0"/>
          <w:marTop w:val="0"/>
          <w:marBottom w:val="0"/>
          <w:divBdr>
            <w:top w:val="none" w:sz="0" w:space="0" w:color="auto"/>
            <w:left w:val="none" w:sz="0" w:space="0" w:color="auto"/>
            <w:bottom w:val="none" w:sz="0" w:space="0" w:color="auto"/>
            <w:right w:val="none" w:sz="0" w:space="0" w:color="auto"/>
          </w:divBdr>
        </w:div>
        <w:div w:id="842207531">
          <w:marLeft w:val="480"/>
          <w:marRight w:val="0"/>
          <w:marTop w:val="0"/>
          <w:marBottom w:val="0"/>
          <w:divBdr>
            <w:top w:val="none" w:sz="0" w:space="0" w:color="auto"/>
            <w:left w:val="none" w:sz="0" w:space="0" w:color="auto"/>
            <w:bottom w:val="none" w:sz="0" w:space="0" w:color="auto"/>
            <w:right w:val="none" w:sz="0" w:space="0" w:color="auto"/>
          </w:divBdr>
        </w:div>
        <w:div w:id="1840078514">
          <w:marLeft w:val="480"/>
          <w:marRight w:val="0"/>
          <w:marTop w:val="0"/>
          <w:marBottom w:val="0"/>
          <w:divBdr>
            <w:top w:val="none" w:sz="0" w:space="0" w:color="auto"/>
            <w:left w:val="none" w:sz="0" w:space="0" w:color="auto"/>
            <w:bottom w:val="none" w:sz="0" w:space="0" w:color="auto"/>
            <w:right w:val="none" w:sz="0" w:space="0" w:color="auto"/>
          </w:divBdr>
        </w:div>
        <w:div w:id="1747341465">
          <w:marLeft w:val="480"/>
          <w:marRight w:val="0"/>
          <w:marTop w:val="0"/>
          <w:marBottom w:val="0"/>
          <w:divBdr>
            <w:top w:val="none" w:sz="0" w:space="0" w:color="auto"/>
            <w:left w:val="none" w:sz="0" w:space="0" w:color="auto"/>
            <w:bottom w:val="none" w:sz="0" w:space="0" w:color="auto"/>
            <w:right w:val="none" w:sz="0" w:space="0" w:color="auto"/>
          </w:divBdr>
        </w:div>
        <w:div w:id="1602101350">
          <w:marLeft w:val="480"/>
          <w:marRight w:val="0"/>
          <w:marTop w:val="0"/>
          <w:marBottom w:val="0"/>
          <w:divBdr>
            <w:top w:val="none" w:sz="0" w:space="0" w:color="auto"/>
            <w:left w:val="none" w:sz="0" w:space="0" w:color="auto"/>
            <w:bottom w:val="none" w:sz="0" w:space="0" w:color="auto"/>
            <w:right w:val="none" w:sz="0" w:space="0" w:color="auto"/>
          </w:divBdr>
        </w:div>
      </w:divsChild>
    </w:div>
    <w:div w:id="1784303971">
      <w:bodyDiv w:val="1"/>
      <w:marLeft w:val="0"/>
      <w:marRight w:val="0"/>
      <w:marTop w:val="0"/>
      <w:marBottom w:val="0"/>
      <w:divBdr>
        <w:top w:val="none" w:sz="0" w:space="0" w:color="auto"/>
        <w:left w:val="none" w:sz="0" w:space="0" w:color="auto"/>
        <w:bottom w:val="none" w:sz="0" w:space="0" w:color="auto"/>
        <w:right w:val="none" w:sz="0" w:space="0" w:color="auto"/>
      </w:divBdr>
      <w:divsChild>
        <w:div w:id="945388178">
          <w:marLeft w:val="480"/>
          <w:marRight w:val="0"/>
          <w:marTop w:val="0"/>
          <w:marBottom w:val="0"/>
          <w:divBdr>
            <w:top w:val="none" w:sz="0" w:space="0" w:color="auto"/>
            <w:left w:val="none" w:sz="0" w:space="0" w:color="auto"/>
            <w:bottom w:val="none" w:sz="0" w:space="0" w:color="auto"/>
            <w:right w:val="none" w:sz="0" w:space="0" w:color="auto"/>
          </w:divBdr>
        </w:div>
        <w:div w:id="1513453101">
          <w:marLeft w:val="480"/>
          <w:marRight w:val="0"/>
          <w:marTop w:val="0"/>
          <w:marBottom w:val="0"/>
          <w:divBdr>
            <w:top w:val="none" w:sz="0" w:space="0" w:color="auto"/>
            <w:left w:val="none" w:sz="0" w:space="0" w:color="auto"/>
            <w:bottom w:val="none" w:sz="0" w:space="0" w:color="auto"/>
            <w:right w:val="none" w:sz="0" w:space="0" w:color="auto"/>
          </w:divBdr>
        </w:div>
        <w:div w:id="1038553940">
          <w:marLeft w:val="480"/>
          <w:marRight w:val="0"/>
          <w:marTop w:val="0"/>
          <w:marBottom w:val="0"/>
          <w:divBdr>
            <w:top w:val="none" w:sz="0" w:space="0" w:color="auto"/>
            <w:left w:val="none" w:sz="0" w:space="0" w:color="auto"/>
            <w:bottom w:val="none" w:sz="0" w:space="0" w:color="auto"/>
            <w:right w:val="none" w:sz="0" w:space="0" w:color="auto"/>
          </w:divBdr>
        </w:div>
        <w:div w:id="533077862">
          <w:marLeft w:val="480"/>
          <w:marRight w:val="0"/>
          <w:marTop w:val="0"/>
          <w:marBottom w:val="0"/>
          <w:divBdr>
            <w:top w:val="none" w:sz="0" w:space="0" w:color="auto"/>
            <w:left w:val="none" w:sz="0" w:space="0" w:color="auto"/>
            <w:bottom w:val="none" w:sz="0" w:space="0" w:color="auto"/>
            <w:right w:val="none" w:sz="0" w:space="0" w:color="auto"/>
          </w:divBdr>
        </w:div>
        <w:div w:id="562378331">
          <w:marLeft w:val="480"/>
          <w:marRight w:val="0"/>
          <w:marTop w:val="0"/>
          <w:marBottom w:val="0"/>
          <w:divBdr>
            <w:top w:val="none" w:sz="0" w:space="0" w:color="auto"/>
            <w:left w:val="none" w:sz="0" w:space="0" w:color="auto"/>
            <w:bottom w:val="none" w:sz="0" w:space="0" w:color="auto"/>
            <w:right w:val="none" w:sz="0" w:space="0" w:color="auto"/>
          </w:divBdr>
        </w:div>
        <w:div w:id="1197086096">
          <w:marLeft w:val="480"/>
          <w:marRight w:val="0"/>
          <w:marTop w:val="0"/>
          <w:marBottom w:val="0"/>
          <w:divBdr>
            <w:top w:val="none" w:sz="0" w:space="0" w:color="auto"/>
            <w:left w:val="none" w:sz="0" w:space="0" w:color="auto"/>
            <w:bottom w:val="none" w:sz="0" w:space="0" w:color="auto"/>
            <w:right w:val="none" w:sz="0" w:space="0" w:color="auto"/>
          </w:divBdr>
        </w:div>
        <w:div w:id="1084691271">
          <w:marLeft w:val="480"/>
          <w:marRight w:val="0"/>
          <w:marTop w:val="0"/>
          <w:marBottom w:val="0"/>
          <w:divBdr>
            <w:top w:val="none" w:sz="0" w:space="0" w:color="auto"/>
            <w:left w:val="none" w:sz="0" w:space="0" w:color="auto"/>
            <w:bottom w:val="none" w:sz="0" w:space="0" w:color="auto"/>
            <w:right w:val="none" w:sz="0" w:space="0" w:color="auto"/>
          </w:divBdr>
        </w:div>
        <w:div w:id="1558278011">
          <w:marLeft w:val="480"/>
          <w:marRight w:val="0"/>
          <w:marTop w:val="0"/>
          <w:marBottom w:val="0"/>
          <w:divBdr>
            <w:top w:val="none" w:sz="0" w:space="0" w:color="auto"/>
            <w:left w:val="none" w:sz="0" w:space="0" w:color="auto"/>
            <w:bottom w:val="none" w:sz="0" w:space="0" w:color="auto"/>
            <w:right w:val="none" w:sz="0" w:space="0" w:color="auto"/>
          </w:divBdr>
        </w:div>
        <w:div w:id="2072270236">
          <w:marLeft w:val="480"/>
          <w:marRight w:val="0"/>
          <w:marTop w:val="0"/>
          <w:marBottom w:val="0"/>
          <w:divBdr>
            <w:top w:val="none" w:sz="0" w:space="0" w:color="auto"/>
            <w:left w:val="none" w:sz="0" w:space="0" w:color="auto"/>
            <w:bottom w:val="none" w:sz="0" w:space="0" w:color="auto"/>
            <w:right w:val="none" w:sz="0" w:space="0" w:color="auto"/>
          </w:divBdr>
        </w:div>
        <w:div w:id="123738004">
          <w:marLeft w:val="480"/>
          <w:marRight w:val="0"/>
          <w:marTop w:val="0"/>
          <w:marBottom w:val="0"/>
          <w:divBdr>
            <w:top w:val="none" w:sz="0" w:space="0" w:color="auto"/>
            <w:left w:val="none" w:sz="0" w:space="0" w:color="auto"/>
            <w:bottom w:val="none" w:sz="0" w:space="0" w:color="auto"/>
            <w:right w:val="none" w:sz="0" w:space="0" w:color="auto"/>
          </w:divBdr>
        </w:div>
        <w:div w:id="369652586">
          <w:marLeft w:val="480"/>
          <w:marRight w:val="0"/>
          <w:marTop w:val="0"/>
          <w:marBottom w:val="0"/>
          <w:divBdr>
            <w:top w:val="none" w:sz="0" w:space="0" w:color="auto"/>
            <w:left w:val="none" w:sz="0" w:space="0" w:color="auto"/>
            <w:bottom w:val="none" w:sz="0" w:space="0" w:color="auto"/>
            <w:right w:val="none" w:sz="0" w:space="0" w:color="auto"/>
          </w:divBdr>
        </w:div>
        <w:div w:id="1367363411">
          <w:marLeft w:val="480"/>
          <w:marRight w:val="0"/>
          <w:marTop w:val="0"/>
          <w:marBottom w:val="0"/>
          <w:divBdr>
            <w:top w:val="none" w:sz="0" w:space="0" w:color="auto"/>
            <w:left w:val="none" w:sz="0" w:space="0" w:color="auto"/>
            <w:bottom w:val="none" w:sz="0" w:space="0" w:color="auto"/>
            <w:right w:val="none" w:sz="0" w:space="0" w:color="auto"/>
          </w:divBdr>
        </w:div>
        <w:div w:id="1846897259">
          <w:marLeft w:val="480"/>
          <w:marRight w:val="0"/>
          <w:marTop w:val="0"/>
          <w:marBottom w:val="0"/>
          <w:divBdr>
            <w:top w:val="none" w:sz="0" w:space="0" w:color="auto"/>
            <w:left w:val="none" w:sz="0" w:space="0" w:color="auto"/>
            <w:bottom w:val="none" w:sz="0" w:space="0" w:color="auto"/>
            <w:right w:val="none" w:sz="0" w:space="0" w:color="auto"/>
          </w:divBdr>
        </w:div>
        <w:div w:id="453251873">
          <w:marLeft w:val="480"/>
          <w:marRight w:val="0"/>
          <w:marTop w:val="0"/>
          <w:marBottom w:val="0"/>
          <w:divBdr>
            <w:top w:val="none" w:sz="0" w:space="0" w:color="auto"/>
            <w:left w:val="none" w:sz="0" w:space="0" w:color="auto"/>
            <w:bottom w:val="none" w:sz="0" w:space="0" w:color="auto"/>
            <w:right w:val="none" w:sz="0" w:space="0" w:color="auto"/>
          </w:divBdr>
        </w:div>
        <w:div w:id="465662583">
          <w:marLeft w:val="480"/>
          <w:marRight w:val="0"/>
          <w:marTop w:val="0"/>
          <w:marBottom w:val="0"/>
          <w:divBdr>
            <w:top w:val="none" w:sz="0" w:space="0" w:color="auto"/>
            <w:left w:val="none" w:sz="0" w:space="0" w:color="auto"/>
            <w:bottom w:val="none" w:sz="0" w:space="0" w:color="auto"/>
            <w:right w:val="none" w:sz="0" w:space="0" w:color="auto"/>
          </w:divBdr>
        </w:div>
        <w:div w:id="542447163">
          <w:marLeft w:val="480"/>
          <w:marRight w:val="0"/>
          <w:marTop w:val="0"/>
          <w:marBottom w:val="0"/>
          <w:divBdr>
            <w:top w:val="none" w:sz="0" w:space="0" w:color="auto"/>
            <w:left w:val="none" w:sz="0" w:space="0" w:color="auto"/>
            <w:bottom w:val="none" w:sz="0" w:space="0" w:color="auto"/>
            <w:right w:val="none" w:sz="0" w:space="0" w:color="auto"/>
          </w:divBdr>
        </w:div>
        <w:div w:id="333728302">
          <w:marLeft w:val="480"/>
          <w:marRight w:val="0"/>
          <w:marTop w:val="0"/>
          <w:marBottom w:val="0"/>
          <w:divBdr>
            <w:top w:val="none" w:sz="0" w:space="0" w:color="auto"/>
            <w:left w:val="none" w:sz="0" w:space="0" w:color="auto"/>
            <w:bottom w:val="none" w:sz="0" w:space="0" w:color="auto"/>
            <w:right w:val="none" w:sz="0" w:space="0" w:color="auto"/>
          </w:divBdr>
        </w:div>
        <w:div w:id="566064934">
          <w:marLeft w:val="480"/>
          <w:marRight w:val="0"/>
          <w:marTop w:val="0"/>
          <w:marBottom w:val="0"/>
          <w:divBdr>
            <w:top w:val="none" w:sz="0" w:space="0" w:color="auto"/>
            <w:left w:val="none" w:sz="0" w:space="0" w:color="auto"/>
            <w:bottom w:val="none" w:sz="0" w:space="0" w:color="auto"/>
            <w:right w:val="none" w:sz="0" w:space="0" w:color="auto"/>
          </w:divBdr>
        </w:div>
        <w:div w:id="1930578847">
          <w:marLeft w:val="480"/>
          <w:marRight w:val="0"/>
          <w:marTop w:val="0"/>
          <w:marBottom w:val="0"/>
          <w:divBdr>
            <w:top w:val="none" w:sz="0" w:space="0" w:color="auto"/>
            <w:left w:val="none" w:sz="0" w:space="0" w:color="auto"/>
            <w:bottom w:val="none" w:sz="0" w:space="0" w:color="auto"/>
            <w:right w:val="none" w:sz="0" w:space="0" w:color="auto"/>
          </w:divBdr>
        </w:div>
        <w:div w:id="388309157">
          <w:marLeft w:val="480"/>
          <w:marRight w:val="0"/>
          <w:marTop w:val="0"/>
          <w:marBottom w:val="0"/>
          <w:divBdr>
            <w:top w:val="none" w:sz="0" w:space="0" w:color="auto"/>
            <w:left w:val="none" w:sz="0" w:space="0" w:color="auto"/>
            <w:bottom w:val="none" w:sz="0" w:space="0" w:color="auto"/>
            <w:right w:val="none" w:sz="0" w:space="0" w:color="auto"/>
          </w:divBdr>
        </w:div>
        <w:div w:id="2107001244">
          <w:marLeft w:val="480"/>
          <w:marRight w:val="0"/>
          <w:marTop w:val="0"/>
          <w:marBottom w:val="0"/>
          <w:divBdr>
            <w:top w:val="none" w:sz="0" w:space="0" w:color="auto"/>
            <w:left w:val="none" w:sz="0" w:space="0" w:color="auto"/>
            <w:bottom w:val="none" w:sz="0" w:space="0" w:color="auto"/>
            <w:right w:val="none" w:sz="0" w:space="0" w:color="auto"/>
          </w:divBdr>
        </w:div>
        <w:div w:id="1419407241">
          <w:marLeft w:val="480"/>
          <w:marRight w:val="0"/>
          <w:marTop w:val="0"/>
          <w:marBottom w:val="0"/>
          <w:divBdr>
            <w:top w:val="none" w:sz="0" w:space="0" w:color="auto"/>
            <w:left w:val="none" w:sz="0" w:space="0" w:color="auto"/>
            <w:bottom w:val="none" w:sz="0" w:space="0" w:color="auto"/>
            <w:right w:val="none" w:sz="0" w:space="0" w:color="auto"/>
          </w:divBdr>
        </w:div>
        <w:div w:id="932976584">
          <w:marLeft w:val="480"/>
          <w:marRight w:val="0"/>
          <w:marTop w:val="0"/>
          <w:marBottom w:val="0"/>
          <w:divBdr>
            <w:top w:val="none" w:sz="0" w:space="0" w:color="auto"/>
            <w:left w:val="none" w:sz="0" w:space="0" w:color="auto"/>
            <w:bottom w:val="none" w:sz="0" w:space="0" w:color="auto"/>
            <w:right w:val="none" w:sz="0" w:space="0" w:color="auto"/>
          </w:divBdr>
        </w:div>
        <w:div w:id="886910330">
          <w:marLeft w:val="480"/>
          <w:marRight w:val="0"/>
          <w:marTop w:val="0"/>
          <w:marBottom w:val="0"/>
          <w:divBdr>
            <w:top w:val="none" w:sz="0" w:space="0" w:color="auto"/>
            <w:left w:val="none" w:sz="0" w:space="0" w:color="auto"/>
            <w:bottom w:val="none" w:sz="0" w:space="0" w:color="auto"/>
            <w:right w:val="none" w:sz="0" w:space="0" w:color="auto"/>
          </w:divBdr>
        </w:div>
        <w:div w:id="871192291">
          <w:marLeft w:val="480"/>
          <w:marRight w:val="0"/>
          <w:marTop w:val="0"/>
          <w:marBottom w:val="0"/>
          <w:divBdr>
            <w:top w:val="none" w:sz="0" w:space="0" w:color="auto"/>
            <w:left w:val="none" w:sz="0" w:space="0" w:color="auto"/>
            <w:bottom w:val="none" w:sz="0" w:space="0" w:color="auto"/>
            <w:right w:val="none" w:sz="0" w:space="0" w:color="auto"/>
          </w:divBdr>
        </w:div>
        <w:div w:id="1348946880">
          <w:marLeft w:val="480"/>
          <w:marRight w:val="0"/>
          <w:marTop w:val="0"/>
          <w:marBottom w:val="0"/>
          <w:divBdr>
            <w:top w:val="none" w:sz="0" w:space="0" w:color="auto"/>
            <w:left w:val="none" w:sz="0" w:space="0" w:color="auto"/>
            <w:bottom w:val="none" w:sz="0" w:space="0" w:color="auto"/>
            <w:right w:val="none" w:sz="0" w:space="0" w:color="auto"/>
          </w:divBdr>
        </w:div>
        <w:div w:id="1291786872">
          <w:marLeft w:val="480"/>
          <w:marRight w:val="0"/>
          <w:marTop w:val="0"/>
          <w:marBottom w:val="0"/>
          <w:divBdr>
            <w:top w:val="none" w:sz="0" w:space="0" w:color="auto"/>
            <w:left w:val="none" w:sz="0" w:space="0" w:color="auto"/>
            <w:bottom w:val="none" w:sz="0" w:space="0" w:color="auto"/>
            <w:right w:val="none" w:sz="0" w:space="0" w:color="auto"/>
          </w:divBdr>
        </w:div>
        <w:div w:id="1863469669">
          <w:marLeft w:val="480"/>
          <w:marRight w:val="0"/>
          <w:marTop w:val="0"/>
          <w:marBottom w:val="0"/>
          <w:divBdr>
            <w:top w:val="none" w:sz="0" w:space="0" w:color="auto"/>
            <w:left w:val="none" w:sz="0" w:space="0" w:color="auto"/>
            <w:bottom w:val="none" w:sz="0" w:space="0" w:color="auto"/>
            <w:right w:val="none" w:sz="0" w:space="0" w:color="auto"/>
          </w:divBdr>
        </w:div>
        <w:div w:id="1475026253">
          <w:marLeft w:val="480"/>
          <w:marRight w:val="0"/>
          <w:marTop w:val="0"/>
          <w:marBottom w:val="0"/>
          <w:divBdr>
            <w:top w:val="none" w:sz="0" w:space="0" w:color="auto"/>
            <w:left w:val="none" w:sz="0" w:space="0" w:color="auto"/>
            <w:bottom w:val="none" w:sz="0" w:space="0" w:color="auto"/>
            <w:right w:val="none" w:sz="0" w:space="0" w:color="auto"/>
          </w:divBdr>
        </w:div>
        <w:div w:id="1692142471">
          <w:marLeft w:val="480"/>
          <w:marRight w:val="0"/>
          <w:marTop w:val="0"/>
          <w:marBottom w:val="0"/>
          <w:divBdr>
            <w:top w:val="none" w:sz="0" w:space="0" w:color="auto"/>
            <w:left w:val="none" w:sz="0" w:space="0" w:color="auto"/>
            <w:bottom w:val="none" w:sz="0" w:space="0" w:color="auto"/>
            <w:right w:val="none" w:sz="0" w:space="0" w:color="auto"/>
          </w:divBdr>
        </w:div>
        <w:div w:id="932933708">
          <w:marLeft w:val="480"/>
          <w:marRight w:val="0"/>
          <w:marTop w:val="0"/>
          <w:marBottom w:val="0"/>
          <w:divBdr>
            <w:top w:val="none" w:sz="0" w:space="0" w:color="auto"/>
            <w:left w:val="none" w:sz="0" w:space="0" w:color="auto"/>
            <w:bottom w:val="none" w:sz="0" w:space="0" w:color="auto"/>
            <w:right w:val="none" w:sz="0" w:space="0" w:color="auto"/>
          </w:divBdr>
        </w:div>
        <w:div w:id="1858887361">
          <w:marLeft w:val="480"/>
          <w:marRight w:val="0"/>
          <w:marTop w:val="0"/>
          <w:marBottom w:val="0"/>
          <w:divBdr>
            <w:top w:val="none" w:sz="0" w:space="0" w:color="auto"/>
            <w:left w:val="none" w:sz="0" w:space="0" w:color="auto"/>
            <w:bottom w:val="none" w:sz="0" w:space="0" w:color="auto"/>
            <w:right w:val="none" w:sz="0" w:space="0" w:color="auto"/>
          </w:divBdr>
        </w:div>
        <w:div w:id="687680801">
          <w:marLeft w:val="480"/>
          <w:marRight w:val="0"/>
          <w:marTop w:val="0"/>
          <w:marBottom w:val="0"/>
          <w:divBdr>
            <w:top w:val="none" w:sz="0" w:space="0" w:color="auto"/>
            <w:left w:val="none" w:sz="0" w:space="0" w:color="auto"/>
            <w:bottom w:val="none" w:sz="0" w:space="0" w:color="auto"/>
            <w:right w:val="none" w:sz="0" w:space="0" w:color="auto"/>
          </w:divBdr>
        </w:div>
        <w:div w:id="878053760">
          <w:marLeft w:val="480"/>
          <w:marRight w:val="0"/>
          <w:marTop w:val="0"/>
          <w:marBottom w:val="0"/>
          <w:divBdr>
            <w:top w:val="none" w:sz="0" w:space="0" w:color="auto"/>
            <w:left w:val="none" w:sz="0" w:space="0" w:color="auto"/>
            <w:bottom w:val="none" w:sz="0" w:space="0" w:color="auto"/>
            <w:right w:val="none" w:sz="0" w:space="0" w:color="auto"/>
          </w:divBdr>
        </w:div>
        <w:div w:id="1041855375">
          <w:marLeft w:val="480"/>
          <w:marRight w:val="0"/>
          <w:marTop w:val="0"/>
          <w:marBottom w:val="0"/>
          <w:divBdr>
            <w:top w:val="none" w:sz="0" w:space="0" w:color="auto"/>
            <w:left w:val="none" w:sz="0" w:space="0" w:color="auto"/>
            <w:bottom w:val="none" w:sz="0" w:space="0" w:color="auto"/>
            <w:right w:val="none" w:sz="0" w:space="0" w:color="auto"/>
          </w:divBdr>
        </w:div>
      </w:divsChild>
    </w:div>
    <w:div w:id="1786189421">
      <w:bodyDiv w:val="1"/>
      <w:marLeft w:val="0"/>
      <w:marRight w:val="0"/>
      <w:marTop w:val="0"/>
      <w:marBottom w:val="0"/>
      <w:divBdr>
        <w:top w:val="none" w:sz="0" w:space="0" w:color="auto"/>
        <w:left w:val="none" w:sz="0" w:space="0" w:color="auto"/>
        <w:bottom w:val="none" w:sz="0" w:space="0" w:color="auto"/>
        <w:right w:val="none" w:sz="0" w:space="0" w:color="auto"/>
      </w:divBdr>
      <w:divsChild>
        <w:div w:id="749543959">
          <w:marLeft w:val="480"/>
          <w:marRight w:val="0"/>
          <w:marTop w:val="0"/>
          <w:marBottom w:val="0"/>
          <w:divBdr>
            <w:top w:val="none" w:sz="0" w:space="0" w:color="auto"/>
            <w:left w:val="none" w:sz="0" w:space="0" w:color="auto"/>
            <w:bottom w:val="none" w:sz="0" w:space="0" w:color="auto"/>
            <w:right w:val="none" w:sz="0" w:space="0" w:color="auto"/>
          </w:divBdr>
        </w:div>
        <w:div w:id="45494053">
          <w:marLeft w:val="480"/>
          <w:marRight w:val="0"/>
          <w:marTop w:val="0"/>
          <w:marBottom w:val="0"/>
          <w:divBdr>
            <w:top w:val="none" w:sz="0" w:space="0" w:color="auto"/>
            <w:left w:val="none" w:sz="0" w:space="0" w:color="auto"/>
            <w:bottom w:val="none" w:sz="0" w:space="0" w:color="auto"/>
            <w:right w:val="none" w:sz="0" w:space="0" w:color="auto"/>
          </w:divBdr>
        </w:div>
        <w:div w:id="1765031894">
          <w:marLeft w:val="480"/>
          <w:marRight w:val="0"/>
          <w:marTop w:val="0"/>
          <w:marBottom w:val="0"/>
          <w:divBdr>
            <w:top w:val="none" w:sz="0" w:space="0" w:color="auto"/>
            <w:left w:val="none" w:sz="0" w:space="0" w:color="auto"/>
            <w:bottom w:val="none" w:sz="0" w:space="0" w:color="auto"/>
            <w:right w:val="none" w:sz="0" w:space="0" w:color="auto"/>
          </w:divBdr>
        </w:div>
        <w:div w:id="1788044648">
          <w:marLeft w:val="480"/>
          <w:marRight w:val="0"/>
          <w:marTop w:val="0"/>
          <w:marBottom w:val="0"/>
          <w:divBdr>
            <w:top w:val="none" w:sz="0" w:space="0" w:color="auto"/>
            <w:left w:val="none" w:sz="0" w:space="0" w:color="auto"/>
            <w:bottom w:val="none" w:sz="0" w:space="0" w:color="auto"/>
            <w:right w:val="none" w:sz="0" w:space="0" w:color="auto"/>
          </w:divBdr>
        </w:div>
        <w:div w:id="1175996459">
          <w:marLeft w:val="480"/>
          <w:marRight w:val="0"/>
          <w:marTop w:val="0"/>
          <w:marBottom w:val="0"/>
          <w:divBdr>
            <w:top w:val="none" w:sz="0" w:space="0" w:color="auto"/>
            <w:left w:val="none" w:sz="0" w:space="0" w:color="auto"/>
            <w:bottom w:val="none" w:sz="0" w:space="0" w:color="auto"/>
            <w:right w:val="none" w:sz="0" w:space="0" w:color="auto"/>
          </w:divBdr>
        </w:div>
        <w:div w:id="877548851">
          <w:marLeft w:val="480"/>
          <w:marRight w:val="0"/>
          <w:marTop w:val="0"/>
          <w:marBottom w:val="0"/>
          <w:divBdr>
            <w:top w:val="none" w:sz="0" w:space="0" w:color="auto"/>
            <w:left w:val="none" w:sz="0" w:space="0" w:color="auto"/>
            <w:bottom w:val="none" w:sz="0" w:space="0" w:color="auto"/>
            <w:right w:val="none" w:sz="0" w:space="0" w:color="auto"/>
          </w:divBdr>
        </w:div>
        <w:div w:id="364795868">
          <w:marLeft w:val="480"/>
          <w:marRight w:val="0"/>
          <w:marTop w:val="0"/>
          <w:marBottom w:val="0"/>
          <w:divBdr>
            <w:top w:val="none" w:sz="0" w:space="0" w:color="auto"/>
            <w:left w:val="none" w:sz="0" w:space="0" w:color="auto"/>
            <w:bottom w:val="none" w:sz="0" w:space="0" w:color="auto"/>
            <w:right w:val="none" w:sz="0" w:space="0" w:color="auto"/>
          </w:divBdr>
        </w:div>
        <w:div w:id="1130780098">
          <w:marLeft w:val="480"/>
          <w:marRight w:val="0"/>
          <w:marTop w:val="0"/>
          <w:marBottom w:val="0"/>
          <w:divBdr>
            <w:top w:val="none" w:sz="0" w:space="0" w:color="auto"/>
            <w:left w:val="none" w:sz="0" w:space="0" w:color="auto"/>
            <w:bottom w:val="none" w:sz="0" w:space="0" w:color="auto"/>
            <w:right w:val="none" w:sz="0" w:space="0" w:color="auto"/>
          </w:divBdr>
        </w:div>
        <w:div w:id="1262910895">
          <w:marLeft w:val="480"/>
          <w:marRight w:val="0"/>
          <w:marTop w:val="0"/>
          <w:marBottom w:val="0"/>
          <w:divBdr>
            <w:top w:val="none" w:sz="0" w:space="0" w:color="auto"/>
            <w:left w:val="none" w:sz="0" w:space="0" w:color="auto"/>
            <w:bottom w:val="none" w:sz="0" w:space="0" w:color="auto"/>
            <w:right w:val="none" w:sz="0" w:space="0" w:color="auto"/>
          </w:divBdr>
        </w:div>
        <w:div w:id="1806266625">
          <w:marLeft w:val="480"/>
          <w:marRight w:val="0"/>
          <w:marTop w:val="0"/>
          <w:marBottom w:val="0"/>
          <w:divBdr>
            <w:top w:val="none" w:sz="0" w:space="0" w:color="auto"/>
            <w:left w:val="none" w:sz="0" w:space="0" w:color="auto"/>
            <w:bottom w:val="none" w:sz="0" w:space="0" w:color="auto"/>
            <w:right w:val="none" w:sz="0" w:space="0" w:color="auto"/>
          </w:divBdr>
        </w:div>
        <w:div w:id="232207523">
          <w:marLeft w:val="480"/>
          <w:marRight w:val="0"/>
          <w:marTop w:val="0"/>
          <w:marBottom w:val="0"/>
          <w:divBdr>
            <w:top w:val="none" w:sz="0" w:space="0" w:color="auto"/>
            <w:left w:val="none" w:sz="0" w:space="0" w:color="auto"/>
            <w:bottom w:val="none" w:sz="0" w:space="0" w:color="auto"/>
            <w:right w:val="none" w:sz="0" w:space="0" w:color="auto"/>
          </w:divBdr>
        </w:div>
        <w:div w:id="83772047">
          <w:marLeft w:val="480"/>
          <w:marRight w:val="0"/>
          <w:marTop w:val="0"/>
          <w:marBottom w:val="0"/>
          <w:divBdr>
            <w:top w:val="none" w:sz="0" w:space="0" w:color="auto"/>
            <w:left w:val="none" w:sz="0" w:space="0" w:color="auto"/>
            <w:bottom w:val="none" w:sz="0" w:space="0" w:color="auto"/>
            <w:right w:val="none" w:sz="0" w:space="0" w:color="auto"/>
          </w:divBdr>
        </w:div>
        <w:div w:id="340200484">
          <w:marLeft w:val="480"/>
          <w:marRight w:val="0"/>
          <w:marTop w:val="0"/>
          <w:marBottom w:val="0"/>
          <w:divBdr>
            <w:top w:val="none" w:sz="0" w:space="0" w:color="auto"/>
            <w:left w:val="none" w:sz="0" w:space="0" w:color="auto"/>
            <w:bottom w:val="none" w:sz="0" w:space="0" w:color="auto"/>
            <w:right w:val="none" w:sz="0" w:space="0" w:color="auto"/>
          </w:divBdr>
        </w:div>
        <w:div w:id="1458178496">
          <w:marLeft w:val="480"/>
          <w:marRight w:val="0"/>
          <w:marTop w:val="0"/>
          <w:marBottom w:val="0"/>
          <w:divBdr>
            <w:top w:val="none" w:sz="0" w:space="0" w:color="auto"/>
            <w:left w:val="none" w:sz="0" w:space="0" w:color="auto"/>
            <w:bottom w:val="none" w:sz="0" w:space="0" w:color="auto"/>
            <w:right w:val="none" w:sz="0" w:space="0" w:color="auto"/>
          </w:divBdr>
        </w:div>
        <w:div w:id="895119076">
          <w:marLeft w:val="480"/>
          <w:marRight w:val="0"/>
          <w:marTop w:val="0"/>
          <w:marBottom w:val="0"/>
          <w:divBdr>
            <w:top w:val="none" w:sz="0" w:space="0" w:color="auto"/>
            <w:left w:val="none" w:sz="0" w:space="0" w:color="auto"/>
            <w:bottom w:val="none" w:sz="0" w:space="0" w:color="auto"/>
            <w:right w:val="none" w:sz="0" w:space="0" w:color="auto"/>
          </w:divBdr>
        </w:div>
        <w:div w:id="1457597992">
          <w:marLeft w:val="480"/>
          <w:marRight w:val="0"/>
          <w:marTop w:val="0"/>
          <w:marBottom w:val="0"/>
          <w:divBdr>
            <w:top w:val="none" w:sz="0" w:space="0" w:color="auto"/>
            <w:left w:val="none" w:sz="0" w:space="0" w:color="auto"/>
            <w:bottom w:val="none" w:sz="0" w:space="0" w:color="auto"/>
            <w:right w:val="none" w:sz="0" w:space="0" w:color="auto"/>
          </w:divBdr>
        </w:div>
        <w:div w:id="1779713722">
          <w:marLeft w:val="480"/>
          <w:marRight w:val="0"/>
          <w:marTop w:val="0"/>
          <w:marBottom w:val="0"/>
          <w:divBdr>
            <w:top w:val="none" w:sz="0" w:space="0" w:color="auto"/>
            <w:left w:val="none" w:sz="0" w:space="0" w:color="auto"/>
            <w:bottom w:val="none" w:sz="0" w:space="0" w:color="auto"/>
            <w:right w:val="none" w:sz="0" w:space="0" w:color="auto"/>
          </w:divBdr>
        </w:div>
        <w:div w:id="2147038622">
          <w:marLeft w:val="480"/>
          <w:marRight w:val="0"/>
          <w:marTop w:val="0"/>
          <w:marBottom w:val="0"/>
          <w:divBdr>
            <w:top w:val="none" w:sz="0" w:space="0" w:color="auto"/>
            <w:left w:val="none" w:sz="0" w:space="0" w:color="auto"/>
            <w:bottom w:val="none" w:sz="0" w:space="0" w:color="auto"/>
            <w:right w:val="none" w:sz="0" w:space="0" w:color="auto"/>
          </w:divBdr>
        </w:div>
        <w:div w:id="368536352">
          <w:marLeft w:val="480"/>
          <w:marRight w:val="0"/>
          <w:marTop w:val="0"/>
          <w:marBottom w:val="0"/>
          <w:divBdr>
            <w:top w:val="none" w:sz="0" w:space="0" w:color="auto"/>
            <w:left w:val="none" w:sz="0" w:space="0" w:color="auto"/>
            <w:bottom w:val="none" w:sz="0" w:space="0" w:color="auto"/>
            <w:right w:val="none" w:sz="0" w:space="0" w:color="auto"/>
          </w:divBdr>
        </w:div>
        <w:div w:id="1773236379">
          <w:marLeft w:val="480"/>
          <w:marRight w:val="0"/>
          <w:marTop w:val="0"/>
          <w:marBottom w:val="0"/>
          <w:divBdr>
            <w:top w:val="none" w:sz="0" w:space="0" w:color="auto"/>
            <w:left w:val="none" w:sz="0" w:space="0" w:color="auto"/>
            <w:bottom w:val="none" w:sz="0" w:space="0" w:color="auto"/>
            <w:right w:val="none" w:sz="0" w:space="0" w:color="auto"/>
          </w:divBdr>
        </w:div>
        <w:div w:id="1373577551">
          <w:marLeft w:val="480"/>
          <w:marRight w:val="0"/>
          <w:marTop w:val="0"/>
          <w:marBottom w:val="0"/>
          <w:divBdr>
            <w:top w:val="none" w:sz="0" w:space="0" w:color="auto"/>
            <w:left w:val="none" w:sz="0" w:space="0" w:color="auto"/>
            <w:bottom w:val="none" w:sz="0" w:space="0" w:color="auto"/>
            <w:right w:val="none" w:sz="0" w:space="0" w:color="auto"/>
          </w:divBdr>
        </w:div>
        <w:div w:id="496575750">
          <w:marLeft w:val="480"/>
          <w:marRight w:val="0"/>
          <w:marTop w:val="0"/>
          <w:marBottom w:val="0"/>
          <w:divBdr>
            <w:top w:val="none" w:sz="0" w:space="0" w:color="auto"/>
            <w:left w:val="none" w:sz="0" w:space="0" w:color="auto"/>
            <w:bottom w:val="none" w:sz="0" w:space="0" w:color="auto"/>
            <w:right w:val="none" w:sz="0" w:space="0" w:color="auto"/>
          </w:divBdr>
        </w:div>
        <w:div w:id="153570778">
          <w:marLeft w:val="480"/>
          <w:marRight w:val="0"/>
          <w:marTop w:val="0"/>
          <w:marBottom w:val="0"/>
          <w:divBdr>
            <w:top w:val="none" w:sz="0" w:space="0" w:color="auto"/>
            <w:left w:val="none" w:sz="0" w:space="0" w:color="auto"/>
            <w:bottom w:val="none" w:sz="0" w:space="0" w:color="auto"/>
            <w:right w:val="none" w:sz="0" w:space="0" w:color="auto"/>
          </w:divBdr>
        </w:div>
        <w:div w:id="1731465188">
          <w:marLeft w:val="480"/>
          <w:marRight w:val="0"/>
          <w:marTop w:val="0"/>
          <w:marBottom w:val="0"/>
          <w:divBdr>
            <w:top w:val="none" w:sz="0" w:space="0" w:color="auto"/>
            <w:left w:val="none" w:sz="0" w:space="0" w:color="auto"/>
            <w:bottom w:val="none" w:sz="0" w:space="0" w:color="auto"/>
            <w:right w:val="none" w:sz="0" w:space="0" w:color="auto"/>
          </w:divBdr>
        </w:div>
      </w:divsChild>
    </w:div>
    <w:div w:id="1786460995">
      <w:bodyDiv w:val="1"/>
      <w:marLeft w:val="0"/>
      <w:marRight w:val="0"/>
      <w:marTop w:val="0"/>
      <w:marBottom w:val="0"/>
      <w:divBdr>
        <w:top w:val="none" w:sz="0" w:space="0" w:color="auto"/>
        <w:left w:val="none" w:sz="0" w:space="0" w:color="auto"/>
        <w:bottom w:val="none" w:sz="0" w:space="0" w:color="auto"/>
        <w:right w:val="none" w:sz="0" w:space="0" w:color="auto"/>
      </w:divBdr>
    </w:div>
    <w:div w:id="1788739996">
      <w:bodyDiv w:val="1"/>
      <w:marLeft w:val="0"/>
      <w:marRight w:val="0"/>
      <w:marTop w:val="0"/>
      <w:marBottom w:val="0"/>
      <w:divBdr>
        <w:top w:val="none" w:sz="0" w:space="0" w:color="auto"/>
        <w:left w:val="none" w:sz="0" w:space="0" w:color="auto"/>
        <w:bottom w:val="none" w:sz="0" w:space="0" w:color="auto"/>
        <w:right w:val="none" w:sz="0" w:space="0" w:color="auto"/>
      </w:divBdr>
      <w:divsChild>
        <w:div w:id="1700621289">
          <w:marLeft w:val="480"/>
          <w:marRight w:val="0"/>
          <w:marTop w:val="0"/>
          <w:marBottom w:val="0"/>
          <w:divBdr>
            <w:top w:val="none" w:sz="0" w:space="0" w:color="auto"/>
            <w:left w:val="none" w:sz="0" w:space="0" w:color="auto"/>
            <w:bottom w:val="none" w:sz="0" w:space="0" w:color="auto"/>
            <w:right w:val="none" w:sz="0" w:space="0" w:color="auto"/>
          </w:divBdr>
        </w:div>
        <w:div w:id="622811274">
          <w:marLeft w:val="480"/>
          <w:marRight w:val="0"/>
          <w:marTop w:val="0"/>
          <w:marBottom w:val="0"/>
          <w:divBdr>
            <w:top w:val="none" w:sz="0" w:space="0" w:color="auto"/>
            <w:left w:val="none" w:sz="0" w:space="0" w:color="auto"/>
            <w:bottom w:val="none" w:sz="0" w:space="0" w:color="auto"/>
            <w:right w:val="none" w:sz="0" w:space="0" w:color="auto"/>
          </w:divBdr>
        </w:div>
        <w:div w:id="106120394">
          <w:marLeft w:val="480"/>
          <w:marRight w:val="0"/>
          <w:marTop w:val="0"/>
          <w:marBottom w:val="0"/>
          <w:divBdr>
            <w:top w:val="none" w:sz="0" w:space="0" w:color="auto"/>
            <w:left w:val="none" w:sz="0" w:space="0" w:color="auto"/>
            <w:bottom w:val="none" w:sz="0" w:space="0" w:color="auto"/>
            <w:right w:val="none" w:sz="0" w:space="0" w:color="auto"/>
          </w:divBdr>
        </w:div>
        <w:div w:id="1459494115">
          <w:marLeft w:val="480"/>
          <w:marRight w:val="0"/>
          <w:marTop w:val="0"/>
          <w:marBottom w:val="0"/>
          <w:divBdr>
            <w:top w:val="none" w:sz="0" w:space="0" w:color="auto"/>
            <w:left w:val="none" w:sz="0" w:space="0" w:color="auto"/>
            <w:bottom w:val="none" w:sz="0" w:space="0" w:color="auto"/>
            <w:right w:val="none" w:sz="0" w:space="0" w:color="auto"/>
          </w:divBdr>
        </w:div>
        <w:div w:id="954215378">
          <w:marLeft w:val="480"/>
          <w:marRight w:val="0"/>
          <w:marTop w:val="0"/>
          <w:marBottom w:val="0"/>
          <w:divBdr>
            <w:top w:val="none" w:sz="0" w:space="0" w:color="auto"/>
            <w:left w:val="none" w:sz="0" w:space="0" w:color="auto"/>
            <w:bottom w:val="none" w:sz="0" w:space="0" w:color="auto"/>
            <w:right w:val="none" w:sz="0" w:space="0" w:color="auto"/>
          </w:divBdr>
        </w:div>
        <w:div w:id="1640576724">
          <w:marLeft w:val="480"/>
          <w:marRight w:val="0"/>
          <w:marTop w:val="0"/>
          <w:marBottom w:val="0"/>
          <w:divBdr>
            <w:top w:val="none" w:sz="0" w:space="0" w:color="auto"/>
            <w:left w:val="none" w:sz="0" w:space="0" w:color="auto"/>
            <w:bottom w:val="none" w:sz="0" w:space="0" w:color="auto"/>
            <w:right w:val="none" w:sz="0" w:space="0" w:color="auto"/>
          </w:divBdr>
        </w:div>
        <w:div w:id="1004892121">
          <w:marLeft w:val="480"/>
          <w:marRight w:val="0"/>
          <w:marTop w:val="0"/>
          <w:marBottom w:val="0"/>
          <w:divBdr>
            <w:top w:val="none" w:sz="0" w:space="0" w:color="auto"/>
            <w:left w:val="none" w:sz="0" w:space="0" w:color="auto"/>
            <w:bottom w:val="none" w:sz="0" w:space="0" w:color="auto"/>
            <w:right w:val="none" w:sz="0" w:space="0" w:color="auto"/>
          </w:divBdr>
        </w:div>
        <w:div w:id="1212569430">
          <w:marLeft w:val="480"/>
          <w:marRight w:val="0"/>
          <w:marTop w:val="0"/>
          <w:marBottom w:val="0"/>
          <w:divBdr>
            <w:top w:val="none" w:sz="0" w:space="0" w:color="auto"/>
            <w:left w:val="none" w:sz="0" w:space="0" w:color="auto"/>
            <w:bottom w:val="none" w:sz="0" w:space="0" w:color="auto"/>
            <w:right w:val="none" w:sz="0" w:space="0" w:color="auto"/>
          </w:divBdr>
        </w:div>
        <w:div w:id="2115637822">
          <w:marLeft w:val="480"/>
          <w:marRight w:val="0"/>
          <w:marTop w:val="0"/>
          <w:marBottom w:val="0"/>
          <w:divBdr>
            <w:top w:val="none" w:sz="0" w:space="0" w:color="auto"/>
            <w:left w:val="none" w:sz="0" w:space="0" w:color="auto"/>
            <w:bottom w:val="none" w:sz="0" w:space="0" w:color="auto"/>
            <w:right w:val="none" w:sz="0" w:space="0" w:color="auto"/>
          </w:divBdr>
        </w:div>
        <w:div w:id="1888562891">
          <w:marLeft w:val="480"/>
          <w:marRight w:val="0"/>
          <w:marTop w:val="0"/>
          <w:marBottom w:val="0"/>
          <w:divBdr>
            <w:top w:val="none" w:sz="0" w:space="0" w:color="auto"/>
            <w:left w:val="none" w:sz="0" w:space="0" w:color="auto"/>
            <w:bottom w:val="none" w:sz="0" w:space="0" w:color="auto"/>
            <w:right w:val="none" w:sz="0" w:space="0" w:color="auto"/>
          </w:divBdr>
        </w:div>
        <w:div w:id="425349792">
          <w:marLeft w:val="480"/>
          <w:marRight w:val="0"/>
          <w:marTop w:val="0"/>
          <w:marBottom w:val="0"/>
          <w:divBdr>
            <w:top w:val="none" w:sz="0" w:space="0" w:color="auto"/>
            <w:left w:val="none" w:sz="0" w:space="0" w:color="auto"/>
            <w:bottom w:val="none" w:sz="0" w:space="0" w:color="auto"/>
            <w:right w:val="none" w:sz="0" w:space="0" w:color="auto"/>
          </w:divBdr>
        </w:div>
      </w:divsChild>
    </w:div>
    <w:div w:id="1791314942">
      <w:bodyDiv w:val="1"/>
      <w:marLeft w:val="0"/>
      <w:marRight w:val="0"/>
      <w:marTop w:val="0"/>
      <w:marBottom w:val="0"/>
      <w:divBdr>
        <w:top w:val="none" w:sz="0" w:space="0" w:color="auto"/>
        <w:left w:val="none" w:sz="0" w:space="0" w:color="auto"/>
        <w:bottom w:val="none" w:sz="0" w:space="0" w:color="auto"/>
        <w:right w:val="none" w:sz="0" w:space="0" w:color="auto"/>
      </w:divBdr>
    </w:div>
    <w:div w:id="1796019059">
      <w:bodyDiv w:val="1"/>
      <w:marLeft w:val="0"/>
      <w:marRight w:val="0"/>
      <w:marTop w:val="0"/>
      <w:marBottom w:val="0"/>
      <w:divBdr>
        <w:top w:val="none" w:sz="0" w:space="0" w:color="auto"/>
        <w:left w:val="none" w:sz="0" w:space="0" w:color="auto"/>
        <w:bottom w:val="none" w:sz="0" w:space="0" w:color="auto"/>
        <w:right w:val="none" w:sz="0" w:space="0" w:color="auto"/>
      </w:divBdr>
      <w:divsChild>
        <w:div w:id="1415740640">
          <w:marLeft w:val="480"/>
          <w:marRight w:val="0"/>
          <w:marTop w:val="0"/>
          <w:marBottom w:val="0"/>
          <w:divBdr>
            <w:top w:val="none" w:sz="0" w:space="0" w:color="auto"/>
            <w:left w:val="none" w:sz="0" w:space="0" w:color="auto"/>
            <w:bottom w:val="none" w:sz="0" w:space="0" w:color="auto"/>
            <w:right w:val="none" w:sz="0" w:space="0" w:color="auto"/>
          </w:divBdr>
        </w:div>
        <w:div w:id="1296981249">
          <w:marLeft w:val="480"/>
          <w:marRight w:val="0"/>
          <w:marTop w:val="0"/>
          <w:marBottom w:val="0"/>
          <w:divBdr>
            <w:top w:val="none" w:sz="0" w:space="0" w:color="auto"/>
            <w:left w:val="none" w:sz="0" w:space="0" w:color="auto"/>
            <w:bottom w:val="none" w:sz="0" w:space="0" w:color="auto"/>
            <w:right w:val="none" w:sz="0" w:space="0" w:color="auto"/>
          </w:divBdr>
        </w:div>
        <w:div w:id="1852330842">
          <w:marLeft w:val="480"/>
          <w:marRight w:val="0"/>
          <w:marTop w:val="0"/>
          <w:marBottom w:val="0"/>
          <w:divBdr>
            <w:top w:val="none" w:sz="0" w:space="0" w:color="auto"/>
            <w:left w:val="none" w:sz="0" w:space="0" w:color="auto"/>
            <w:bottom w:val="none" w:sz="0" w:space="0" w:color="auto"/>
            <w:right w:val="none" w:sz="0" w:space="0" w:color="auto"/>
          </w:divBdr>
        </w:div>
        <w:div w:id="1715886024">
          <w:marLeft w:val="480"/>
          <w:marRight w:val="0"/>
          <w:marTop w:val="0"/>
          <w:marBottom w:val="0"/>
          <w:divBdr>
            <w:top w:val="none" w:sz="0" w:space="0" w:color="auto"/>
            <w:left w:val="none" w:sz="0" w:space="0" w:color="auto"/>
            <w:bottom w:val="none" w:sz="0" w:space="0" w:color="auto"/>
            <w:right w:val="none" w:sz="0" w:space="0" w:color="auto"/>
          </w:divBdr>
        </w:div>
        <w:div w:id="1245605646">
          <w:marLeft w:val="480"/>
          <w:marRight w:val="0"/>
          <w:marTop w:val="0"/>
          <w:marBottom w:val="0"/>
          <w:divBdr>
            <w:top w:val="none" w:sz="0" w:space="0" w:color="auto"/>
            <w:left w:val="none" w:sz="0" w:space="0" w:color="auto"/>
            <w:bottom w:val="none" w:sz="0" w:space="0" w:color="auto"/>
            <w:right w:val="none" w:sz="0" w:space="0" w:color="auto"/>
          </w:divBdr>
        </w:div>
        <w:div w:id="1649363012">
          <w:marLeft w:val="480"/>
          <w:marRight w:val="0"/>
          <w:marTop w:val="0"/>
          <w:marBottom w:val="0"/>
          <w:divBdr>
            <w:top w:val="none" w:sz="0" w:space="0" w:color="auto"/>
            <w:left w:val="none" w:sz="0" w:space="0" w:color="auto"/>
            <w:bottom w:val="none" w:sz="0" w:space="0" w:color="auto"/>
            <w:right w:val="none" w:sz="0" w:space="0" w:color="auto"/>
          </w:divBdr>
        </w:div>
        <w:div w:id="1542287087">
          <w:marLeft w:val="480"/>
          <w:marRight w:val="0"/>
          <w:marTop w:val="0"/>
          <w:marBottom w:val="0"/>
          <w:divBdr>
            <w:top w:val="none" w:sz="0" w:space="0" w:color="auto"/>
            <w:left w:val="none" w:sz="0" w:space="0" w:color="auto"/>
            <w:bottom w:val="none" w:sz="0" w:space="0" w:color="auto"/>
            <w:right w:val="none" w:sz="0" w:space="0" w:color="auto"/>
          </w:divBdr>
        </w:div>
        <w:div w:id="64383493">
          <w:marLeft w:val="480"/>
          <w:marRight w:val="0"/>
          <w:marTop w:val="0"/>
          <w:marBottom w:val="0"/>
          <w:divBdr>
            <w:top w:val="none" w:sz="0" w:space="0" w:color="auto"/>
            <w:left w:val="none" w:sz="0" w:space="0" w:color="auto"/>
            <w:bottom w:val="none" w:sz="0" w:space="0" w:color="auto"/>
            <w:right w:val="none" w:sz="0" w:space="0" w:color="auto"/>
          </w:divBdr>
        </w:div>
        <w:div w:id="456459214">
          <w:marLeft w:val="480"/>
          <w:marRight w:val="0"/>
          <w:marTop w:val="0"/>
          <w:marBottom w:val="0"/>
          <w:divBdr>
            <w:top w:val="none" w:sz="0" w:space="0" w:color="auto"/>
            <w:left w:val="none" w:sz="0" w:space="0" w:color="auto"/>
            <w:bottom w:val="none" w:sz="0" w:space="0" w:color="auto"/>
            <w:right w:val="none" w:sz="0" w:space="0" w:color="auto"/>
          </w:divBdr>
        </w:div>
        <w:div w:id="1519849488">
          <w:marLeft w:val="480"/>
          <w:marRight w:val="0"/>
          <w:marTop w:val="0"/>
          <w:marBottom w:val="0"/>
          <w:divBdr>
            <w:top w:val="none" w:sz="0" w:space="0" w:color="auto"/>
            <w:left w:val="none" w:sz="0" w:space="0" w:color="auto"/>
            <w:bottom w:val="none" w:sz="0" w:space="0" w:color="auto"/>
            <w:right w:val="none" w:sz="0" w:space="0" w:color="auto"/>
          </w:divBdr>
        </w:div>
        <w:div w:id="1437795884">
          <w:marLeft w:val="480"/>
          <w:marRight w:val="0"/>
          <w:marTop w:val="0"/>
          <w:marBottom w:val="0"/>
          <w:divBdr>
            <w:top w:val="none" w:sz="0" w:space="0" w:color="auto"/>
            <w:left w:val="none" w:sz="0" w:space="0" w:color="auto"/>
            <w:bottom w:val="none" w:sz="0" w:space="0" w:color="auto"/>
            <w:right w:val="none" w:sz="0" w:space="0" w:color="auto"/>
          </w:divBdr>
        </w:div>
        <w:div w:id="2019574477">
          <w:marLeft w:val="480"/>
          <w:marRight w:val="0"/>
          <w:marTop w:val="0"/>
          <w:marBottom w:val="0"/>
          <w:divBdr>
            <w:top w:val="none" w:sz="0" w:space="0" w:color="auto"/>
            <w:left w:val="none" w:sz="0" w:space="0" w:color="auto"/>
            <w:bottom w:val="none" w:sz="0" w:space="0" w:color="auto"/>
            <w:right w:val="none" w:sz="0" w:space="0" w:color="auto"/>
          </w:divBdr>
        </w:div>
        <w:div w:id="1896818845">
          <w:marLeft w:val="480"/>
          <w:marRight w:val="0"/>
          <w:marTop w:val="0"/>
          <w:marBottom w:val="0"/>
          <w:divBdr>
            <w:top w:val="none" w:sz="0" w:space="0" w:color="auto"/>
            <w:left w:val="none" w:sz="0" w:space="0" w:color="auto"/>
            <w:bottom w:val="none" w:sz="0" w:space="0" w:color="auto"/>
            <w:right w:val="none" w:sz="0" w:space="0" w:color="auto"/>
          </w:divBdr>
        </w:div>
        <w:div w:id="596251111">
          <w:marLeft w:val="480"/>
          <w:marRight w:val="0"/>
          <w:marTop w:val="0"/>
          <w:marBottom w:val="0"/>
          <w:divBdr>
            <w:top w:val="none" w:sz="0" w:space="0" w:color="auto"/>
            <w:left w:val="none" w:sz="0" w:space="0" w:color="auto"/>
            <w:bottom w:val="none" w:sz="0" w:space="0" w:color="auto"/>
            <w:right w:val="none" w:sz="0" w:space="0" w:color="auto"/>
          </w:divBdr>
        </w:div>
        <w:div w:id="1811052799">
          <w:marLeft w:val="480"/>
          <w:marRight w:val="0"/>
          <w:marTop w:val="0"/>
          <w:marBottom w:val="0"/>
          <w:divBdr>
            <w:top w:val="none" w:sz="0" w:space="0" w:color="auto"/>
            <w:left w:val="none" w:sz="0" w:space="0" w:color="auto"/>
            <w:bottom w:val="none" w:sz="0" w:space="0" w:color="auto"/>
            <w:right w:val="none" w:sz="0" w:space="0" w:color="auto"/>
          </w:divBdr>
        </w:div>
        <w:div w:id="757361173">
          <w:marLeft w:val="480"/>
          <w:marRight w:val="0"/>
          <w:marTop w:val="0"/>
          <w:marBottom w:val="0"/>
          <w:divBdr>
            <w:top w:val="none" w:sz="0" w:space="0" w:color="auto"/>
            <w:left w:val="none" w:sz="0" w:space="0" w:color="auto"/>
            <w:bottom w:val="none" w:sz="0" w:space="0" w:color="auto"/>
            <w:right w:val="none" w:sz="0" w:space="0" w:color="auto"/>
          </w:divBdr>
        </w:div>
        <w:div w:id="1437865691">
          <w:marLeft w:val="480"/>
          <w:marRight w:val="0"/>
          <w:marTop w:val="0"/>
          <w:marBottom w:val="0"/>
          <w:divBdr>
            <w:top w:val="none" w:sz="0" w:space="0" w:color="auto"/>
            <w:left w:val="none" w:sz="0" w:space="0" w:color="auto"/>
            <w:bottom w:val="none" w:sz="0" w:space="0" w:color="auto"/>
            <w:right w:val="none" w:sz="0" w:space="0" w:color="auto"/>
          </w:divBdr>
        </w:div>
        <w:div w:id="1705985510">
          <w:marLeft w:val="480"/>
          <w:marRight w:val="0"/>
          <w:marTop w:val="0"/>
          <w:marBottom w:val="0"/>
          <w:divBdr>
            <w:top w:val="none" w:sz="0" w:space="0" w:color="auto"/>
            <w:left w:val="none" w:sz="0" w:space="0" w:color="auto"/>
            <w:bottom w:val="none" w:sz="0" w:space="0" w:color="auto"/>
            <w:right w:val="none" w:sz="0" w:space="0" w:color="auto"/>
          </w:divBdr>
        </w:div>
        <w:div w:id="1192957233">
          <w:marLeft w:val="480"/>
          <w:marRight w:val="0"/>
          <w:marTop w:val="0"/>
          <w:marBottom w:val="0"/>
          <w:divBdr>
            <w:top w:val="none" w:sz="0" w:space="0" w:color="auto"/>
            <w:left w:val="none" w:sz="0" w:space="0" w:color="auto"/>
            <w:bottom w:val="none" w:sz="0" w:space="0" w:color="auto"/>
            <w:right w:val="none" w:sz="0" w:space="0" w:color="auto"/>
          </w:divBdr>
        </w:div>
        <w:div w:id="1884322356">
          <w:marLeft w:val="480"/>
          <w:marRight w:val="0"/>
          <w:marTop w:val="0"/>
          <w:marBottom w:val="0"/>
          <w:divBdr>
            <w:top w:val="none" w:sz="0" w:space="0" w:color="auto"/>
            <w:left w:val="none" w:sz="0" w:space="0" w:color="auto"/>
            <w:bottom w:val="none" w:sz="0" w:space="0" w:color="auto"/>
            <w:right w:val="none" w:sz="0" w:space="0" w:color="auto"/>
          </w:divBdr>
        </w:div>
        <w:div w:id="1170488515">
          <w:marLeft w:val="480"/>
          <w:marRight w:val="0"/>
          <w:marTop w:val="0"/>
          <w:marBottom w:val="0"/>
          <w:divBdr>
            <w:top w:val="none" w:sz="0" w:space="0" w:color="auto"/>
            <w:left w:val="none" w:sz="0" w:space="0" w:color="auto"/>
            <w:bottom w:val="none" w:sz="0" w:space="0" w:color="auto"/>
            <w:right w:val="none" w:sz="0" w:space="0" w:color="auto"/>
          </w:divBdr>
        </w:div>
        <w:div w:id="1479226211">
          <w:marLeft w:val="480"/>
          <w:marRight w:val="0"/>
          <w:marTop w:val="0"/>
          <w:marBottom w:val="0"/>
          <w:divBdr>
            <w:top w:val="none" w:sz="0" w:space="0" w:color="auto"/>
            <w:left w:val="none" w:sz="0" w:space="0" w:color="auto"/>
            <w:bottom w:val="none" w:sz="0" w:space="0" w:color="auto"/>
            <w:right w:val="none" w:sz="0" w:space="0" w:color="auto"/>
          </w:divBdr>
        </w:div>
        <w:div w:id="758914128">
          <w:marLeft w:val="480"/>
          <w:marRight w:val="0"/>
          <w:marTop w:val="0"/>
          <w:marBottom w:val="0"/>
          <w:divBdr>
            <w:top w:val="none" w:sz="0" w:space="0" w:color="auto"/>
            <w:left w:val="none" w:sz="0" w:space="0" w:color="auto"/>
            <w:bottom w:val="none" w:sz="0" w:space="0" w:color="auto"/>
            <w:right w:val="none" w:sz="0" w:space="0" w:color="auto"/>
          </w:divBdr>
        </w:div>
        <w:div w:id="815024886">
          <w:marLeft w:val="480"/>
          <w:marRight w:val="0"/>
          <w:marTop w:val="0"/>
          <w:marBottom w:val="0"/>
          <w:divBdr>
            <w:top w:val="none" w:sz="0" w:space="0" w:color="auto"/>
            <w:left w:val="none" w:sz="0" w:space="0" w:color="auto"/>
            <w:bottom w:val="none" w:sz="0" w:space="0" w:color="auto"/>
            <w:right w:val="none" w:sz="0" w:space="0" w:color="auto"/>
          </w:divBdr>
        </w:div>
        <w:div w:id="2045057661">
          <w:marLeft w:val="480"/>
          <w:marRight w:val="0"/>
          <w:marTop w:val="0"/>
          <w:marBottom w:val="0"/>
          <w:divBdr>
            <w:top w:val="none" w:sz="0" w:space="0" w:color="auto"/>
            <w:left w:val="none" w:sz="0" w:space="0" w:color="auto"/>
            <w:bottom w:val="none" w:sz="0" w:space="0" w:color="auto"/>
            <w:right w:val="none" w:sz="0" w:space="0" w:color="auto"/>
          </w:divBdr>
        </w:div>
        <w:div w:id="551886436">
          <w:marLeft w:val="480"/>
          <w:marRight w:val="0"/>
          <w:marTop w:val="0"/>
          <w:marBottom w:val="0"/>
          <w:divBdr>
            <w:top w:val="none" w:sz="0" w:space="0" w:color="auto"/>
            <w:left w:val="none" w:sz="0" w:space="0" w:color="auto"/>
            <w:bottom w:val="none" w:sz="0" w:space="0" w:color="auto"/>
            <w:right w:val="none" w:sz="0" w:space="0" w:color="auto"/>
          </w:divBdr>
        </w:div>
        <w:div w:id="668410844">
          <w:marLeft w:val="480"/>
          <w:marRight w:val="0"/>
          <w:marTop w:val="0"/>
          <w:marBottom w:val="0"/>
          <w:divBdr>
            <w:top w:val="none" w:sz="0" w:space="0" w:color="auto"/>
            <w:left w:val="none" w:sz="0" w:space="0" w:color="auto"/>
            <w:bottom w:val="none" w:sz="0" w:space="0" w:color="auto"/>
            <w:right w:val="none" w:sz="0" w:space="0" w:color="auto"/>
          </w:divBdr>
        </w:div>
        <w:div w:id="1970431698">
          <w:marLeft w:val="480"/>
          <w:marRight w:val="0"/>
          <w:marTop w:val="0"/>
          <w:marBottom w:val="0"/>
          <w:divBdr>
            <w:top w:val="none" w:sz="0" w:space="0" w:color="auto"/>
            <w:left w:val="none" w:sz="0" w:space="0" w:color="auto"/>
            <w:bottom w:val="none" w:sz="0" w:space="0" w:color="auto"/>
            <w:right w:val="none" w:sz="0" w:space="0" w:color="auto"/>
          </w:divBdr>
        </w:div>
        <w:div w:id="1285309369">
          <w:marLeft w:val="480"/>
          <w:marRight w:val="0"/>
          <w:marTop w:val="0"/>
          <w:marBottom w:val="0"/>
          <w:divBdr>
            <w:top w:val="none" w:sz="0" w:space="0" w:color="auto"/>
            <w:left w:val="none" w:sz="0" w:space="0" w:color="auto"/>
            <w:bottom w:val="none" w:sz="0" w:space="0" w:color="auto"/>
            <w:right w:val="none" w:sz="0" w:space="0" w:color="auto"/>
          </w:divBdr>
        </w:div>
        <w:div w:id="2039043259">
          <w:marLeft w:val="480"/>
          <w:marRight w:val="0"/>
          <w:marTop w:val="0"/>
          <w:marBottom w:val="0"/>
          <w:divBdr>
            <w:top w:val="none" w:sz="0" w:space="0" w:color="auto"/>
            <w:left w:val="none" w:sz="0" w:space="0" w:color="auto"/>
            <w:bottom w:val="none" w:sz="0" w:space="0" w:color="auto"/>
            <w:right w:val="none" w:sz="0" w:space="0" w:color="auto"/>
          </w:divBdr>
        </w:div>
        <w:div w:id="139345644">
          <w:marLeft w:val="480"/>
          <w:marRight w:val="0"/>
          <w:marTop w:val="0"/>
          <w:marBottom w:val="0"/>
          <w:divBdr>
            <w:top w:val="none" w:sz="0" w:space="0" w:color="auto"/>
            <w:left w:val="none" w:sz="0" w:space="0" w:color="auto"/>
            <w:bottom w:val="none" w:sz="0" w:space="0" w:color="auto"/>
            <w:right w:val="none" w:sz="0" w:space="0" w:color="auto"/>
          </w:divBdr>
        </w:div>
        <w:div w:id="1381436273">
          <w:marLeft w:val="480"/>
          <w:marRight w:val="0"/>
          <w:marTop w:val="0"/>
          <w:marBottom w:val="0"/>
          <w:divBdr>
            <w:top w:val="none" w:sz="0" w:space="0" w:color="auto"/>
            <w:left w:val="none" w:sz="0" w:space="0" w:color="auto"/>
            <w:bottom w:val="none" w:sz="0" w:space="0" w:color="auto"/>
            <w:right w:val="none" w:sz="0" w:space="0" w:color="auto"/>
          </w:divBdr>
        </w:div>
        <w:div w:id="655689250">
          <w:marLeft w:val="480"/>
          <w:marRight w:val="0"/>
          <w:marTop w:val="0"/>
          <w:marBottom w:val="0"/>
          <w:divBdr>
            <w:top w:val="none" w:sz="0" w:space="0" w:color="auto"/>
            <w:left w:val="none" w:sz="0" w:space="0" w:color="auto"/>
            <w:bottom w:val="none" w:sz="0" w:space="0" w:color="auto"/>
            <w:right w:val="none" w:sz="0" w:space="0" w:color="auto"/>
          </w:divBdr>
        </w:div>
        <w:div w:id="1000818232">
          <w:marLeft w:val="480"/>
          <w:marRight w:val="0"/>
          <w:marTop w:val="0"/>
          <w:marBottom w:val="0"/>
          <w:divBdr>
            <w:top w:val="none" w:sz="0" w:space="0" w:color="auto"/>
            <w:left w:val="none" w:sz="0" w:space="0" w:color="auto"/>
            <w:bottom w:val="none" w:sz="0" w:space="0" w:color="auto"/>
            <w:right w:val="none" w:sz="0" w:space="0" w:color="auto"/>
          </w:divBdr>
        </w:div>
        <w:div w:id="1526864830">
          <w:marLeft w:val="480"/>
          <w:marRight w:val="0"/>
          <w:marTop w:val="0"/>
          <w:marBottom w:val="0"/>
          <w:divBdr>
            <w:top w:val="none" w:sz="0" w:space="0" w:color="auto"/>
            <w:left w:val="none" w:sz="0" w:space="0" w:color="auto"/>
            <w:bottom w:val="none" w:sz="0" w:space="0" w:color="auto"/>
            <w:right w:val="none" w:sz="0" w:space="0" w:color="auto"/>
          </w:divBdr>
        </w:div>
        <w:div w:id="826172021">
          <w:marLeft w:val="480"/>
          <w:marRight w:val="0"/>
          <w:marTop w:val="0"/>
          <w:marBottom w:val="0"/>
          <w:divBdr>
            <w:top w:val="none" w:sz="0" w:space="0" w:color="auto"/>
            <w:left w:val="none" w:sz="0" w:space="0" w:color="auto"/>
            <w:bottom w:val="none" w:sz="0" w:space="0" w:color="auto"/>
            <w:right w:val="none" w:sz="0" w:space="0" w:color="auto"/>
          </w:divBdr>
        </w:div>
        <w:div w:id="1953628803">
          <w:marLeft w:val="480"/>
          <w:marRight w:val="0"/>
          <w:marTop w:val="0"/>
          <w:marBottom w:val="0"/>
          <w:divBdr>
            <w:top w:val="none" w:sz="0" w:space="0" w:color="auto"/>
            <w:left w:val="none" w:sz="0" w:space="0" w:color="auto"/>
            <w:bottom w:val="none" w:sz="0" w:space="0" w:color="auto"/>
            <w:right w:val="none" w:sz="0" w:space="0" w:color="auto"/>
          </w:divBdr>
        </w:div>
        <w:div w:id="555550760">
          <w:marLeft w:val="480"/>
          <w:marRight w:val="0"/>
          <w:marTop w:val="0"/>
          <w:marBottom w:val="0"/>
          <w:divBdr>
            <w:top w:val="none" w:sz="0" w:space="0" w:color="auto"/>
            <w:left w:val="none" w:sz="0" w:space="0" w:color="auto"/>
            <w:bottom w:val="none" w:sz="0" w:space="0" w:color="auto"/>
            <w:right w:val="none" w:sz="0" w:space="0" w:color="auto"/>
          </w:divBdr>
        </w:div>
      </w:divsChild>
    </w:div>
    <w:div w:id="1802065649">
      <w:bodyDiv w:val="1"/>
      <w:marLeft w:val="0"/>
      <w:marRight w:val="0"/>
      <w:marTop w:val="0"/>
      <w:marBottom w:val="0"/>
      <w:divBdr>
        <w:top w:val="none" w:sz="0" w:space="0" w:color="auto"/>
        <w:left w:val="none" w:sz="0" w:space="0" w:color="auto"/>
        <w:bottom w:val="none" w:sz="0" w:space="0" w:color="auto"/>
        <w:right w:val="none" w:sz="0" w:space="0" w:color="auto"/>
      </w:divBdr>
    </w:div>
    <w:div w:id="1805804122">
      <w:bodyDiv w:val="1"/>
      <w:marLeft w:val="0"/>
      <w:marRight w:val="0"/>
      <w:marTop w:val="0"/>
      <w:marBottom w:val="0"/>
      <w:divBdr>
        <w:top w:val="none" w:sz="0" w:space="0" w:color="auto"/>
        <w:left w:val="none" w:sz="0" w:space="0" w:color="auto"/>
        <w:bottom w:val="none" w:sz="0" w:space="0" w:color="auto"/>
        <w:right w:val="none" w:sz="0" w:space="0" w:color="auto"/>
      </w:divBdr>
      <w:divsChild>
        <w:div w:id="780153290">
          <w:marLeft w:val="480"/>
          <w:marRight w:val="0"/>
          <w:marTop w:val="0"/>
          <w:marBottom w:val="0"/>
          <w:divBdr>
            <w:top w:val="none" w:sz="0" w:space="0" w:color="auto"/>
            <w:left w:val="none" w:sz="0" w:space="0" w:color="auto"/>
            <w:bottom w:val="none" w:sz="0" w:space="0" w:color="auto"/>
            <w:right w:val="none" w:sz="0" w:space="0" w:color="auto"/>
          </w:divBdr>
        </w:div>
        <w:div w:id="1873834693">
          <w:marLeft w:val="480"/>
          <w:marRight w:val="0"/>
          <w:marTop w:val="0"/>
          <w:marBottom w:val="0"/>
          <w:divBdr>
            <w:top w:val="none" w:sz="0" w:space="0" w:color="auto"/>
            <w:left w:val="none" w:sz="0" w:space="0" w:color="auto"/>
            <w:bottom w:val="none" w:sz="0" w:space="0" w:color="auto"/>
            <w:right w:val="none" w:sz="0" w:space="0" w:color="auto"/>
          </w:divBdr>
        </w:div>
        <w:div w:id="1895308985">
          <w:marLeft w:val="480"/>
          <w:marRight w:val="0"/>
          <w:marTop w:val="0"/>
          <w:marBottom w:val="0"/>
          <w:divBdr>
            <w:top w:val="none" w:sz="0" w:space="0" w:color="auto"/>
            <w:left w:val="none" w:sz="0" w:space="0" w:color="auto"/>
            <w:bottom w:val="none" w:sz="0" w:space="0" w:color="auto"/>
            <w:right w:val="none" w:sz="0" w:space="0" w:color="auto"/>
          </w:divBdr>
        </w:div>
        <w:div w:id="1102609747">
          <w:marLeft w:val="480"/>
          <w:marRight w:val="0"/>
          <w:marTop w:val="0"/>
          <w:marBottom w:val="0"/>
          <w:divBdr>
            <w:top w:val="none" w:sz="0" w:space="0" w:color="auto"/>
            <w:left w:val="none" w:sz="0" w:space="0" w:color="auto"/>
            <w:bottom w:val="none" w:sz="0" w:space="0" w:color="auto"/>
            <w:right w:val="none" w:sz="0" w:space="0" w:color="auto"/>
          </w:divBdr>
        </w:div>
        <w:div w:id="982193156">
          <w:marLeft w:val="480"/>
          <w:marRight w:val="0"/>
          <w:marTop w:val="0"/>
          <w:marBottom w:val="0"/>
          <w:divBdr>
            <w:top w:val="none" w:sz="0" w:space="0" w:color="auto"/>
            <w:left w:val="none" w:sz="0" w:space="0" w:color="auto"/>
            <w:bottom w:val="none" w:sz="0" w:space="0" w:color="auto"/>
            <w:right w:val="none" w:sz="0" w:space="0" w:color="auto"/>
          </w:divBdr>
        </w:div>
        <w:div w:id="126975617">
          <w:marLeft w:val="480"/>
          <w:marRight w:val="0"/>
          <w:marTop w:val="0"/>
          <w:marBottom w:val="0"/>
          <w:divBdr>
            <w:top w:val="none" w:sz="0" w:space="0" w:color="auto"/>
            <w:left w:val="none" w:sz="0" w:space="0" w:color="auto"/>
            <w:bottom w:val="none" w:sz="0" w:space="0" w:color="auto"/>
            <w:right w:val="none" w:sz="0" w:space="0" w:color="auto"/>
          </w:divBdr>
        </w:div>
        <w:div w:id="2115053434">
          <w:marLeft w:val="480"/>
          <w:marRight w:val="0"/>
          <w:marTop w:val="0"/>
          <w:marBottom w:val="0"/>
          <w:divBdr>
            <w:top w:val="none" w:sz="0" w:space="0" w:color="auto"/>
            <w:left w:val="none" w:sz="0" w:space="0" w:color="auto"/>
            <w:bottom w:val="none" w:sz="0" w:space="0" w:color="auto"/>
            <w:right w:val="none" w:sz="0" w:space="0" w:color="auto"/>
          </w:divBdr>
        </w:div>
        <w:div w:id="1442527867">
          <w:marLeft w:val="480"/>
          <w:marRight w:val="0"/>
          <w:marTop w:val="0"/>
          <w:marBottom w:val="0"/>
          <w:divBdr>
            <w:top w:val="none" w:sz="0" w:space="0" w:color="auto"/>
            <w:left w:val="none" w:sz="0" w:space="0" w:color="auto"/>
            <w:bottom w:val="none" w:sz="0" w:space="0" w:color="auto"/>
            <w:right w:val="none" w:sz="0" w:space="0" w:color="auto"/>
          </w:divBdr>
        </w:div>
        <w:div w:id="1900284655">
          <w:marLeft w:val="480"/>
          <w:marRight w:val="0"/>
          <w:marTop w:val="0"/>
          <w:marBottom w:val="0"/>
          <w:divBdr>
            <w:top w:val="none" w:sz="0" w:space="0" w:color="auto"/>
            <w:left w:val="none" w:sz="0" w:space="0" w:color="auto"/>
            <w:bottom w:val="none" w:sz="0" w:space="0" w:color="auto"/>
            <w:right w:val="none" w:sz="0" w:space="0" w:color="auto"/>
          </w:divBdr>
        </w:div>
        <w:div w:id="48039355">
          <w:marLeft w:val="480"/>
          <w:marRight w:val="0"/>
          <w:marTop w:val="0"/>
          <w:marBottom w:val="0"/>
          <w:divBdr>
            <w:top w:val="none" w:sz="0" w:space="0" w:color="auto"/>
            <w:left w:val="none" w:sz="0" w:space="0" w:color="auto"/>
            <w:bottom w:val="none" w:sz="0" w:space="0" w:color="auto"/>
            <w:right w:val="none" w:sz="0" w:space="0" w:color="auto"/>
          </w:divBdr>
        </w:div>
        <w:div w:id="1663119264">
          <w:marLeft w:val="480"/>
          <w:marRight w:val="0"/>
          <w:marTop w:val="0"/>
          <w:marBottom w:val="0"/>
          <w:divBdr>
            <w:top w:val="none" w:sz="0" w:space="0" w:color="auto"/>
            <w:left w:val="none" w:sz="0" w:space="0" w:color="auto"/>
            <w:bottom w:val="none" w:sz="0" w:space="0" w:color="auto"/>
            <w:right w:val="none" w:sz="0" w:space="0" w:color="auto"/>
          </w:divBdr>
        </w:div>
        <w:div w:id="480006423">
          <w:marLeft w:val="480"/>
          <w:marRight w:val="0"/>
          <w:marTop w:val="0"/>
          <w:marBottom w:val="0"/>
          <w:divBdr>
            <w:top w:val="none" w:sz="0" w:space="0" w:color="auto"/>
            <w:left w:val="none" w:sz="0" w:space="0" w:color="auto"/>
            <w:bottom w:val="none" w:sz="0" w:space="0" w:color="auto"/>
            <w:right w:val="none" w:sz="0" w:space="0" w:color="auto"/>
          </w:divBdr>
        </w:div>
        <w:div w:id="558371329">
          <w:marLeft w:val="480"/>
          <w:marRight w:val="0"/>
          <w:marTop w:val="0"/>
          <w:marBottom w:val="0"/>
          <w:divBdr>
            <w:top w:val="none" w:sz="0" w:space="0" w:color="auto"/>
            <w:left w:val="none" w:sz="0" w:space="0" w:color="auto"/>
            <w:bottom w:val="none" w:sz="0" w:space="0" w:color="auto"/>
            <w:right w:val="none" w:sz="0" w:space="0" w:color="auto"/>
          </w:divBdr>
        </w:div>
        <w:div w:id="56828703">
          <w:marLeft w:val="480"/>
          <w:marRight w:val="0"/>
          <w:marTop w:val="0"/>
          <w:marBottom w:val="0"/>
          <w:divBdr>
            <w:top w:val="none" w:sz="0" w:space="0" w:color="auto"/>
            <w:left w:val="none" w:sz="0" w:space="0" w:color="auto"/>
            <w:bottom w:val="none" w:sz="0" w:space="0" w:color="auto"/>
            <w:right w:val="none" w:sz="0" w:space="0" w:color="auto"/>
          </w:divBdr>
        </w:div>
        <w:div w:id="1294630289">
          <w:marLeft w:val="480"/>
          <w:marRight w:val="0"/>
          <w:marTop w:val="0"/>
          <w:marBottom w:val="0"/>
          <w:divBdr>
            <w:top w:val="none" w:sz="0" w:space="0" w:color="auto"/>
            <w:left w:val="none" w:sz="0" w:space="0" w:color="auto"/>
            <w:bottom w:val="none" w:sz="0" w:space="0" w:color="auto"/>
            <w:right w:val="none" w:sz="0" w:space="0" w:color="auto"/>
          </w:divBdr>
        </w:div>
        <w:div w:id="1809198684">
          <w:marLeft w:val="480"/>
          <w:marRight w:val="0"/>
          <w:marTop w:val="0"/>
          <w:marBottom w:val="0"/>
          <w:divBdr>
            <w:top w:val="none" w:sz="0" w:space="0" w:color="auto"/>
            <w:left w:val="none" w:sz="0" w:space="0" w:color="auto"/>
            <w:bottom w:val="none" w:sz="0" w:space="0" w:color="auto"/>
            <w:right w:val="none" w:sz="0" w:space="0" w:color="auto"/>
          </w:divBdr>
        </w:div>
        <w:div w:id="182670218">
          <w:marLeft w:val="480"/>
          <w:marRight w:val="0"/>
          <w:marTop w:val="0"/>
          <w:marBottom w:val="0"/>
          <w:divBdr>
            <w:top w:val="none" w:sz="0" w:space="0" w:color="auto"/>
            <w:left w:val="none" w:sz="0" w:space="0" w:color="auto"/>
            <w:bottom w:val="none" w:sz="0" w:space="0" w:color="auto"/>
            <w:right w:val="none" w:sz="0" w:space="0" w:color="auto"/>
          </w:divBdr>
        </w:div>
        <w:div w:id="930241589">
          <w:marLeft w:val="480"/>
          <w:marRight w:val="0"/>
          <w:marTop w:val="0"/>
          <w:marBottom w:val="0"/>
          <w:divBdr>
            <w:top w:val="none" w:sz="0" w:space="0" w:color="auto"/>
            <w:left w:val="none" w:sz="0" w:space="0" w:color="auto"/>
            <w:bottom w:val="none" w:sz="0" w:space="0" w:color="auto"/>
            <w:right w:val="none" w:sz="0" w:space="0" w:color="auto"/>
          </w:divBdr>
        </w:div>
        <w:div w:id="2146924713">
          <w:marLeft w:val="480"/>
          <w:marRight w:val="0"/>
          <w:marTop w:val="0"/>
          <w:marBottom w:val="0"/>
          <w:divBdr>
            <w:top w:val="none" w:sz="0" w:space="0" w:color="auto"/>
            <w:left w:val="none" w:sz="0" w:space="0" w:color="auto"/>
            <w:bottom w:val="none" w:sz="0" w:space="0" w:color="auto"/>
            <w:right w:val="none" w:sz="0" w:space="0" w:color="auto"/>
          </w:divBdr>
        </w:div>
        <w:div w:id="2110881240">
          <w:marLeft w:val="480"/>
          <w:marRight w:val="0"/>
          <w:marTop w:val="0"/>
          <w:marBottom w:val="0"/>
          <w:divBdr>
            <w:top w:val="none" w:sz="0" w:space="0" w:color="auto"/>
            <w:left w:val="none" w:sz="0" w:space="0" w:color="auto"/>
            <w:bottom w:val="none" w:sz="0" w:space="0" w:color="auto"/>
            <w:right w:val="none" w:sz="0" w:space="0" w:color="auto"/>
          </w:divBdr>
        </w:div>
        <w:div w:id="1191459451">
          <w:marLeft w:val="480"/>
          <w:marRight w:val="0"/>
          <w:marTop w:val="0"/>
          <w:marBottom w:val="0"/>
          <w:divBdr>
            <w:top w:val="none" w:sz="0" w:space="0" w:color="auto"/>
            <w:left w:val="none" w:sz="0" w:space="0" w:color="auto"/>
            <w:bottom w:val="none" w:sz="0" w:space="0" w:color="auto"/>
            <w:right w:val="none" w:sz="0" w:space="0" w:color="auto"/>
          </w:divBdr>
        </w:div>
        <w:div w:id="1947421235">
          <w:marLeft w:val="480"/>
          <w:marRight w:val="0"/>
          <w:marTop w:val="0"/>
          <w:marBottom w:val="0"/>
          <w:divBdr>
            <w:top w:val="none" w:sz="0" w:space="0" w:color="auto"/>
            <w:left w:val="none" w:sz="0" w:space="0" w:color="auto"/>
            <w:bottom w:val="none" w:sz="0" w:space="0" w:color="auto"/>
            <w:right w:val="none" w:sz="0" w:space="0" w:color="auto"/>
          </w:divBdr>
        </w:div>
        <w:div w:id="798500675">
          <w:marLeft w:val="480"/>
          <w:marRight w:val="0"/>
          <w:marTop w:val="0"/>
          <w:marBottom w:val="0"/>
          <w:divBdr>
            <w:top w:val="none" w:sz="0" w:space="0" w:color="auto"/>
            <w:left w:val="none" w:sz="0" w:space="0" w:color="auto"/>
            <w:bottom w:val="none" w:sz="0" w:space="0" w:color="auto"/>
            <w:right w:val="none" w:sz="0" w:space="0" w:color="auto"/>
          </w:divBdr>
        </w:div>
        <w:div w:id="796533563">
          <w:marLeft w:val="480"/>
          <w:marRight w:val="0"/>
          <w:marTop w:val="0"/>
          <w:marBottom w:val="0"/>
          <w:divBdr>
            <w:top w:val="none" w:sz="0" w:space="0" w:color="auto"/>
            <w:left w:val="none" w:sz="0" w:space="0" w:color="auto"/>
            <w:bottom w:val="none" w:sz="0" w:space="0" w:color="auto"/>
            <w:right w:val="none" w:sz="0" w:space="0" w:color="auto"/>
          </w:divBdr>
        </w:div>
        <w:div w:id="1845052750">
          <w:marLeft w:val="480"/>
          <w:marRight w:val="0"/>
          <w:marTop w:val="0"/>
          <w:marBottom w:val="0"/>
          <w:divBdr>
            <w:top w:val="none" w:sz="0" w:space="0" w:color="auto"/>
            <w:left w:val="none" w:sz="0" w:space="0" w:color="auto"/>
            <w:bottom w:val="none" w:sz="0" w:space="0" w:color="auto"/>
            <w:right w:val="none" w:sz="0" w:space="0" w:color="auto"/>
          </w:divBdr>
        </w:div>
        <w:div w:id="1727028987">
          <w:marLeft w:val="480"/>
          <w:marRight w:val="0"/>
          <w:marTop w:val="0"/>
          <w:marBottom w:val="0"/>
          <w:divBdr>
            <w:top w:val="none" w:sz="0" w:space="0" w:color="auto"/>
            <w:left w:val="none" w:sz="0" w:space="0" w:color="auto"/>
            <w:bottom w:val="none" w:sz="0" w:space="0" w:color="auto"/>
            <w:right w:val="none" w:sz="0" w:space="0" w:color="auto"/>
          </w:divBdr>
        </w:div>
        <w:div w:id="1773434394">
          <w:marLeft w:val="480"/>
          <w:marRight w:val="0"/>
          <w:marTop w:val="0"/>
          <w:marBottom w:val="0"/>
          <w:divBdr>
            <w:top w:val="none" w:sz="0" w:space="0" w:color="auto"/>
            <w:left w:val="none" w:sz="0" w:space="0" w:color="auto"/>
            <w:bottom w:val="none" w:sz="0" w:space="0" w:color="auto"/>
            <w:right w:val="none" w:sz="0" w:space="0" w:color="auto"/>
          </w:divBdr>
        </w:div>
        <w:div w:id="598677359">
          <w:marLeft w:val="480"/>
          <w:marRight w:val="0"/>
          <w:marTop w:val="0"/>
          <w:marBottom w:val="0"/>
          <w:divBdr>
            <w:top w:val="none" w:sz="0" w:space="0" w:color="auto"/>
            <w:left w:val="none" w:sz="0" w:space="0" w:color="auto"/>
            <w:bottom w:val="none" w:sz="0" w:space="0" w:color="auto"/>
            <w:right w:val="none" w:sz="0" w:space="0" w:color="auto"/>
          </w:divBdr>
        </w:div>
        <w:div w:id="487526778">
          <w:marLeft w:val="480"/>
          <w:marRight w:val="0"/>
          <w:marTop w:val="0"/>
          <w:marBottom w:val="0"/>
          <w:divBdr>
            <w:top w:val="none" w:sz="0" w:space="0" w:color="auto"/>
            <w:left w:val="none" w:sz="0" w:space="0" w:color="auto"/>
            <w:bottom w:val="none" w:sz="0" w:space="0" w:color="auto"/>
            <w:right w:val="none" w:sz="0" w:space="0" w:color="auto"/>
          </w:divBdr>
        </w:div>
        <w:div w:id="1733237541">
          <w:marLeft w:val="480"/>
          <w:marRight w:val="0"/>
          <w:marTop w:val="0"/>
          <w:marBottom w:val="0"/>
          <w:divBdr>
            <w:top w:val="none" w:sz="0" w:space="0" w:color="auto"/>
            <w:left w:val="none" w:sz="0" w:space="0" w:color="auto"/>
            <w:bottom w:val="none" w:sz="0" w:space="0" w:color="auto"/>
            <w:right w:val="none" w:sz="0" w:space="0" w:color="auto"/>
          </w:divBdr>
        </w:div>
        <w:div w:id="903829816">
          <w:marLeft w:val="480"/>
          <w:marRight w:val="0"/>
          <w:marTop w:val="0"/>
          <w:marBottom w:val="0"/>
          <w:divBdr>
            <w:top w:val="none" w:sz="0" w:space="0" w:color="auto"/>
            <w:left w:val="none" w:sz="0" w:space="0" w:color="auto"/>
            <w:bottom w:val="none" w:sz="0" w:space="0" w:color="auto"/>
            <w:right w:val="none" w:sz="0" w:space="0" w:color="auto"/>
          </w:divBdr>
        </w:div>
        <w:div w:id="2145541420">
          <w:marLeft w:val="480"/>
          <w:marRight w:val="0"/>
          <w:marTop w:val="0"/>
          <w:marBottom w:val="0"/>
          <w:divBdr>
            <w:top w:val="none" w:sz="0" w:space="0" w:color="auto"/>
            <w:left w:val="none" w:sz="0" w:space="0" w:color="auto"/>
            <w:bottom w:val="none" w:sz="0" w:space="0" w:color="auto"/>
            <w:right w:val="none" w:sz="0" w:space="0" w:color="auto"/>
          </w:divBdr>
        </w:div>
        <w:div w:id="1515457184">
          <w:marLeft w:val="480"/>
          <w:marRight w:val="0"/>
          <w:marTop w:val="0"/>
          <w:marBottom w:val="0"/>
          <w:divBdr>
            <w:top w:val="none" w:sz="0" w:space="0" w:color="auto"/>
            <w:left w:val="none" w:sz="0" w:space="0" w:color="auto"/>
            <w:bottom w:val="none" w:sz="0" w:space="0" w:color="auto"/>
            <w:right w:val="none" w:sz="0" w:space="0" w:color="auto"/>
          </w:divBdr>
        </w:div>
        <w:div w:id="493300830">
          <w:marLeft w:val="480"/>
          <w:marRight w:val="0"/>
          <w:marTop w:val="0"/>
          <w:marBottom w:val="0"/>
          <w:divBdr>
            <w:top w:val="none" w:sz="0" w:space="0" w:color="auto"/>
            <w:left w:val="none" w:sz="0" w:space="0" w:color="auto"/>
            <w:bottom w:val="none" w:sz="0" w:space="0" w:color="auto"/>
            <w:right w:val="none" w:sz="0" w:space="0" w:color="auto"/>
          </w:divBdr>
        </w:div>
        <w:div w:id="337276677">
          <w:marLeft w:val="480"/>
          <w:marRight w:val="0"/>
          <w:marTop w:val="0"/>
          <w:marBottom w:val="0"/>
          <w:divBdr>
            <w:top w:val="none" w:sz="0" w:space="0" w:color="auto"/>
            <w:left w:val="none" w:sz="0" w:space="0" w:color="auto"/>
            <w:bottom w:val="none" w:sz="0" w:space="0" w:color="auto"/>
            <w:right w:val="none" w:sz="0" w:space="0" w:color="auto"/>
          </w:divBdr>
        </w:div>
        <w:div w:id="1825849289">
          <w:marLeft w:val="480"/>
          <w:marRight w:val="0"/>
          <w:marTop w:val="0"/>
          <w:marBottom w:val="0"/>
          <w:divBdr>
            <w:top w:val="none" w:sz="0" w:space="0" w:color="auto"/>
            <w:left w:val="none" w:sz="0" w:space="0" w:color="auto"/>
            <w:bottom w:val="none" w:sz="0" w:space="0" w:color="auto"/>
            <w:right w:val="none" w:sz="0" w:space="0" w:color="auto"/>
          </w:divBdr>
        </w:div>
        <w:div w:id="1949464502">
          <w:marLeft w:val="480"/>
          <w:marRight w:val="0"/>
          <w:marTop w:val="0"/>
          <w:marBottom w:val="0"/>
          <w:divBdr>
            <w:top w:val="none" w:sz="0" w:space="0" w:color="auto"/>
            <w:left w:val="none" w:sz="0" w:space="0" w:color="auto"/>
            <w:bottom w:val="none" w:sz="0" w:space="0" w:color="auto"/>
            <w:right w:val="none" w:sz="0" w:space="0" w:color="auto"/>
          </w:divBdr>
        </w:div>
        <w:div w:id="1538542843">
          <w:marLeft w:val="480"/>
          <w:marRight w:val="0"/>
          <w:marTop w:val="0"/>
          <w:marBottom w:val="0"/>
          <w:divBdr>
            <w:top w:val="none" w:sz="0" w:space="0" w:color="auto"/>
            <w:left w:val="none" w:sz="0" w:space="0" w:color="auto"/>
            <w:bottom w:val="none" w:sz="0" w:space="0" w:color="auto"/>
            <w:right w:val="none" w:sz="0" w:space="0" w:color="auto"/>
          </w:divBdr>
        </w:div>
        <w:div w:id="1857916">
          <w:marLeft w:val="480"/>
          <w:marRight w:val="0"/>
          <w:marTop w:val="0"/>
          <w:marBottom w:val="0"/>
          <w:divBdr>
            <w:top w:val="none" w:sz="0" w:space="0" w:color="auto"/>
            <w:left w:val="none" w:sz="0" w:space="0" w:color="auto"/>
            <w:bottom w:val="none" w:sz="0" w:space="0" w:color="auto"/>
            <w:right w:val="none" w:sz="0" w:space="0" w:color="auto"/>
          </w:divBdr>
        </w:div>
      </w:divsChild>
    </w:div>
    <w:div w:id="1818911093">
      <w:bodyDiv w:val="1"/>
      <w:marLeft w:val="0"/>
      <w:marRight w:val="0"/>
      <w:marTop w:val="0"/>
      <w:marBottom w:val="0"/>
      <w:divBdr>
        <w:top w:val="none" w:sz="0" w:space="0" w:color="auto"/>
        <w:left w:val="none" w:sz="0" w:space="0" w:color="auto"/>
        <w:bottom w:val="none" w:sz="0" w:space="0" w:color="auto"/>
        <w:right w:val="none" w:sz="0" w:space="0" w:color="auto"/>
      </w:divBdr>
    </w:div>
    <w:div w:id="1819151907">
      <w:bodyDiv w:val="1"/>
      <w:marLeft w:val="0"/>
      <w:marRight w:val="0"/>
      <w:marTop w:val="0"/>
      <w:marBottom w:val="0"/>
      <w:divBdr>
        <w:top w:val="none" w:sz="0" w:space="0" w:color="auto"/>
        <w:left w:val="none" w:sz="0" w:space="0" w:color="auto"/>
        <w:bottom w:val="none" w:sz="0" w:space="0" w:color="auto"/>
        <w:right w:val="none" w:sz="0" w:space="0" w:color="auto"/>
      </w:divBdr>
    </w:div>
    <w:div w:id="1828784979">
      <w:bodyDiv w:val="1"/>
      <w:marLeft w:val="0"/>
      <w:marRight w:val="0"/>
      <w:marTop w:val="0"/>
      <w:marBottom w:val="0"/>
      <w:divBdr>
        <w:top w:val="none" w:sz="0" w:space="0" w:color="auto"/>
        <w:left w:val="none" w:sz="0" w:space="0" w:color="auto"/>
        <w:bottom w:val="none" w:sz="0" w:space="0" w:color="auto"/>
        <w:right w:val="none" w:sz="0" w:space="0" w:color="auto"/>
      </w:divBdr>
      <w:divsChild>
        <w:div w:id="769469937">
          <w:marLeft w:val="480"/>
          <w:marRight w:val="0"/>
          <w:marTop w:val="0"/>
          <w:marBottom w:val="0"/>
          <w:divBdr>
            <w:top w:val="none" w:sz="0" w:space="0" w:color="auto"/>
            <w:left w:val="none" w:sz="0" w:space="0" w:color="auto"/>
            <w:bottom w:val="none" w:sz="0" w:space="0" w:color="auto"/>
            <w:right w:val="none" w:sz="0" w:space="0" w:color="auto"/>
          </w:divBdr>
        </w:div>
        <w:div w:id="1436367949">
          <w:marLeft w:val="480"/>
          <w:marRight w:val="0"/>
          <w:marTop w:val="0"/>
          <w:marBottom w:val="0"/>
          <w:divBdr>
            <w:top w:val="none" w:sz="0" w:space="0" w:color="auto"/>
            <w:left w:val="none" w:sz="0" w:space="0" w:color="auto"/>
            <w:bottom w:val="none" w:sz="0" w:space="0" w:color="auto"/>
            <w:right w:val="none" w:sz="0" w:space="0" w:color="auto"/>
          </w:divBdr>
        </w:div>
        <w:div w:id="1326858491">
          <w:marLeft w:val="480"/>
          <w:marRight w:val="0"/>
          <w:marTop w:val="0"/>
          <w:marBottom w:val="0"/>
          <w:divBdr>
            <w:top w:val="none" w:sz="0" w:space="0" w:color="auto"/>
            <w:left w:val="none" w:sz="0" w:space="0" w:color="auto"/>
            <w:bottom w:val="none" w:sz="0" w:space="0" w:color="auto"/>
            <w:right w:val="none" w:sz="0" w:space="0" w:color="auto"/>
          </w:divBdr>
        </w:div>
        <w:div w:id="620503695">
          <w:marLeft w:val="480"/>
          <w:marRight w:val="0"/>
          <w:marTop w:val="0"/>
          <w:marBottom w:val="0"/>
          <w:divBdr>
            <w:top w:val="none" w:sz="0" w:space="0" w:color="auto"/>
            <w:left w:val="none" w:sz="0" w:space="0" w:color="auto"/>
            <w:bottom w:val="none" w:sz="0" w:space="0" w:color="auto"/>
            <w:right w:val="none" w:sz="0" w:space="0" w:color="auto"/>
          </w:divBdr>
        </w:div>
        <w:div w:id="1106341334">
          <w:marLeft w:val="480"/>
          <w:marRight w:val="0"/>
          <w:marTop w:val="0"/>
          <w:marBottom w:val="0"/>
          <w:divBdr>
            <w:top w:val="none" w:sz="0" w:space="0" w:color="auto"/>
            <w:left w:val="none" w:sz="0" w:space="0" w:color="auto"/>
            <w:bottom w:val="none" w:sz="0" w:space="0" w:color="auto"/>
            <w:right w:val="none" w:sz="0" w:space="0" w:color="auto"/>
          </w:divBdr>
        </w:div>
        <w:div w:id="461465807">
          <w:marLeft w:val="480"/>
          <w:marRight w:val="0"/>
          <w:marTop w:val="0"/>
          <w:marBottom w:val="0"/>
          <w:divBdr>
            <w:top w:val="none" w:sz="0" w:space="0" w:color="auto"/>
            <w:left w:val="none" w:sz="0" w:space="0" w:color="auto"/>
            <w:bottom w:val="none" w:sz="0" w:space="0" w:color="auto"/>
            <w:right w:val="none" w:sz="0" w:space="0" w:color="auto"/>
          </w:divBdr>
        </w:div>
        <w:div w:id="1186596936">
          <w:marLeft w:val="480"/>
          <w:marRight w:val="0"/>
          <w:marTop w:val="0"/>
          <w:marBottom w:val="0"/>
          <w:divBdr>
            <w:top w:val="none" w:sz="0" w:space="0" w:color="auto"/>
            <w:left w:val="none" w:sz="0" w:space="0" w:color="auto"/>
            <w:bottom w:val="none" w:sz="0" w:space="0" w:color="auto"/>
            <w:right w:val="none" w:sz="0" w:space="0" w:color="auto"/>
          </w:divBdr>
        </w:div>
        <w:div w:id="1484079282">
          <w:marLeft w:val="480"/>
          <w:marRight w:val="0"/>
          <w:marTop w:val="0"/>
          <w:marBottom w:val="0"/>
          <w:divBdr>
            <w:top w:val="none" w:sz="0" w:space="0" w:color="auto"/>
            <w:left w:val="none" w:sz="0" w:space="0" w:color="auto"/>
            <w:bottom w:val="none" w:sz="0" w:space="0" w:color="auto"/>
            <w:right w:val="none" w:sz="0" w:space="0" w:color="auto"/>
          </w:divBdr>
        </w:div>
        <w:div w:id="52628240">
          <w:marLeft w:val="480"/>
          <w:marRight w:val="0"/>
          <w:marTop w:val="0"/>
          <w:marBottom w:val="0"/>
          <w:divBdr>
            <w:top w:val="none" w:sz="0" w:space="0" w:color="auto"/>
            <w:left w:val="none" w:sz="0" w:space="0" w:color="auto"/>
            <w:bottom w:val="none" w:sz="0" w:space="0" w:color="auto"/>
            <w:right w:val="none" w:sz="0" w:space="0" w:color="auto"/>
          </w:divBdr>
        </w:div>
        <w:div w:id="1327513707">
          <w:marLeft w:val="480"/>
          <w:marRight w:val="0"/>
          <w:marTop w:val="0"/>
          <w:marBottom w:val="0"/>
          <w:divBdr>
            <w:top w:val="none" w:sz="0" w:space="0" w:color="auto"/>
            <w:left w:val="none" w:sz="0" w:space="0" w:color="auto"/>
            <w:bottom w:val="none" w:sz="0" w:space="0" w:color="auto"/>
            <w:right w:val="none" w:sz="0" w:space="0" w:color="auto"/>
          </w:divBdr>
        </w:div>
        <w:div w:id="184027754">
          <w:marLeft w:val="480"/>
          <w:marRight w:val="0"/>
          <w:marTop w:val="0"/>
          <w:marBottom w:val="0"/>
          <w:divBdr>
            <w:top w:val="none" w:sz="0" w:space="0" w:color="auto"/>
            <w:left w:val="none" w:sz="0" w:space="0" w:color="auto"/>
            <w:bottom w:val="none" w:sz="0" w:space="0" w:color="auto"/>
            <w:right w:val="none" w:sz="0" w:space="0" w:color="auto"/>
          </w:divBdr>
        </w:div>
        <w:div w:id="1289507096">
          <w:marLeft w:val="480"/>
          <w:marRight w:val="0"/>
          <w:marTop w:val="0"/>
          <w:marBottom w:val="0"/>
          <w:divBdr>
            <w:top w:val="none" w:sz="0" w:space="0" w:color="auto"/>
            <w:left w:val="none" w:sz="0" w:space="0" w:color="auto"/>
            <w:bottom w:val="none" w:sz="0" w:space="0" w:color="auto"/>
            <w:right w:val="none" w:sz="0" w:space="0" w:color="auto"/>
          </w:divBdr>
        </w:div>
        <w:div w:id="2102489657">
          <w:marLeft w:val="480"/>
          <w:marRight w:val="0"/>
          <w:marTop w:val="0"/>
          <w:marBottom w:val="0"/>
          <w:divBdr>
            <w:top w:val="none" w:sz="0" w:space="0" w:color="auto"/>
            <w:left w:val="none" w:sz="0" w:space="0" w:color="auto"/>
            <w:bottom w:val="none" w:sz="0" w:space="0" w:color="auto"/>
            <w:right w:val="none" w:sz="0" w:space="0" w:color="auto"/>
          </w:divBdr>
        </w:div>
        <w:div w:id="1077096425">
          <w:marLeft w:val="480"/>
          <w:marRight w:val="0"/>
          <w:marTop w:val="0"/>
          <w:marBottom w:val="0"/>
          <w:divBdr>
            <w:top w:val="none" w:sz="0" w:space="0" w:color="auto"/>
            <w:left w:val="none" w:sz="0" w:space="0" w:color="auto"/>
            <w:bottom w:val="none" w:sz="0" w:space="0" w:color="auto"/>
            <w:right w:val="none" w:sz="0" w:space="0" w:color="auto"/>
          </w:divBdr>
        </w:div>
        <w:div w:id="1173377525">
          <w:marLeft w:val="480"/>
          <w:marRight w:val="0"/>
          <w:marTop w:val="0"/>
          <w:marBottom w:val="0"/>
          <w:divBdr>
            <w:top w:val="none" w:sz="0" w:space="0" w:color="auto"/>
            <w:left w:val="none" w:sz="0" w:space="0" w:color="auto"/>
            <w:bottom w:val="none" w:sz="0" w:space="0" w:color="auto"/>
            <w:right w:val="none" w:sz="0" w:space="0" w:color="auto"/>
          </w:divBdr>
        </w:div>
        <w:div w:id="454716678">
          <w:marLeft w:val="480"/>
          <w:marRight w:val="0"/>
          <w:marTop w:val="0"/>
          <w:marBottom w:val="0"/>
          <w:divBdr>
            <w:top w:val="none" w:sz="0" w:space="0" w:color="auto"/>
            <w:left w:val="none" w:sz="0" w:space="0" w:color="auto"/>
            <w:bottom w:val="none" w:sz="0" w:space="0" w:color="auto"/>
            <w:right w:val="none" w:sz="0" w:space="0" w:color="auto"/>
          </w:divBdr>
        </w:div>
        <w:div w:id="804204676">
          <w:marLeft w:val="480"/>
          <w:marRight w:val="0"/>
          <w:marTop w:val="0"/>
          <w:marBottom w:val="0"/>
          <w:divBdr>
            <w:top w:val="none" w:sz="0" w:space="0" w:color="auto"/>
            <w:left w:val="none" w:sz="0" w:space="0" w:color="auto"/>
            <w:bottom w:val="none" w:sz="0" w:space="0" w:color="auto"/>
            <w:right w:val="none" w:sz="0" w:space="0" w:color="auto"/>
          </w:divBdr>
        </w:div>
        <w:div w:id="1010524880">
          <w:marLeft w:val="480"/>
          <w:marRight w:val="0"/>
          <w:marTop w:val="0"/>
          <w:marBottom w:val="0"/>
          <w:divBdr>
            <w:top w:val="none" w:sz="0" w:space="0" w:color="auto"/>
            <w:left w:val="none" w:sz="0" w:space="0" w:color="auto"/>
            <w:bottom w:val="none" w:sz="0" w:space="0" w:color="auto"/>
            <w:right w:val="none" w:sz="0" w:space="0" w:color="auto"/>
          </w:divBdr>
        </w:div>
        <w:div w:id="704257828">
          <w:marLeft w:val="480"/>
          <w:marRight w:val="0"/>
          <w:marTop w:val="0"/>
          <w:marBottom w:val="0"/>
          <w:divBdr>
            <w:top w:val="none" w:sz="0" w:space="0" w:color="auto"/>
            <w:left w:val="none" w:sz="0" w:space="0" w:color="auto"/>
            <w:bottom w:val="none" w:sz="0" w:space="0" w:color="auto"/>
            <w:right w:val="none" w:sz="0" w:space="0" w:color="auto"/>
          </w:divBdr>
        </w:div>
        <w:div w:id="414979355">
          <w:marLeft w:val="480"/>
          <w:marRight w:val="0"/>
          <w:marTop w:val="0"/>
          <w:marBottom w:val="0"/>
          <w:divBdr>
            <w:top w:val="none" w:sz="0" w:space="0" w:color="auto"/>
            <w:left w:val="none" w:sz="0" w:space="0" w:color="auto"/>
            <w:bottom w:val="none" w:sz="0" w:space="0" w:color="auto"/>
            <w:right w:val="none" w:sz="0" w:space="0" w:color="auto"/>
          </w:divBdr>
        </w:div>
        <w:div w:id="147522744">
          <w:marLeft w:val="480"/>
          <w:marRight w:val="0"/>
          <w:marTop w:val="0"/>
          <w:marBottom w:val="0"/>
          <w:divBdr>
            <w:top w:val="none" w:sz="0" w:space="0" w:color="auto"/>
            <w:left w:val="none" w:sz="0" w:space="0" w:color="auto"/>
            <w:bottom w:val="none" w:sz="0" w:space="0" w:color="auto"/>
            <w:right w:val="none" w:sz="0" w:space="0" w:color="auto"/>
          </w:divBdr>
        </w:div>
        <w:div w:id="1496842512">
          <w:marLeft w:val="480"/>
          <w:marRight w:val="0"/>
          <w:marTop w:val="0"/>
          <w:marBottom w:val="0"/>
          <w:divBdr>
            <w:top w:val="none" w:sz="0" w:space="0" w:color="auto"/>
            <w:left w:val="none" w:sz="0" w:space="0" w:color="auto"/>
            <w:bottom w:val="none" w:sz="0" w:space="0" w:color="auto"/>
            <w:right w:val="none" w:sz="0" w:space="0" w:color="auto"/>
          </w:divBdr>
        </w:div>
        <w:div w:id="1740244833">
          <w:marLeft w:val="480"/>
          <w:marRight w:val="0"/>
          <w:marTop w:val="0"/>
          <w:marBottom w:val="0"/>
          <w:divBdr>
            <w:top w:val="none" w:sz="0" w:space="0" w:color="auto"/>
            <w:left w:val="none" w:sz="0" w:space="0" w:color="auto"/>
            <w:bottom w:val="none" w:sz="0" w:space="0" w:color="auto"/>
            <w:right w:val="none" w:sz="0" w:space="0" w:color="auto"/>
          </w:divBdr>
        </w:div>
        <w:div w:id="307050944">
          <w:marLeft w:val="480"/>
          <w:marRight w:val="0"/>
          <w:marTop w:val="0"/>
          <w:marBottom w:val="0"/>
          <w:divBdr>
            <w:top w:val="none" w:sz="0" w:space="0" w:color="auto"/>
            <w:left w:val="none" w:sz="0" w:space="0" w:color="auto"/>
            <w:bottom w:val="none" w:sz="0" w:space="0" w:color="auto"/>
            <w:right w:val="none" w:sz="0" w:space="0" w:color="auto"/>
          </w:divBdr>
        </w:div>
      </w:divsChild>
    </w:div>
    <w:div w:id="1834490054">
      <w:bodyDiv w:val="1"/>
      <w:marLeft w:val="0"/>
      <w:marRight w:val="0"/>
      <w:marTop w:val="0"/>
      <w:marBottom w:val="0"/>
      <w:divBdr>
        <w:top w:val="none" w:sz="0" w:space="0" w:color="auto"/>
        <w:left w:val="none" w:sz="0" w:space="0" w:color="auto"/>
        <w:bottom w:val="none" w:sz="0" w:space="0" w:color="auto"/>
        <w:right w:val="none" w:sz="0" w:space="0" w:color="auto"/>
      </w:divBdr>
    </w:div>
    <w:div w:id="1842089105">
      <w:bodyDiv w:val="1"/>
      <w:marLeft w:val="0"/>
      <w:marRight w:val="0"/>
      <w:marTop w:val="0"/>
      <w:marBottom w:val="0"/>
      <w:divBdr>
        <w:top w:val="none" w:sz="0" w:space="0" w:color="auto"/>
        <w:left w:val="none" w:sz="0" w:space="0" w:color="auto"/>
        <w:bottom w:val="none" w:sz="0" w:space="0" w:color="auto"/>
        <w:right w:val="none" w:sz="0" w:space="0" w:color="auto"/>
      </w:divBdr>
    </w:div>
    <w:div w:id="1843621427">
      <w:bodyDiv w:val="1"/>
      <w:marLeft w:val="0"/>
      <w:marRight w:val="0"/>
      <w:marTop w:val="0"/>
      <w:marBottom w:val="0"/>
      <w:divBdr>
        <w:top w:val="none" w:sz="0" w:space="0" w:color="auto"/>
        <w:left w:val="none" w:sz="0" w:space="0" w:color="auto"/>
        <w:bottom w:val="none" w:sz="0" w:space="0" w:color="auto"/>
        <w:right w:val="none" w:sz="0" w:space="0" w:color="auto"/>
      </w:divBdr>
      <w:divsChild>
        <w:div w:id="398333573">
          <w:marLeft w:val="480"/>
          <w:marRight w:val="0"/>
          <w:marTop w:val="0"/>
          <w:marBottom w:val="0"/>
          <w:divBdr>
            <w:top w:val="none" w:sz="0" w:space="0" w:color="auto"/>
            <w:left w:val="none" w:sz="0" w:space="0" w:color="auto"/>
            <w:bottom w:val="none" w:sz="0" w:space="0" w:color="auto"/>
            <w:right w:val="none" w:sz="0" w:space="0" w:color="auto"/>
          </w:divBdr>
        </w:div>
        <w:div w:id="1440418837">
          <w:marLeft w:val="480"/>
          <w:marRight w:val="0"/>
          <w:marTop w:val="0"/>
          <w:marBottom w:val="0"/>
          <w:divBdr>
            <w:top w:val="none" w:sz="0" w:space="0" w:color="auto"/>
            <w:left w:val="none" w:sz="0" w:space="0" w:color="auto"/>
            <w:bottom w:val="none" w:sz="0" w:space="0" w:color="auto"/>
            <w:right w:val="none" w:sz="0" w:space="0" w:color="auto"/>
          </w:divBdr>
        </w:div>
        <w:div w:id="357395310">
          <w:marLeft w:val="480"/>
          <w:marRight w:val="0"/>
          <w:marTop w:val="0"/>
          <w:marBottom w:val="0"/>
          <w:divBdr>
            <w:top w:val="none" w:sz="0" w:space="0" w:color="auto"/>
            <w:left w:val="none" w:sz="0" w:space="0" w:color="auto"/>
            <w:bottom w:val="none" w:sz="0" w:space="0" w:color="auto"/>
            <w:right w:val="none" w:sz="0" w:space="0" w:color="auto"/>
          </w:divBdr>
        </w:div>
        <w:div w:id="906842546">
          <w:marLeft w:val="480"/>
          <w:marRight w:val="0"/>
          <w:marTop w:val="0"/>
          <w:marBottom w:val="0"/>
          <w:divBdr>
            <w:top w:val="none" w:sz="0" w:space="0" w:color="auto"/>
            <w:left w:val="none" w:sz="0" w:space="0" w:color="auto"/>
            <w:bottom w:val="none" w:sz="0" w:space="0" w:color="auto"/>
            <w:right w:val="none" w:sz="0" w:space="0" w:color="auto"/>
          </w:divBdr>
        </w:div>
        <w:div w:id="1868372265">
          <w:marLeft w:val="480"/>
          <w:marRight w:val="0"/>
          <w:marTop w:val="0"/>
          <w:marBottom w:val="0"/>
          <w:divBdr>
            <w:top w:val="none" w:sz="0" w:space="0" w:color="auto"/>
            <w:left w:val="none" w:sz="0" w:space="0" w:color="auto"/>
            <w:bottom w:val="none" w:sz="0" w:space="0" w:color="auto"/>
            <w:right w:val="none" w:sz="0" w:space="0" w:color="auto"/>
          </w:divBdr>
        </w:div>
        <w:div w:id="108819203">
          <w:marLeft w:val="480"/>
          <w:marRight w:val="0"/>
          <w:marTop w:val="0"/>
          <w:marBottom w:val="0"/>
          <w:divBdr>
            <w:top w:val="none" w:sz="0" w:space="0" w:color="auto"/>
            <w:left w:val="none" w:sz="0" w:space="0" w:color="auto"/>
            <w:bottom w:val="none" w:sz="0" w:space="0" w:color="auto"/>
            <w:right w:val="none" w:sz="0" w:space="0" w:color="auto"/>
          </w:divBdr>
        </w:div>
        <w:div w:id="1767774897">
          <w:marLeft w:val="480"/>
          <w:marRight w:val="0"/>
          <w:marTop w:val="0"/>
          <w:marBottom w:val="0"/>
          <w:divBdr>
            <w:top w:val="none" w:sz="0" w:space="0" w:color="auto"/>
            <w:left w:val="none" w:sz="0" w:space="0" w:color="auto"/>
            <w:bottom w:val="none" w:sz="0" w:space="0" w:color="auto"/>
            <w:right w:val="none" w:sz="0" w:space="0" w:color="auto"/>
          </w:divBdr>
        </w:div>
        <w:div w:id="1389456719">
          <w:marLeft w:val="480"/>
          <w:marRight w:val="0"/>
          <w:marTop w:val="0"/>
          <w:marBottom w:val="0"/>
          <w:divBdr>
            <w:top w:val="none" w:sz="0" w:space="0" w:color="auto"/>
            <w:left w:val="none" w:sz="0" w:space="0" w:color="auto"/>
            <w:bottom w:val="none" w:sz="0" w:space="0" w:color="auto"/>
            <w:right w:val="none" w:sz="0" w:space="0" w:color="auto"/>
          </w:divBdr>
        </w:div>
        <w:div w:id="171842321">
          <w:marLeft w:val="480"/>
          <w:marRight w:val="0"/>
          <w:marTop w:val="0"/>
          <w:marBottom w:val="0"/>
          <w:divBdr>
            <w:top w:val="none" w:sz="0" w:space="0" w:color="auto"/>
            <w:left w:val="none" w:sz="0" w:space="0" w:color="auto"/>
            <w:bottom w:val="none" w:sz="0" w:space="0" w:color="auto"/>
            <w:right w:val="none" w:sz="0" w:space="0" w:color="auto"/>
          </w:divBdr>
        </w:div>
        <w:div w:id="485316361">
          <w:marLeft w:val="480"/>
          <w:marRight w:val="0"/>
          <w:marTop w:val="0"/>
          <w:marBottom w:val="0"/>
          <w:divBdr>
            <w:top w:val="none" w:sz="0" w:space="0" w:color="auto"/>
            <w:left w:val="none" w:sz="0" w:space="0" w:color="auto"/>
            <w:bottom w:val="none" w:sz="0" w:space="0" w:color="auto"/>
            <w:right w:val="none" w:sz="0" w:space="0" w:color="auto"/>
          </w:divBdr>
        </w:div>
        <w:div w:id="1388144904">
          <w:marLeft w:val="480"/>
          <w:marRight w:val="0"/>
          <w:marTop w:val="0"/>
          <w:marBottom w:val="0"/>
          <w:divBdr>
            <w:top w:val="none" w:sz="0" w:space="0" w:color="auto"/>
            <w:left w:val="none" w:sz="0" w:space="0" w:color="auto"/>
            <w:bottom w:val="none" w:sz="0" w:space="0" w:color="auto"/>
            <w:right w:val="none" w:sz="0" w:space="0" w:color="auto"/>
          </w:divBdr>
        </w:div>
        <w:div w:id="1841701946">
          <w:marLeft w:val="480"/>
          <w:marRight w:val="0"/>
          <w:marTop w:val="0"/>
          <w:marBottom w:val="0"/>
          <w:divBdr>
            <w:top w:val="none" w:sz="0" w:space="0" w:color="auto"/>
            <w:left w:val="none" w:sz="0" w:space="0" w:color="auto"/>
            <w:bottom w:val="none" w:sz="0" w:space="0" w:color="auto"/>
            <w:right w:val="none" w:sz="0" w:space="0" w:color="auto"/>
          </w:divBdr>
        </w:div>
        <w:div w:id="750471309">
          <w:marLeft w:val="480"/>
          <w:marRight w:val="0"/>
          <w:marTop w:val="0"/>
          <w:marBottom w:val="0"/>
          <w:divBdr>
            <w:top w:val="none" w:sz="0" w:space="0" w:color="auto"/>
            <w:left w:val="none" w:sz="0" w:space="0" w:color="auto"/>
            <w:bottom w:val="none" w:sz="0" w:space="0" w:color="auto"/>
            <w:right w:val="none" w:sz="0" w:space="0" w:color="auto"/>
          </w:divBdr>
        </w:div>
        <w:div w:id="1361736970">
          <w:marLeft w:val="480"/>
          <w:marRight w:val="0"/>
          <w:marTop w:val="0"/>
          <w:marBottom w:val="0"/>
          <w:divBdr>
            <w:top w:val="none" w:sz="0" w:space="0" w:color="auto"/>
            <w:left w:val="none" w:sz="0" w:space="0" w:color="auto"/>
            <w:bottom w:val="none" w:sz="0" w:space="0" w:color="auto"/>
            <w:right w:val="none" w:sz="0" w:space="0" w:color="auto"/>
          </w:divBdr>
        </w:div>
        <w:div w:id="1025204843">
          <w:marLeft w:val="480"/>
          <w:marRight w:val="0"/>
          <w:marTop w:val="0"/>
          <w:marBottom w:val="0"/>
          <w:divBdr>
            <w:top w:val="none" w:sz="0" w:space="0" w:color="auto"/>
            <w:left w:val="none" w:sz="0" w:space="0" w:color="auto"/>
            <w:bottom w:val="none" w:sz="0" w:space="0" w:color="auto"/>
            <w:right w:val="none" w:sz="0" w:space="0" w:color="auto"/>
          </w:divBdr>
        </w:div>
        <w:div w:id="1969164927">
          <w:marLeft w:val="480"/>
          <w:marRight w:val="0"/>
          <w:marTop w:val="0"/>
          <w:marBottom w:val="0"/>
          <w:divBdr>
            <w:top w:val="none" w:sz="0" w:space="0" w:color="auto"/>
            <w:left w:val="none" w:sz="0" w:space="0" w:color="auto"/>
            <w:bottom w:val="none" w:sz="0" w:space="0" w:color="auto"/>
            <w:right w:val="none" w:sz="0" w:space="0" w:color="auto"/>
          </w:divBdr>
        </w:div>
        <w:div w:id="1010374274">
          <w:marLeft w:val="480"/>
          <w:marRight w:val="0"/>
          <w:marTop w:val="0"/>
          <w:marBottom w:val="0"/>
          <w:divBdr>
            <w:top w:val="none" w:sz="0" w:space="0" w:color="auto"/>
            <w:left w:val="none" w:sz="0" w:space="0" w:color="auto"/>
            <w:bottom w:val="none" w:sz="0" w:space="0" w:color="auto"/>
            <w:right w:val="none" w:sz="0" w:space="0" w:color="auto"/>
          </w:divBdr>
        </w:div>
        <w:div w:id="1581911331">
          <w:marLeft w:val="480"/>
          <w:marRight w:val="0"/>
          <w:marTop w:val="0"/>
          <w:marBottom w:val="0"/>
          <w:divBdr>
            <w:top w:val="none" w:sz="0" w:space="0" w:color="auto"/>
            <w:left w:val="none" w:sz="0" w:space="0" w:color="auto"/>
            <w:bottom w:val="none" w:sz="0" w:space="0" w:color="auto"/>
            <w:right w:val="none" w:sz="0" w:space="0" w:color="auto"/>
          </w:divBdr>
        </w:div>
        <w:div w:id="1318998907">
          <w:marLeft w:val="480"/>
          <w:marRight w:val="0"/>
          <w:marTop w:val="0"/>
          <w:marBottom w:val="0"/>
          <w:divBdr>
            <w:top w:val="none" w:sz="0" w:space="0" w:color="auto"/>
            <w:left w:val="none" w:sz="0" w:space="0" w:color="auto"/>
            <w:bottom w:val="none" w:sz="0" w:space="0" w:color="auto"/>
            <w:right w:val="none" w:sz="0" w:space="0" w:color="auto"/>
          </w:divBdr>
        </w:div>
        <w:div w:id="1035740583">
          <w:marLeft w:val="480"/>
          <w:marRight w:val="0"/>
          <w:marTop w:val="0"/>
          <w:marBottom w:val="0"/>
          <w:divBdr>
            <w:top w:val="none" w:sz="0" w:space="0" w:color="auto"/>
            <w:left w:val="none" w:sz="0" w:space="0" w:color="auto"/>
            <w:bottom w:val="none" w:sz="0" w:space="0" w:color="auto"/>
            <w:right w:val="none" w:sz="0" w:space="0" w:color="auto"/>
          </w:divBdr>
        </w:div>
        <w:div w:id="1238321442">
          <w:marLeft w:val="480"/>
          <w:marRight w:val="0"/>
          <w:marTop w:val="0"/>
          <w:marBottom w:val="0"/>
          <w:divBdr>
            <w:top w:val="none" w:sz="0" w:space="0" w:color="auto"/>
            <w:left w:val="none" w:sz="0" w:space="0" w:color="auto"/>
            <w:bottom w:val="none" w:sz="0" w:space="0" w:color="auto"/>
            <w:right w:val="none" w:sz="0" w:space="0" w:color="auto"/>
          </w:divBdr>
        </w:div>
        <w:div w:id="999193878">
          <w:marLeft w:val="480"/>
          <w:marRight w:val="0"/>
          <w:marTop w:val="0"/>
          <w:marBottom w:val="0"/>
          <w:divBdr>
            <w:top w:val="none" w:sz="0" w:space="0" w:color="auto"/>
            <w:left w:val="none" w:sz="0" w:space="0" w:color="auto"/>
            <w:bottom w:val="none" w:sz="0" w:space="0" w:color="auto"/>
            <w:right w:val="none" w:sz="0" w:space="0" w:color="auto"/>
          </w:divBdr>
        </w:div>
        <w:div w:id="199902893">
          <w:marLeft w:val="480"/>
          <w:marRight w:val="0"/>
          <w:marTop w:val="0"/>
          <w:marBottom w:val="0"/>
          <w:divBdr>
            <w:top w:val="none" w:sz="0" w:space="0" w:color="auto"/>
            <w:left w:val="none" w:sz="0" w:space="0" w:color="auto"/>
            <w:bottom w:val="none" w:sz="0" w:space="0" w:color="auto"/>
            <w:right w:val="none" w:sz="0" w:space="0" w:color="auto"/>
          </w:divBdr>
        </w:div>
        <w:div w:id="466750138">
          <w:marLeft w:val="480"/>
          <w:marRight w:val="0"/>
          <w:marTop w:val="0"/>
          <w:marBottom w:val="0"/>
          <w:divBdr>
            <w:top w:val="none" w:sz="0" w:space="0" w:color="auto"/>
            <w:left w:val="none" w:sz="0" w:space="0" w:color="auto"/>
            <w:bottom w:val="none" w:sz="0" w:space="0" w:color="auto"/>
            <w:right w:val="none" w:sz="0" w:space="0" w:color="auto"/>
          </w:divBdr>
        </w:div>
        <w:div w:id="673994892">
          <w:marLeft w:val="480"/>
          <w:marRight w:val="0"/>
          <w:marTop w:val="0"/>
          <w:marBottom w:val="0"/>
          <w:divBdr>
            <w:top w:val="none" w:sz="0" w:space="0" w:color="auto"/>
            <w:left w:val="none" w:sz="0" w:space="0" w:color="auto"/>
            <w:bottom w:val="none" w:sz="0" w:space="0" w:color="auto"/>
            <w:right w:val="none" w:sz="0" w:space="0" w:color="auto"/>
          </w:divBdr>
        </w:div>
        <w:div w:id="531187743">
          <w:marLeft w:val="480"/>
          <w:marRight w:val="0"/>
          <w:marTop w:val="0"/>
          <w:marBottom w:val="0"/>
          <w:divBdr>
            <w:top w:val="none" w:sz="0" w:space="0" w:color="auto"/>
            <w:left w:val="none" w:sz="0" w:space="0" w:color="auto"/>
            <w:bottom w:val="none" w:sz="0" w:space="0" w:color="auto"/>
            <w:right w:val="none" w:sz="0" w:space="0" w:color="auto"/>
          </w:divBdr>
        </w:div>
        <w:div w:id="1702124001">
          <w:marLeft w:val="480"/>
          <w:marRight w:val="0"/>
          <w:marTop w:val="0"/>
          <w:marBottom w:val="0"/>
          <w:divBdr>
            <w:top w:val="none" w:sz="0" w:space="0" w:color="auto"/>
            <w:left w:val="none" w:sz="0" w:space="0" w:color="auto"/>
            <w:bottom w:val="none" w:sz="0" w:space="0" w:color="auto"/>
            <w:right w:val="none" w:sz="0" w:space="0" w:color="auto"/>
          </w:divBdr>
        </w:div>
        <w:div w:id="1559509025">
          <w:marLeft w:val="480"/>
          <w:marRight w:val="0"/>
          <w:marTop w:val="0"/>
          <w:marBottom w:val="0"/>
          <w:divBdr>
            <w:top w:val="none" w:sz="0" w:space="0" w:color="auto"/>
            <w:left w:val="none" w:sz="0" w:space="0" w:color="auto"/>
            <w:bottom w:val="none" w:sz="0" w:space="0" w:color="auto"/>
            <w:right w:val="none" w:sz="0" w:space="0" w:color="auto"/>
          </w:divBdr>
        </w:div>
        <w:div w:id="2030907219">
          <w:marLeft w:val="480"/>
          <w:marRight w:val="0"/>
          <w:marTop w:val="0"/>
          <w:marBottom w:val="0"/>
          <w:divBdr>
            <w:top w:val="none" w:sz="0" w:space="0" w:color="auto"/>
            <w:left w:val="none" w:sz="0" w:space="0" w:color="auto"/>
            <w:bottom w:val="none" w:sz="0" w:space="0" w:color="auto"/>
            <w:right w:val="none" w:sz="0" w:space="0" w:color="auto"/>
          </w:divBdr>
        </w:div>
        <w:div w:id="2128085974">
          <w:marLeft w:val="480"/>
          <w:marRight w:val="0"/>
          <w:marTop w:val="0"/>
          <w:marBottom w:val="0"/>
          <w:divBdr>
            <w:top w:val="none" w:sz="0" w:space="0" w:color="auto"/>
            <w:left w:val="none" w:sz="0" w:space="0" w:color="auto"/>
            <w:bottom w:val="none" w:sz="0" w:space="0" w:color="auto"/>
            <w:right w:val="none" w:sz="0" w:space="0" w:color="auto"/>
          </w:divBdr>
        </w:div>
        <w:div w:id="525411990">
          <w:marLeft w:val="480"/>
          <w:marRight w:val="0"/>
          <w:marTop w:val="0"/>
          <w:marBottom w:val="0"/>
          <w:divBdr>
            <w:top w:val="none" w:sz="0" w:space="0" w:color="auto"/>
            <w:left w:val="none" w:sz="0" w:space="0" w:color="auto"/>
            <w:bottom w:val="none" w:sz="0" w:space="0" w:color="auto"/>
            <w:right w:val="none" w:sz="0" w:space="0" w:color="auto"/>
          </w:divBdr>
        </w:div>
        <w:div w:id="345375155">
          <w:marLeft w:val="480"/>
          <w:marRight w:val="0"/>
          <w:marTop w:val="0"/>
          <w:marBottom w:val="0"/>
          <w:divBdr>
            <w:top w:val="none" w:sz="0" w:space="0" w:color="auto"/>
            <w:left w:val="none" w:sz="0" w:space="0" w:color="auto"/>
            <w:bottom w:val="none" w:sz="0" w:space="0" w:color="auto"/>
            <w:right w:val="none" w:sz="0" w:space="0" w:color="auto"/>
          </w:divBdr>
        </w:div>
        <w:div w:id="403264263">
          <w:marLeft w:val="480"/>
          <w:marRight w:val="0"/>
          <w:marTop w:val="0"/>
          <w:marBottom w:val="0"/>
          <w:divBdr>
            <w:top w:val="none" w:sz="0" w:space="0" w:color="auto"/>
            <w:left w:val="none" w:sz="0" w:space="0" w:color="auto"/>
            <w:bottom w:val="none" w:sz="0" w:space="0" w:color="auto"/>
            <w:right w:val="none" w:sz="0" w:space="0" w:color="auto"/>
          </w:divBdr>
        </w:div>
      </w:divsChild>
    </w:div>
    <w:div w:id="1844978042">
      <w:bodyDiv w:val="1"/>
      <w:marLeft w:val="0"/>
      <w:marRight w:val="0"/>
      <w:marTop w:val="0"/>
      <w:marBottom w:val="0"/>
      <w:divBdr>
        <w:top w:val="none" w:sz="0" w:space="0" w:color="auto"/>
        <w:left w:val="none" w:sz="0" w:space="0" w:color="auto"/>
        <w:bottom w:val="none" w:sz="0" w:space="0" w:color="auto"/>
        <w:right w:val="none" w:sz="0" w:space="0" w:color="auto"/>
      </w:divBdr>
    </w:div>
    <w:div w:id="1845899680">
      <w:bodyDiv w:val="1"/>
      <w:marLeft w:val="0"/>
      <w:marRight w:val="0"/>
      <w:marTop w:val="0"/>
      <w:marBottom w:val="0"/>
      <w:divBdr>
        <w:top w:val="none" w:sz="0" w:space="0" w:color="auto"/>
        <w:left w:val="none" w:sz="0" w:space="0" w:color="auto"/>
        <w:bottom w:val="none" w:sz="0" w:space="0" w:color="auto"/>
        <w:right w:val="none" w:sz="0" w:space="0" w:color="auto"/>
      </w:divBdr>
    </w:div>
    <w:div w:id="1846550126">
      <w:bodyDiv w:val="1"/>
      <w:marLeft w:val="0"/>
      <w:marRight w:val="0"/>
      <w:marTop w:val="0"/>
      <w:marBottom w:val="0"/>
      <w:divBdr>
        <w:top w:val="none" w:sz="0" w:space="0" w:color="auto"/>
        <w:left w:val="none" w:sz="0" w:space="0" w:color="auto"/>
        <w:bottom w:val="none" w:sz="0" w:space="0" w:color="auto"/>
        <w:right w:val="none" w:sz="0" w:space="0" w:color="auto"/>
      </w:divBdr>
    </w:div>
    <w:div w:id="1846895740">
      <w:bodyDiv w:val="1"/>
      <w:marLeft w:val="0"/>
      <w:marRight w:val="0"/>
      <w:marTop w:val="0"/>
      <w:marBottom w:val="0"/>
      <w:divBdr>
        <w:top w:val="none" w:sz="0" w:space="0" w:color="auto"/>
        <w:left w:val="none" w:sz="0" w:space="0" w:color="auto"/>
        <w:bottom w:val="none" w:sz="0" w:space="0" w:color="auto"/>
        <w:right w:val="none" w:sz="0" w:space="0" w:color="auto"/>
      </w:divBdr>
    </w:div>
    <w:div w:id="1851218536">
      <w:bodyDiv w:val="1"/>
      <w:marLeft w:val="0"/>
      <w:marRight w:val="0"/>
      <w:marTop w:val="0"/>
      <w:marBottom w:val="0"/>
      <w:divBdr>
        <w:top w:val="none" w:sz="0" w:space="0" w:color="auto"/>
        <w:left w:val="none" w:sz="0" w:space="0" w:color="auto"/>
        <w:bottom w:val="none" w:sz="0" w:space="0" w:color="auto"/>
        <w:right w:val="none" w:sz="0" w:space="0" w:color="auto"/>
      </w:divBdr>
      <w:divsChild>
        <w:div w:id="144323817">
          <w:marLeft w:val="480"/>
          <w:marRight w:val="0"/>
          <w:marTop w:val="0"/>
          <w:marBottom w:val="0"/>
          <w:divBdr>
            <w:top w:val="none" w:sz="0" w:space="0" w:color="auto"/>
            <w:left w:val="none" w:sz="0" w:space="0" w:color="auto"/>
            <w:bottom w:val="none" w:sz="0" w:space="0" w:color="auto"/>
            <w:right w:val="none" w:sz="0" w:space="0" w:color="auto"/>
          </w:divBdr>
        </w:div>
        <w:div w:id="504982681">
          <w:marLeft w:val="480"/>
          <w:marRight w:val="0"/>
          <w:marTop w:val="0"/>
          <w:marBottom w:val="0"/>
          <w:divBdr>
            <w:top w:val="none" w:sz="0" w:space="0" w:color="auto"/>
            <w:left w:val="none" w:sz="0" w:space="0" w:color="auto"/>
            <w:bottom w:val="none" w:sz="0" w:space="0" w:color="auto"/>
            <w:right w:val="none" w:sz="0" w:space="0" w:color="auto"/>
          </w:divBdr>
        </w:div>
        <w:div w:id="1557471155">
          <w:marLeft w:val="480"/>
          <w:marRight w:val="0"/>
          <w:marTop w:val="0"/>
          <w:marBottom w:val="0"/>
          <w:divBdr>
            <w:top w:val="none" w:sz="0" w:space="0" w:color="auto"/>
            <w:left w:val="none" w:sz="0" w:space="0" w:color="auto"/>
            <w:bottom w:val="none" w:sz="0" w:space="0" w:color="auto"/>
            <w:right w:val="none" w:sz="0" w:space="0" w:color="auto"/>
          </w:divBdr>
        </w:div>
        <w:div w:id="611548397">
          <w:marLeft w:val="480"/>
          <w:marRight w:val="0"/>
          <w:marTop w:val="0"/>
          <w:marBottom w:val="0"/>
          <w:divBdr>
            <w:top w:val="none" w:sz="0" w:space="0" w:color="auto"/>
            <w:left w:val="none" w:sz="0" w:space="0" w:color="auto"/>
            <w:bottom w:val="none" w:sz="0" w:space="0" w:color="auto"/>
            <w:right w:val="none" w:sz="0" w:space="0" w:color="auto"/>
          </w:divBdr>
        </w:div>
        <w:div w:id="2047365856">
          <w:marLeft w:val="480"/>
          <w:marRight w:val="0"/>
          <w:marTop w:val="0"/>
          <w:marBottom w:val="0"/>
          <w:divBdr>
            <w:top w:val="none" w:sz="0" w:space="0" w:color="auto"/>
            <w:left w:val="none" w:sz="0" w:space="0" w:color="auto"/>
            <w:bottom w:val="none" w:sz="0" w:space="0" w:color="auto"/>
            <w:right w:val="none" w:sz="0" w:space="0" w:color="auto"/>
          </w:divBdr>
        </w:div>
        <w:div w:id="950546854">
          <w:marLeft w:val="480"/>
          <w:marRight w:val="0"/>
          <w:marTop w:val="0"/>
          <w:marBottom w:val="0"/>
          <w:divBdr>
            <w:top w:val="none" w:sz="0" w:space="0" w:color="auto"/>
            <w:left w:val="none" w:sz="0" w:space="0" w:color="auto"/>
            <w:bottom w:val="none" w:sz="0" w:space="0" w:color="auto"/>
            <w:right w:val="none" w:sz="0" w:space="0" w:color="auto"/>
          </w:divBdr>
        </w:div>
        <w:div w:id="1343585156">
          <w:marLeft w:val="480"/>
          <w:marRight w:val="0"/>
          <w:marTop w:val="0"/>
          <w:marBottom w:val="0"/>
          <w:divBdr>
            <w:top w:val="none" w:sz="0" w:space="0" w:color="auto"/>
            <w:left w:val="none" w:sz="0" w:space="0" w:color="auto"/>
            <w:bottom w:val="none" w:sz="0" w:space="0" w:color="auto"/>
            <w:right w:val="none" w:sz="0" w:space="0" w:color="auto"/>
          </w:divBdr>
        </w:div>
        <w:div w:id="1343556450">
          <w:marLeft w:val="480"/>
          <w:marRight w:val="0"/>
          <w:marTop w:val="0"/>
          <w:marBottom w:val="0"/>
          <w:divBdr>
            <w:top w:val="none" w:sz="0" w:space="0" w:color="auto"/>
            <w:left w:val="none" w:sz="0" w:space="0" w:color="auto"/>
            <w:bottom w:val="none" w:sz="0" w:space="0" w:color="auto"/>
            <w:right w:val="none" w:sz="0" w:space="0" w:color="auto"/>
          </w:divBdr>
        </w:div>
        <w:div w:id="918757202">
          <w:marLeft w:val="480"/>
          <w:marRight w:val="0"/>
          <w:marTop w:val="0"/>
          <w:marBottom w:val="0"/>
          <w:divBdr>
            <w:top w:val="none" w:sz="0" w:space="0" w:color="auto"/>
            <w:left w:val="none" w:sz="0" w:space="0" w:color="auto"/>
            <w:bottom w:val="none" w:sz="0" w:space="0" w:color="auto"/>
            <w:right w:val="none" w:sz="0" w:space="0" w:color="auto"/>
          </w:divBdr>
        </w:div>
        <w:div w:id="47923359">
          <w:marLeft w:val="480"/>
          <w:marRight w:val="0"/>
          <w:marTop w:val="0"/>
          <w:marBottom w:val="0"/>
          <w:divBdr>
            <w:top w:val="none" w:sz="0" w:space="0" w:color="auto"/>
            <w:left w:val="none" w:sz="0" w:space="0" w:color="auto"/>
            <w:bottom w:val="none" w:sz="0" w:space="0" w:color="auto"/>
            <w:right w:val="none" w:sz="0" w:space="0" w:color="auto"/>
          </w:divBdr>
        </w:div>
        <w:div w:id="1412773926">
          <w:marLeft w:val="480"/>
          <w:marRight w:val="0"/>
          <w:marTop w:val="0"/>
          <w:marBottom w:val="0"/>
          <w:divBdr>
            <w:top w:val="none" w:sz="0" w:space="0" w:color="auto"/>
            <w:left w:val="none" w:sz="0" w:space="0" w:color="auto"/>
            <w:bottom w:val="none" w:sz="0" w:space="0" w:color="auto"/>
            <w:right w:val="none" w:sz="0" w:space="0" w:color="auto"/>
          </w:divBdr>
        </w:div>
        <w:div w:id="2010056374">
          <w:marLeft w:val="480"/>
          <w:marRight w:val="0"/>
          <w:marTop w:val="0"/>
          <w:marBottom w:val="0"/>
          <w:divBdr>
            <w:top w:val="none" w:sz="0" w:space="0" w:color="auto"/>
            <w:left w:val="none" w:sz="0" w:space="0" w:color="auto"/>
            <w:bottom w:val="none" w:sz="0" w:space="0" w:color="auto"/>
            <w:right w:val="none" w:sz="0" w:space="0" w:color="auto"/>
          </w:divBdr>
        </w:div>
        <w:div w:id="1434857305">
          <w:marLeft w:val="480"/>
          <w:marRight w:val="0"/>
          <w:marTop w:val="0"/>
          <w:marBottom w:val="0"/>
          <w:divBdr>
            <w:top w:val="none" w:sz="0" w:space="0" w:color="auto"/>
            <w:left w:val="none" w:sz="0" w:space="0" w:color="auto"/>
            <w:bottom w:val="none" w:sz="0" w:space="0" w:color="auto"/>
            <w:right w:val="none" w:sz="0" w:space="0" w:color="auto"/>
          </w:divBdr>
        </w:div>
        <w:div w:id="772550512">
          <w:marLeft w:val="480"/>
          <w:marRight w:val="0"/>
          <w:marTop w:val="0"/>
          <w:marBottom w:val="0"/>
          <w:divBdr>
            <w:top w:val="none" w:sz="0" w:space="0" w:color="auto"/>
            <w:left w:val="none" w:sz="0" w:space="0" w:color="auto"/>
            <w:bottom w:val="none" w:sz="0" w:space="0" w:color="auto"/>
            <w:right w:val="none" w:sz="0" w:space="0" w:color="auto"/>
          </w:divBdr>
        </w:div>
        <w:div w:id="729034458">
          <w:marLeft w:val="480"/>
          <w:marRight w:val="0"/>
          <w:marTop w:val="0"/>
          <w:marBottom w:val="0"/>
          <w:divBdr>
            <w:top w:val="none" w:sz="0" w:space="0" w:color="auto"/>
            <w:left w:val="none" w:sz="0" w:space="0" w:color="auto"/>
            <w:bottom w:val="none" w:sz="0" w:space="0" w:color="auto"/>
            <w:right w:val="none" w:sz="0" w:space="0" w:color="auto"/>
          </w:divBdr>
        </w:div>
        <w:div w:id="544096561">
          <w:marLeft w:val="480"/>
          <w:marRight w:val="0"/>
          <w:marTop w:val="0"/>
          <w:marBottom w:val="0"/>
          <w:divBdr>
            <w:top w:val="none" w:sz="0" w:space="0" w:color="auto"/>
            <w:left w:val="none" w:sz="0" w:space="0" w:color="auto"/>
            <w:bottom w:val="none" w:sz="0" w:space="0" w:color="auto"/>
            <w:right w:val="none" w:sz="0" w:space="0" w:color="auto"/>
          </w:divBdr>
        </w:div>
        <w:div w:id="242953935">
          <w:marLeft w:val="480"/>
          <w:marRight w:val="0"/>
          <w:marTop w:val="0"/>
          <w:marBottom w:val="0"/>
          <w:divBdr>
            <w:top w:val="none" w:sz="0" w:space="0" w:color="auto"/>
            <w:left w:val="none" w:sz="0" w:space="0" w:color="auto"/>
            <w:bottom w:val="none" w:sz="0" w:space="0" w:color="auto"/>
            <w:right w:val="none" w:sz="0" w:space="0" w:color="auto"/>
          </w:divBdr>
        </w:div>
        <w:div w:id="1122460147">
          <w:marLeft w:val="480"/>
          <w:marRight w:val="0"/>
          <w:marTop w:val="0"/>
          <w:marBottom w:val="0"/>
          <w:divBdr>
            <w:top w:val="none" w:sz="0" w:space="0" w:color="auto"/>
            <w:left w:val="none" w:sz="0" w:space="0" w:color="auto"/>
            <w:bottom w:val="none" w:sz="0" w:space="0" w:color="auto"/>
            <w:right w:val="none" w:sz="0" w:space="0" w:color="auto"/>
          </w:divBdr>
        </w:div>
        <w:div w:id="1704550684">
          <w:marLeft w:val="480"/>
          <w:marRight w:val="0"/>
          <w:marTop w:val="0"/>
          <w:marBottom w:val="0"/>
          <w:divBdr>
            <w:top w:val="none" w:sz="0" w:space="0" w:color="auto"/>
            <w:left w:val="none" w:sz="0" w:space="0" w:color="auto"/>
            <w:bottom w:val="none" w:sz="0" w:space="0" w:color="auto"/>
            <w:right w:val="none" w:sz="0" w:space="0" w:color="auto"/>
          </w:divBdr>
        </w:div>
        <w:div w:id="17395646">
          <w:marLeft w:val="480"/>
          <w:marRight w:val="0"/>
          <w:marTop w:val="0"/>
          <w:marBottom w:val="0"/>
          <w:divBdr>
            <w:top w:val="none" w:sz="0" w:space="0" w:color="auto"/>
            <w:left w:val="none" w:sz="0" w:space="0" w:color="auto"/>
            <w:bottom w:val="none" w:sz="0" w:space="0" w:color="auto"/>
            <w:right w:val="none" w:sz="0" w:space="0" w:color="auto"/>
          </w:divBdr>
        </w:div>
        <w:div w:id="2007434125">
          <w:marLeft w:val="480"/>
          <w:marRight w:val="0"/>
          <w:marTop w:val="0"/>
          <w:marBottom w:val="0"/>
          <w:divBdr>
            <w:top w:val="none" w:sz="0" w:space="0" w:color="auto"/>
            <w:left w:val="none" w:sz="0" w:space="0" w:color="auto"/>
            <w:bottom w:val="none" w:sz="0" w:space="0" w:color="auto"/>
            <w:right w:val="none" w:sz="0" w:space="0" w:color="auto"/>
          </w:divBdr>
        </w:div>
        <w:div w:id="2086142658">
          <w:marLeft w:val="480"/>
          <w:marRight w:val="0"/>
          <w:marTop w:val="0"/>
          <w:marBottom w:val="0"/>
          <w:divBdr>
            <w:top w:val="none" w:sz="0" w:space="0" w:color="auto"/>
            <w:left w:val="none" w:sz="0" w:space="0" w:color="auto"/>
            <w:bottom w:val="none" w:sz="0" w:space="0" w:color="auto"/>
            <w:right w:val="none" w:sz="0" w:space="0" w:color="auto"/>
          </w:divBdr>
        </w:div>
        <w:div w:id="1610621677">
          <w:marLeft w:val="480"/>
          <w:marRight w:val="0"/>
          <w:marTop w:val="0"/>
          <w:marBottom w:val="0"/>
          <w:divBdr>
            <w:top w:val="none" w:sz="0" w:space="0" w:color="auto"/>
            <w:left w:val="none" w:sz="0" w:space="0" w:color="auto"/>
            <w:bottom w:val="none" w:sz="0" w:space="0" w:color="auto"/>
            <w:right w:val="none" w:sz="0" w:space="0" w:color="auto"/>
          </w:divBdr>
        </w:div>
        <w:div w:id="160897166">
          <w:marLeft w:val="480"/>
          <w:marRight w:val="0"/>
          <w:marTop w:val="0"/>
          <w:marBottom w:val="0"/>
          <w:divBdr>
            <w:top w:val="none" w:sz="0" w:space="0" w:color="auto"/>
            <w:left w:val="none" w:sz="0" w:space="0" w:color="auto"/>
            <w:bottom w:val="none" w:sz="0" w:space="0" w:color="auto"/>
            <w:right w:val="none" w:sz="0" w:space="0" w:color="auto"/>
          </w:divBdr>
        </w:div>
        <w:div w:id="1606032579">
          <w:marLeft w:val="480"/>
          <w:marRight w:val="0"/>
          <w:marTop w:val="0"/>
          <w:marBottom w:val="0"/>
          <w:divBdr>
            <w:top w:val="none" w:sz="0" w:space="0" w:color="auto"/>
            <w:left w:val="none" w:sz="0" w:space="0" w:color="auto"/>
            <w:bottom w:val="none" w:sz="0" w:space="0" w:color="auto"/>
            <w:right w:val="none" w:sz="0" w:space="0" w:color="auto"/>
          </w:divBdr>
        </w:div>
        <w:div w:id="1652249154">
          <w:marLeft w:val="480"/>
          <w:marRight w:val="0"/>
          <w:marTop w:val="0"/>
          <w:marBottom w:val="0"/>
          <w:divBdr>
            <w:top w:val="none" w:sz="0" w:space="0" w:color="auto"/>
            <w:left w:val="none" w:sz="0" w:space="0" w:color="auto"/>
            <w:bottom w:val="none" w:sz="0" w:space="0" w:color="auto"/>
            <w:right w:val="none" w:sz="0" w:space="0" w:color="auto"/>
          </w:divBdr>
        </w:div>
        <w:div w:id="709887494">
          <w:marLeft w:val="480"/>
          <w:marRight w:val="0"/>
          <w:marTop w:val="0"/>
          <w:marBottom w:val="0"/>
          <w:divBdr>
            <w:top w:val="none" w:sz="0" w:space="0" w:color="auto"/>
            <w:left w:val="none" w:sz="0" w:space="0" w:color="auto"/>
            <w:bottom w:val="none" w:sz="0" w:space="0" w:color="auto"/>
            <w:right w:val="none" w:sz="0" w:space="0" w:color="auto"/>
          </w:divBdr>
        </w:div>
        <w:div w:id="1374502277">
          <w:marLeft w:val="480"/>
          <w:marRight w:val="0"/>
          <w:marTop w:val="0"/>
          <w:marBottom w:val="0"/>
          <w:divBdr>
            <w:top w:val="none" w:sz="0" w:space="0" w:color="auto"/>
            <w:left w:val="none" w:sz="0" w:space="0" w:color="auto"/>
            <w:bottom w:val="none" w:sz="0" w:space="0" w:color="auto"/>
            <w:right w:val="none" w:sz="0" w:space="0" w:color="auto"/>
          </w:divBdr>
        </w:div>
        <w:div w:id="1144733081">
          <w:marLeft w:val="480"/>
          <w:marRight w:val="0"/>
          <w:marTop w:val="0"/>
          <w:marBottom w:val="0"/>
          <w:divBdr>
            <w:top w:val="none" w:sz="0" w:space="0" w:color="auto"/>
            <w:left w:val="none" w:sz="0" w:space="0" w:color="auto"/>
            <w:bottom w:val="none" w:sz="0" w:space="0" w:color="auto"/>
            <w:right w:val="none" w:sz="0" w:space="0" w:color="auto"/>
          </w:divBdr>
        </w:div>
        <w:div w:id="554699995">
          <w:marLeft w:val="480"/>
          <w:marRight w:val="0"/>
          <w:marTop w:val="0"/>
          <w:marBottom w:val="0"/>
          <w:divBdr>
            <w:top w:val="none" w:sz="0" w:space="0" w:color="auto"/>
            <w:left w:val="none" w:sz="0" w:space="0" w:color="auto"/>
            <w:bottom w:val="none" w:sz="0" w:space="0" w:color="auto"/>
            <w:right w:val="none" w:sz="0" w:space="0" w:color="auto"/>
          </w:divBdr>
        </w:div>
        <w:div w:id="566575467">
          <w:marLeft w:val="480"/>
          <w:marRight w:val="0"/>
          <w:marTop w:val="0"/>
          <w:marBottom w:val="0"/>
          <w:divBdr>
            <w:top w:val="none" w:sz="0" w:space="0" w:color="auto"/>
            <w:left w:val="none" w:sz="0" w:space="0" w:color="auto"/>
            <w:bottom w:val="none" w:sz="0" w:space="0" w:color="auto"/>
            <w:right w:val="none" w:sz="0" w:space="0" w:color="auto"/>
          </w:divBdr>
        </w:div>
        <w:div w:id="940527511">
          <w:marLeft w:val="480"/>
          <w:marRight w:val="0"/>
          <w:marTop w:val="0"/>
          <w:marBottom w:val="0"/>
          <w:divBdr>
            <w:top w:val="none" w:sz="0" w:space="0" w:color="auto"/>
            <w:left w:val="none" w:sz="0" w:space="0" w:color="auto"/>
            <w:bottom w:val="none" w:sz="0" w:space="0" w:color="auto"/>
            <w:right w:val="none" w:sz="0" w:space="0" w:color="auto"/>
          </w:divBdr>
        </w:div>
        <w:div w:id="1455516769">
          <w:marLeft w:val="480"/>
          <w:marRight w:val="0"/>
          <w:marTop w:val="0"/>
          <w:marBottom w:val="0"/>
          <w:divBdr>
            <w:top w:val="none" w:sz="0" w:space="0" w:color="auto"/>
            <w:left w:val="none" w:sz="0" w:space="0" w:color="auto"/>
            <w:bottom w:val="none" w:sz="0" w:space="0" w:color="auto"/>
            <w:right w:val="none" w:sz="0" w:space="0" w:color="auto"/>
          </w:divBdr>
        </w:div>
        <w:div w:id="360128936">
          <w:marLeft w:val="480"/>
          <w:marRight w:val="0"/>
          <w:marTop w:val="0"/>
          <w:marBottom w:val="0"/>
          <w:divBdr>
            <w:top w:val="none" w:sz="0" w:space="0" w:color="auto"/>
            <w:left w:val="none" w:sz="0" w:space="0" w:color="auto"/>
            <w:bottom w:val="none" w:sz="0" w:space="0" w:color="auto"/>
            <w:right w:val="none" w:sz="0" w:space="0" w:color="auto"/>
          </w:divBdr>
        </w:div>
      </w:divsChild>
    </w:div>
    <w:div w:id="1870684925">
      <w:bodyDiv w:val="1"/>
      <w:marLeft w:val="0"/>
      <w:marRight w:val="0"/>
      <w:marTop w:val="0"/>
      <w:marBottom w:val="0"/>
      <w:divBdr>
        <w:top w:val="none" w:sz="0" w:space="0" w:color="auto"/>
        <w:left w:val="none" w:sz="0" w:space="0" w:color="auto"/>
        <w:bottom w:val="none" w:sz="0" w:space="0" w:color="auto"/>
        <w:right w:val="none" w:sz="0" w:space="0" w:color="auto"/>
      </w:divBdr>
    </w:div>
    <w:div w:id="1873110590">
      <w:bodyDiv w:val="1"/>
      <w:marLeft w:val="0"/>
      <w:marRight w:val="0"/>
      <w:marTop w:val="0"/>
      <w:marBottom w:val="0"/>
      <w:divBdr>
        <w:top w:val="none" w:sz="0" w:space="0" w:color="auto"/>
        <w:left w:val="none" w:sz="0" w:space="0" w:color="auto"/>
        <w:bottom w:val="none" w:sz="0" w:space="0" w:color="auto"/>
        <w:right w:val="none" w:sz="0" w:space="0" w:color="auto"/>
      </w:divBdr>
    </w:div>
    <w:div w:id="1918053531">
      <w:bodyDiv w:val="1"/>
      <w:marLeft w:val="0"/>
      <w:marRight w:val="0"/>
      <w:marTop w:val="0"/>
      <w:marBottom w:val="0"/>
      <w:divBdr>
        <w:top w:val="none" w:sz="0" w:space="0" w:color="auto"/>
        <w:left w:val="none" w:sz="0" w:space="0" w:color="auto"/>
        <w:bottom w:val="none" w:sz="0" w:space="0" w:color="auto"/>
        <w:right w:val="none" w:sz="0" w:space="0" w:color="auto"/>
      </w:divBdr>
      <w:divsChild>
        <w:div w:id="238566018">
          <w:marLeft w:val="480"/>
          <w:marRight w:val="0"/>
          <w:marTop w:val="0"/>
          <w:marBottom w:val="0"/>
          <w:divBdr>
            <w:top w:val="none" w:sz="0" w:space="0" w:color="auto"/>
            <w:left w:val="none" w:sz="0" w:space="0" w:color="auto"/>
            <w:bottom w:val="none" w:sz="0" w:space="0" w:color="auto"/>
            <w:right w:val="none" w:sz="0" w:space="0" w:color="auto"/>
          </w:divBdr>
        </w:div>
        <w:div w:id="656570371">
          <w:marLeft w:val="480"/>
          <w:marRight w:val="0"/>
          <w:marTop w:val="0"/>
          <w:marBottom w:val="0"/>
          <w:divBdr>
            <w:top w:val="none" w:sz="0" w:space="0" w:color="auto"/>
            <w:left w:val="none" w:sz="0" w:space="0" w:color="auto"/>
            <w:bottom w:val="none" w:sz="0" w:space="0" w:color="auto"/>
            <w:right w:val="none" w:sz="0" w:space="0" w:color="auto"/>
          </w:divBdr>
        </w:div>
        <w:div w:id="307442612">
          <w:marLeft w:val="480"/>
          <w:marRight w:val="0"/>
          <w:marTop w:val="0"/>
          <w:marBottom w:val="0"/>
          <w:divBdr>
            <w:top w:val="none" w:sz="0" w:space="0" w:color="auto"/>
            <w:left w:val="none" w:sz="0" w:space="0" w:color="auto"/>
            <w:bottom w:val="none" w:sz="0" w:space="0" w:color="auto"/>
            <w:right w:val="none" w:sz="0" w:space="0" w:color="auto"/>
          </w:divBdr>
        </w:div>
        <w:div w:id="1800881172">
          <w:marLeft w:val="480"/>
          <w:marRight w:val="0"/>
          <w:marTop w:val="0"/>
          <w:marBottom w:val="0"/>
          <w:divBdr>
            <w:top w:val="none" w:sz="0" w:space="0" w:color="auto"/>
            <w:left w:val="none" w:sz="0" w:space="0" w:color="auto"/>
            <w:bottom w:val="none" w:sz="0" w:space="0" w:color="auto"/>
            <w:right w:val="none" w:sz="0" w:space="0" w:color="auto"/>
          </w:divBdr>
        </w:div>
        <w:div w:id="1205945137">
          <w:marLeft w:val="480"/>
          <w:marRight w:val="0"/>
          <w:marTop w:val="0"/>
          <w:marBottom w:val="0"/>
          <w:divBdr>
            <w:top w:val="none" w:sz="0" w:space="0" w:color="auto"/>
            <w:left w:val="none" w:sz="0" w:space="0" w:color="auto"/>
            <w:bottom w:val="none" w:sz="0" w:space="0" w:color="auto"/>
            <w:right w:val="none" w:sz="0" w:space="0" w:color="auto"/>
          </w:divBdr>
        </w:div>
        <w:div w:id="1564485608">
          <w:marLeft w:val="480"/>
          <w:marRight w:val="0"/>
          <w:marTop w:val="0"/>
          <w:marBottom w:val="0"/>
          <w:divBdr>
            <w:top w:val="none" w:sz="0" w:space="0" w:color="auto"/>
            <w:left w:val="none" w:sz="0" w:space="0" w:color="auto"/>
            <w:bottom w:val="none" w:sz="0" w:space="0" w:color="auto"/>
            <w:right w:val="none" w:sz="0" w:space="0" w:color="auto"/>
          </w:divBdr>
        </w:div>
        <w:div w:id="219874544">
          <w:marLeft w:val="480"/>
          <w:marRight w:val="0"/>
          <w:marTop w:val="0"/>
          <w:marBottom w:val="0"/>
          <w:divBdr>
            <w:top w:val="none" w:sz="0" w:space="0" w:color="auto"/>
            <w:left w:val="none" w:sz="0" w:space="0" w:color="auto"/>
            <w:bottom w:val="none" w:sz="0" w:space="0" w:color="auto"/>
            <w:right w:val="none" w:sz="0" w:space="0" w:color="auto"/>
          </w:divBdr>
        </w:div>
        <w:div w:id="1455951622">
          <w:marLeft w:val="480"/>
          <w:marRight w:val="0"/>
          <w:marTop w:val="0"/>
          <w:marBottom w:val="0"/>
          <w:divBdr>
            <w:top w:val="none" w:sz="0" w:space="0" w:color="auto"/>
            <w:left w:val="none" w:sz="0" w:space="0" w:color="auto"/>
            <w:bottom w:val="none" w:sz="0" w:space="0" w:color="auto"/>
            <w:right w:val="none" w:sz="0" w:space="0" w:color="auto"/>
          </w:divBdr>
        </w:div>
        <w:div w:id="1909607688">
          <w:marLeft w:val="480"/>
          <w:marRight w:val="0"/>
          <w:marTop w:val="0"/>
          <w:marBottom w:val="0"/>
          <w:divBdr>
            <w:top w:val="none" w:sz="0" w:space="0" w:color="auto"/>
            <w:left w:val="none" w:sz="0" w:space="0" w:color="auto"/>
            <w:bottom w:val="none" w:sz="0" w:space="0" w:color="auto"/>
            <w:right w:val="none" w:sz="0" w:space="0" w:color="auto"/>
          </w:divBdr>
        </w:div>
        <w:div w:id="1772890852">
          <w:marLeft w:val="480"/>
          <w:marRight w:val="0"/>
          <w:marTop w:val="0"/>
          <w:marBottom w:val="0"/>
          <w:divBdr>
            <w:top w:val="none" w:sz="0" w:space="0" w:color="auto"/>
            <w:left w:val="none" w:sz="0" w:space="0" w:color="auto"/>
            <w:bottom w:val="none" w:sz="0" w:space="0" w:color="auto"/>
            <w:right w:val="none" w:sz="0" w:space="0" w:color="auto"/>
          </w:divBdr>
        </w:div>
        <w:div w:id="709917650">
          <w:marLeft w:val="480"/>
          <w:marRight w:val="0"/>
          <w:marTop w:val="0"/>
          <w:marBottom w:val="0"/>
          <w:divBdr>
            <w:top w:val="none" w:sz="0" w:space="0" w:color="auto"/>
            <w:left w:val="none" w:sz="0" w:space="0" w:color="auto"/>
            <w:bottom w:val="none" w:sz="0" w:space="0" w:color="auto"/>
            <w:right w:val="none" w:sz="0" w:space="0" w:color="auto"/>
          </w:divBdr>
        </w:div>
        <w:div w:id="966936458">
          <w:marLeft w:val="480"/>
          <w:marRight w:val="0"/>
          <w:marTop w:val="0"/>
          <w:marBottom w:val="0"/>
          <w:divBdr>
            <w:top w:val="none" w:sz="0" w:space="0" w:color="auto"/>
            <w:left w:val="none" w:sz="0" w:space="0" w:color="auto"/>
            <w:bottom w:val="none" w:sz="0" w:space="0" w:color="auto"/>
            <w:right w:val="none" w:sz="0" w:space="0" w:color="auto"/>
          </w:divBdr>
        </w:div>
        <w:div w:id="812408902">
          <w:marLeft w:val="480"/>
          <w:marRight w:val="0"/>
          <w:marTop w:val="0"/>
          <w:marBottom w:val="0"/>
          <w:divBdr>
            <w:top w:val="none" w:sz="0" w:space="0" w:color="auto"/>
            <w:left w:val="none" w:sz="0" w:space="0" w:color="auto"/>
            <w:bottom w:val="none" w:sz="0" w:space="0" w:color="auto"/>
            <w:right w:val="none" w:sz="0" w:space="0" w:color="auto"/>
          </w:divBdr>
        </w:div>
        <w:div w:id="1957255767">
          <w:marLeft w:val="480"/>
          <w:marRight w:val="0"/>
          <w:marTop w:val="0"/>
          <w:marBottom w:val="0"/>
          <w:divBdr>
            <w:top w:val="none" w:sz="0" w:space="0" w:color="auto"/>
            <w:left w:val="none" w:sz="0" w:space="0" w:color="auto"/>
            <w:bottom w:val="none" w:sz="0" w:space="0" w:color="auto"/>
            <w:right w:val="none" w:sz="0" w:space="0" w:color="auto"/>
          </w:divBdr>
        </w:div>
        <w:div w:id="1212617880">
          <w:marLeft w:val="480"/>
          <w:marRight w:val="0"/>
          <w:marTop w:val="0"/>
          <w:marBottom w:val="0"/>
          <w:divBdr>
            <w:top w:val="none" w:sz="0" w:space="0" w:color="auto"/>
            <w:left w:val="none" w:sz="0" w:space="0" w:color="auto"/>
            <w:bottom w:val="none" w:sz="0" w:space="0" w:color="auto"/>
            <w:right w:val="none" w:sz="0" w:space="0" w:color="auto"/>
          </w:divBdr>
        </w:div>
        <w:div w:id="1934972925">
          <w:marLeft w:val="480"/>
          <w:marRight w:val="0"/>
          <w:marTop w:val="0"/>
          <w:marBottom w:val="0"/>
          <w:divBdr>
            <w:top w:val="none" w:sz="0" w:space="0" w:color="auto"/>
            <w:left w:val="none" w:sz="0" w:space="0" w:color="auto"/>
            <w:bottom w:val="none" w:sz="0" w:space="0" w:color="auto"/>
            <w:right w:val="none" w:sz="0" w:space="0" w:color="auto"/>
          </w:divBdr>
        </w:div>
        <w:div w:id="2042976544">
          <w:marLeft w:val="480"/>
          <w:marRight w:val="0"/>
          <w:marTop w:val="0"/>
          <w:marBottom w:val="0"/>
          <w:divBdr>
            <w:top w:val="none" w:sz="0" w:space="0" w:color="auto"/>
            <w:left w:val="none" w:sz="0" w:space="0" w:color="auto"/>
            <w:bottom w:val="none" w:sz="0" w:space="0" w:color="auto"/>
            <w:right w:val="none" w:sz="0" w:space="0" w:color="auto"/>
          </w:divBdr>
        </w:div>
        <w:div w:id="395788328">
          <w:marLeft w:val="480"/>
          <w:marRight w:val="0"/>
          <w:marTop w:val="0"/>
          <w:marBottom w:val="0"/>
          <w:divBdr>
            <w:top w:val="none" w:sz="0" w:space="0" w:color="auto"/>
            <w:left w:val="none" w:sz="0" w:space="0" w:color="auto"/>
            <w:bottom w:val="none" w:sz="0" w:space="0" w:color="auto"/>
            <w:right w:val="none" w:sz="0" w:space="0" w:color="auto"/>
          </w:divBdr>
        </w:div>
        <w:div w:id="1323435535">
          <w:marLeft w:val="480"/>
          <w:marRight w:val="0"/>
          <w:marTop w:val="0"/>
          <w:marBottom w:val="0"/>
          <w:divBdr>
            <w:top w:val="none" w:sz="0" w:space="0" w:color="auto"/>
            <w:left w:val="none" w:sz="0" w:space="0" w:color="auto"/>
            <w:bottom w:val="none" w:sz="0" w:space="0" w:color="auto"/>
            <w:right w:val="none" w:sz="0" w:space="0" w:color="auto"/>
          </w:divBdr>
        </w:div>
        <w:div w:id="771363686">
          <w:marLeft w:val="480"/>
          <w:marRight w:val="0"/>
          <w:marTop w:val="0"/>
          <w:marBottom w:val="0"/>
          <w:divBdr>
            <w:top w:val="none" w:sz="0" w:space="0" w:color="auto"/>
            <w:left w:val="none" w:sz="0" w:space="0" w:color="auto"/>
            <w:bottom w:val="none" w:sz="0" w:space="0" w:color="auto"/>
            <w:right w:val="none" w:sz="0" w:space="0" w:color="auto"/>
          </w:divBdr>
        </w:div>
        <w:div w:id="2039503765">
          <w:marLeft w:val="480"/>
          <w:marRight w:val="0"/>
          <w:marTop w:val="0"/>
          <w:marBottom w:val="0"/>
          <w:divBdr>
            <w:top w:val="none" w:sz="0" w:space="0" w:color="auto"/>
            <w:left w:val="none" w:sz="0" w:space="0" w:color="auto"/>
            <w:bottom w:val="none" w:sz="0" w:space="0" w:color="auto"/>
            <w:right w:val="none" w:sz="0" w:space="0" w:color="auto"/>
          </w:divBdr>
        </w:div>
        <w:div w:id="1721588993">
          <w:marLeft w:val="480"/>
          <w:marRight w:val="0"/>
          <w:marTop w:val="0"/>
          <w:marBottom w:val="0"/>
          <w:divBdr>
            <w:top w:val="none" w:sz="0" w:space="0" w:color="auto"/>
            <w:left w:val="none" w:sz="0" w:space="0" w:color="auto"/>
            <w:bottom w:val="none" w:sz="0" w:space="0" w:color="auto"/>
            <w:right w:val="none" w:sz="0" w:space="0" w:color="auto"/>
          </w:divBdr>
        </w:div>
        <w:div w:id="1768229903">
          <w:marLeft w:val="480"/>
          <w:marRight w:val="0"/>
          <w:marTop w:val="0"/>
          <w:marBottom w:val="0"/>
          <w:divBdr>
            <w:top w:val="none" w:sz="0" w:space="0" w:color="auto"/>
            <w:left w:val="none" w:sz="0" w:space="0" w:color="auto"/>
            <w:bottom w:val="none" w:sz="0" w:space="0" w:color="auto"/>
            <w:right w:val="none" w:sz="0" w:space="0" w:color="auto"/>
          </w:divBdr>
        </w:div>
        <w:div w:id="1825200058">
          <w:marLeft w:val="480"/>
          <w:marRight w:val="0"/>
          <w:marTop w:val="0"/>
          <w:marBottom w:val="0"/>
          <w:divBdr>
            <w:top w:val="none" w:sz="0" w:space="0" w:color="auto"/>
            <w:left w:val="none" w:sz="0" w:space="0" w:color="auto"/>
            <w:bottom w:val="none" w:sz="0" w:space="0" w:color="auto"/>
            <w:right w:val="none" w:sz="0" w:space="0" w:color="auto"/>
          </w:divBdr>
        </w:div>
        <w:div w:id="468714729">
          <w:marLeft w:val="480"/>
          <w:marRight w:val="0"/>
          <w:marTop w:val="0"/>
          <w:marBottom w:val="0"/>
          <w:divBdr>
            <w:top w:val="none" w:sz="0" w:space="0" w:color="auto"/>
            <w:left w:val="none" w:sz="0" w:space="0" w:color="auto"/>
            <w:bottom w:val="none" w:sz="0" w:space="0" w:color="auto"/>
            <w:right w:val="none" w:sz="0" w:space="0" w:color="auto"/>
          </w:divBdr>
        </w:div>
        <w:div w:id="316813094">
          <w:marLeft w:val="480"/>
          <w:marRight w:val="0"/>
          <w:marTop w:val="0"/>
          <w:marBottom w:val="0"/>
          <w:divBdr>
            <w:top w:val="none" w:sz="0" w:space="0" w:color="auto"/>
            <w:left w:val="none" w:sz="0" w:space="0" w:color="auto"/>
            <w:bottom w:val="none" w:sz="0" w:space="0" w:color="auto"/>
            <w:right w:val="none" w:sz="0" w:space="0" w:color="auto"/>
          </w:divBdr>
        </w:div>
        <w:div w:id="673190167">
          <w:marLeft w:val="480"/>
          <w:marRight w:val="0"/>
          <w:marTop w:val="0"/>
          <w:marBottom w:val="0"/>
          <w:divBdr>
            <w:top w:val="none" w:sz="0" w:space="0" w:color="auto"/>
            <w:left w:val="none" w:sz="0" w:space="0" w:color="auto"/>
            <w:bottom w:val="none" w:sz="0" w:space="0" w:color="auto"/>
            <w:right w:val="none" w:sz="0" w:space="0" w:color="auto"/>
          </w:divBdr>
        </w:div>
        <w:div w:id="187719071">
          <w:marLeft w:val="480"/>
          <w:marRight w:val="0"/>
          <w:marTop w:val="0"/>
          <w:marBottom w:val="0"/>
          <w:divBdr>
            <w:top w:val="none" w:sz="0" w:space="0" w:color="auto"/>
            <w:left w:val="none" w:sz="0" w:space="0" w:color="auto"/>
            <w:bottom w:val="none" w:sz="0" w:space="0" w:color="auto"/>
            <w:right w:val="none" w:sz="0" w:space="0" w:color="auto"/>
          </w:divBdr>
        </w:div>
        <w:div w:id="809707295">
          <w:marLeft w:val="480"/>
          <w:marRight w:val="0"/>
          <w:marTop w:val="0"/>
          <w:marBottom w:val="0"/>
          <w:divBdr>
            <w:top w:val="none" w:sz="0" w:space="0" w:color="auto"/>
            <w:left w:val="none" w:sz="0" w:space="0" w:color="auto"/>
            <w:bottom w:val="none" w:sz="0" w:space="0" w:color="auto"/>
            <w:right w:val="none" w:sz="0" w:space="0" w:color="auto"/>
          </w:divBdr>
        </w:div>
        <w:div w:id="512456857">
          <w:marLeft w:val="480"/>
          <w:marRight w:val="0"/>
          <w:marTop w:val="0"/>
          <w:marBottom w:val="0"/>
          <w:divBdr>
            <w:top w:val="none" w:sz="0" w:space="0" w:color="auto"/>
            <w:left w:val="none" w:sz="0" w:space="0" w:color="auto"/>
            <w:bottom w:val="none" w:sz="0" w:space="0" w:color="auto"/>
            <w:right w:val="none" w:sz="0" w:space="0" w:color="auto"/>
          </w:divBdr>
        </w:div>
        <w:div w:id="265114193">
          <w:marLeft w:val="480"/>
          <w:marRight w:val="0"/>
          <w:marTop w:val="0"/>
          <w:marBottom w:val="0"/>
          <w:divBdr>
            <w:top w:val="none" w:sz="0" w:space="0" w:color="auto"/>
            <w:left w:val="none" w:sz="0" w:space="0" w:color="auto"/>
            <w:bottom w:val="none" w:sz="0" w:space="0" w:color="auto"/>
            <w:right w:val="none" w:sz="0" w:space="0" w:color="auto"/>
          </w:divBdr>
        </w:div>
        <w:div w:id="1145003836">
          <w:marLeft w:val="480"/>
          <w:marRight w:val="0"/>
          <w:marTop w:val="0"/>
          <w:marBottom w:val="0"/>
          <w:divBdr>
            <w:top w:val="none" w:sz="0" w:space="0" w:color="auto"/>
            <w:left w:val="none" w:sz="0" w:space="0" w:color="auto"/>
            <w:bottom w:val="none" w:sz="0" w:space="0" w:color="auto"/>
            <w:right w:val="none" w:sz="0" w:space="0" w:color="auto"/>
          </w:divBdr>
        </w:div>
        <w:div w:id="1714844797">
          <w:marLeft w:val="480"/>
          <w:marRight w:val="0"/>
          <w:marTop w:val="0"/>
          <w:marBottom w:val="0"/>
          <w:divBdr>
            <w:top w:val="none" w:sz="0" w:space="0" w:color="auto"/>
            <w:left w:val="none" w:sz="0" w:space="0" w:color="auto"/>
            <w:bottom w:val="none" w:sz="0" w:space="0" w:color="auto"/>
            <w:right w:val="none" w:sz="0" w:space="0" w:color="auto"/>
          </w:divBdr>
        </w:div>
        <w:div w:id="1735395513">
          <w:marLeft w:val="480"/>
          <w:marRight w:val="0"/>
          <w:marTop w:val="0"/>
          <w:marBottom w:val="0"/>
          <w:divBdr>
            <w:top w:val="none" w:sz="0" w:space="0" w:color="auto"/>
            <w:left w:val="none" w:sz="0" w:space="0" w:color="auto"/>
            <w:bottom w:val="none" w:sz="0" w:space="0" w:color="auto"/>
            <w:right w:val="none" w:sz="0" w:space="0" w:color="auto"/>
          </w:divBdr>
        </w:div>
        <w:div w:id="56166904">
          <w:marLeft w:val="480"/>
          <w:marRight w:val="0"/>
          <w:marTop w:val="0"/>
          <w:marBottom w:val="0"/>
          <w:divBdr>
            <w:top w:val="none" w:sz="0" w:space="0" w:color="auto"/>
            <w:left w:val="none" w:sz="0" w:space="0" w:color="auto"/>
            <w:bottom w:val="none" w:sz="0" w:space="0" w:color="auto"/>
            <w:right w:val="none" w:sz="0" w:space="0" w:color="auto"/>
          </w:divBdr>
        </w:div>
        <w:div w:id="1607036977">
          <w:marLeft w:val="480"/>
          <w:marRight w:val="0"/>
          <w:marTop w:val="0"/>
          <w:marBottom w:val="0"/>
          <w:divBdr>
            <w:top w:val="none" w:sz="0" w:space="0" w:color="auto"/>
            <w:left w:val="none" w:sz="0" w:space="0" w:color="auto"/>
            <w:bottom w:val="none" w:sz="0" w:space="0" w:color="auto"/>
            <w:right w:val="none" w:sz="0" w:space="0" w:color="auto"/>
          </w:divBdr>
        </w:div>
        <w:div w:id="2030524668">
          <w:marLeft w:val="480"/>
          <w:marRight w:val="0"/>
          <w:marTop w:val="0"/>
          <w:marBottom w:val="0"/>
          <w:divBdr>
            <w:top w:val="none" w:sz="0" w:space="0" w:color="auto"/>
            <w:left w:val="none" w:sz="0" w:space="0" w:color="auto"/>
            <w:bottom w:val="none" w:sz="0" w:space="0" w:color="auto"/>
            <w:right w:val="none" w:sz="0" w:space="0" w:color="auto"/>
          </w:divBdr>
        </w:div>
        <w:div w:id="1637639984">
          <w:marLeft w:val="480"/>
          <w:marRight w:val="0"/>
          <w:marTop w:val="0"/>
          <w:marBottom w:val="0"/>
          <w:divBdr>
            <w:top w:val="none" w:sz="0" w:space="0" w:color="auto"/>
            <w:left w:val="none" w:sz="0" w:space="0" w:color="auto"/>
            <w:bottom w:val="none" w:sz="0" w:space="0" w:color="auto"/>
            <w:right w:val="none" w:sz="0" w:space="0" w:color="auto"/>
          </w:divBdr>
        </w:div>
        <w:div w:id="1320619779">
          <w:marLeft w:val="480"/>
          <w:marRight w:val="0"/>
          <w:marTop w:val="0"/>
          <w:marBottom w:val="0"/>
          <w:divBdr>
            <w:top w:val="none" w:sz="0" w:space="0" w:color="auto"/>
            <w:left w:val="none" w:sz="0" w:space="0" w:color="auto"/>
            <w:bottom w:val="none" w:sz="0" w:space="0" w:color="auto"/>
            <w:right w:val="none" w:sz="0" w:space="0" w:color="auto"/>
          </w:divBdr>
        </w:div>
        <w:div w:id="1257788182">
          <w:marLeft w:val="480"/>
          <w:marRight w:val="0"/>
          <w:marTop w:val="0"/>
          <w:marBottom w:val="0"/>
          <w:divBdr>
            <w:top w:val="none" w:sz="0" w:space="0" w:color="auto"/>
            <w:left w:val="none" w:sz="0" w:space="0" w:color="auto"/>
            <w:bottom w:val="none" w:sz="0" w:space="0" w:color="auto"/>
            <w:right w:val="none" w:sz="0" w:space="0" w:color="auto"/>
          </w:divBdr>
        </w:div>
      </w:divsChild>
    </w:div>
    <w:div w:id="1918979817">
      <w:bodyDiv w:val="1"/>
      <w:marLeft w:val="0"/>
      <w:marRight w:val="0"/>
      <w:marTop w:val="0"/>
      <w:marBottom w:val="0"/>
      <w:divBdr>
        <w:top w:val="none" w:sz="0" w:space="0" w:color="auto"/>
        <w:left w:val="none" w:sz="0" w:space="0" w:color="auto"/>
        <w:bottom w:val="none" w:sz="0" w:space="0" w:color="auto"/>
        <w:right w:val="none" w:sz="0" w:space="0" w:color="auto"/>
      </w:divBdr>
    </w:div>
    <w:div w:id="1919049407">
      <w:bodyDiv w:val="1"/>
      <w:marLeft w:val="0"/>
      <w:marRight w:val="0"/>
      <w:marTop w:val="0"/>
      <w:marBottom w:val="0"/>
      <w:divBdr>
        <w:top w:val="none" w:sz="0" w:space="0" w:color="auto"/>
        <w:left w:val="none" w:sz="0" w:space="0" w:color="auto"/>
        <w:bottom w:val="none" w:sz="0" w:space="0" w:color="auto"/>
        <w:right w:val="none" w:sz="0" w:space="0" w:color="auto"/>
      </w:divBdr>
    </w:div>
    <w:div w:id="1927570590">
      <w:bodyDiv w:val="1"/>
      <w:marLeft w:val="0"/>
      <w:marRight w:val="0"/>
      <w:marTop w:val="0"/>
      <w:marBottom w:val="0"/>
      <w:divBdr>
        <w:top w:val="none" w:sz="0" w:space="0" w:color="auto"/>
        <w:left w:val="none" w:sz="0" w:space="0" w:color="auto"/>
        <w:bottom w:val="none" w:sz="0" w:space="0" w:color="auto"/>
        <w:right w:val="none" w:sz="0" w:space="0" w:color="auto"/>
      </w:divBdr>
    </w:div>
    <w:div w:id="1928537489">
      <w:bodyDiv w:val="1"/>
      <w:marLeft w:val="0"/>
      <w:marRight w:val="0"/>
      <w:marTop w:val="0"/>
      <w:marBottom w:val="0"/>
      <w:divBdr>
        <w:top w:val="none" w:sz="0" w:space="0" w:color="auto"/>
        <w:left w:val="none" w:sz="0" w:space="0" w:color="auto"/>
        <w:bottom w:val="none" w:sz="0" w:space="0" w:color="auto"/>
        <w:right w:val="none" w:sz="0" w:space="0" w:color="auto"/>
      </w:divBdr>
    </w:div>
    <w:div w:id="1933933461">
      <w:bodyDiv w:val="1"/>
      <w:marLeft w:val="0"/>
      <w:marRight w:val="0"/>
      <w:marTop w:val="0"/>
      <w:marBottom w:val="0"/>
      <w:divBdr>
        <w:top w:val="none" w:sz="0" w:space="0" w:color="auto"/>
        <w:left w:val="none" w:sz="0" w:space="0" w:color="auto"/>
        <w:bottom w:val="none" w:sz="0" w:space="0" w:color="auto"/>
        <w:right w:val="none" w:sz="0" w:space="0" w:color="auto"/>
      </w:divBdr>
    </w:div>
    <w:div w:id="1951207649">
      <w:bodyDiv w:val="1"/>
      <w:marLeft w:val="0"/>
      <w:marRight w:val="0"/>
      <w:marTop w:val="0"/>
      <w:marBottom w:val="0"/>
      <w:divBdr>
        <w:top w:val="none" w:sz="0" w:space="0" w:color="auto"/>
        <w:left w:val="none" w:sz="0" w:space="0" w:color="auto"/>
        <w:bottom w:val="none" w:sz="0" w:space="0" w:color="auto"/>
        <w:right w:val="none" w:sz="0" w:space="0" w:color="auto"/>
      </w:divBdr>
    </w:div>
    <w:div w:id="1962370615">
      <w:bodyDiv w:val="1"/>
      <w:marLeft w:val="0"/>
      <w:marRight w:val="0"/>
      <w:marTop w:val="0"/>
      <w:marBottom w:val="0"/>
      <w:divBdr>
        <w:top w:val="none" w:sz="0" w:space="0" w:color="auto"/>
        <w:left w:val="none" w:sz="0" w:space="0" w:color="auto"/>
        <w:bottom w:val="none" w:sz="0" w:space="0" w:color="auto"/>
        <w:right w:val="none" w:sz="0" w:space="0" w:color="auto"/>
      </w:divBdr>
      <w:divsChild>
        <w:div w:id="52890995">
          <w:marLeft w:val="480"/>
          <w:marRight w:val="0"/>
          <w:marTop w:val="0"/>
          <w:marBottom w:val="0"/>
          <w:divBdr>
            <w:top w:val="none" w:sz="0" w:space="0" w:color="auto"/>
            <w:left w:val="none" w:sz="0" w:space="0" w:color="auto"/>
            <w:bottom w:val="none" w:sz="0" w:space="0" w:color="auto"/>
            <w:right w:val="none" w:sz="0" w:space="0" w:color="auto"/>
          </w:divBdr>
        </w:div>
        <w:div w:id="1512451909">
          <w:marLeft w:val="480"/>
          <w:marRight w:val="0"/>
          <w:marTop w:val="0"/>
          <w:marBottom w:val="0"/>
          <w:divBdr>
            <w:top w:val="none" w:sz="0" w:space="0" w:color="auto"/>
            <w:left w:val="none" w:sz="0" w:space="0" w:color="auto"/>
            <w:bottom w:val="none" w:sz="0" w:space="0" w:color="auto"/>
            <w:right w:val="none" w:sz="0" w:space="0" w:color="auto"/>
          </w:divBdr>
        </w:div>
        <w:div w:id="2022312303">
          <w:marLeft w:val="480"/>
          <w:marRight w:val="0"/>
          <w:marTop w:val="0"/>
          <w:marBottom w:val="0"/>
          <w:divBdr>
            <w:top w:val="none" w:sz="0" w:space="0" w:color="auto"/>
            <w:left w:val="none" w:sz="0" w:space="0" w:color="auto"/>
            <w:bottom w:val="none" w:sz="0" w:space="0" w:color="auto"/>
            <w:right w:val="none" w:sz="0" w:space="0" w:color="auto"/>
          </w:divBdr>
        </w:div>
        <w:div w:id="353115140">
          <w:marLeft w:val="480"/>
          <w:marRight w:val="0"/>
          <w:marTop w:val="0"/>
          <w:marBottom w:val="0"/>
          <w:divBdr>
            <w:top w:val="none" w:sz="0" w:space="0" w:color="auto"/>
            <w:left w:val="none" w:sz="0" w:space="0" w:color="auto"/>
            <w:bottom w:val="none" w:sz="0" w:space="0" w:color="auto"/>
            <w:right w:val="none" w:sz="0" w:space="0" w:color="auto"/>
          </w:divBdr>
        </w:div>
        <w:div w:id="1638142149">
          <w:marLeft w:val="480"/>
          <w:marRight w:val="0"/>
          <w:marTop w:val="0"/>
          <w:marBottom w:val="0"/>
          <w:divBdr>
            <w:top w:val="none" w:sz="0" w:space="0" w:color="auto"/>
            <w:left w:val="none" w:sz="0" w:space="0" w:color="auto"/>
            <w:bottom w:val="none" w:sz="0" w:space="0" w:color="auto"/>
            <w:right w:val="none" w:sz="0" w:space="0" w:color="auto"/>
          </w:divBdr>
        </w:div>
        <w:div w:id="1579827365">
          <w:marLeft w:val="480"/>
          <w:marRight w:val="0"/>
          <w:marTop w:val="0"/>
          <w:marBottom w:val="0"/>
          <w:divBdr>
            <w:top w:val="none" w:sz="0" w:space="0" w:color="auto"/>
            <w:left w:val="none" w:sz="0" w:space="0" w:color="auto"/>
            <w:bottom w:val="none" w:sz="0" w:space="0" w:color="auto"/>
            <w:right w:val="none" w:sz="0" w:space="0" w:color="auto"/>
          </w:divBdr>
        </w:div>
        <w:div w:id="947733238">
          <w:marLeft w:val="480"/>
          <w:marRight w:val="0"/>
          <w:marTop w:val="0"/>
          <w:marBottom w:val="0"/>
          <w:divBdr>
            <w:top w:val="none" w:sz="0" w:space="0" w:color="auto"/>
            <w:left w:val="none" w:sz="0" w:space="0" w:color="auto"/>
            <w:bottom w:val="none" w:sz="0" w:space="0" w:color="auto"/>
            <w:right w:val="none" w:sz="0" w:space="0" w:color="auto"/>
          </w:divBdr>
        </w:div>
        <w:div w:id="2059356052">
          <w:marLeft w:val="480"/>
          <w:marRight w:val="0"/>
          <w:marTop w:val="0"/>
          <w:marBottom w:val="0"/>
          <w:divBdr>
            <w:top w:val="none" w:sz="0" w:space="0" w:color="auto"/>
            <w:left w:val="none" w:sz="0" w:space="0" w:color="auto"/>
            <w:bottom w:val="none" w:sz="0" w:space="0" w:color="auto"/>
            <w:right w:val="none" w:sz="0" w:space="0" w:color="auto"/>
          </w:divBdr>
        </w:div>
        <w:div w:id="1790974891">
          <w:marLeft w:val="480"/>
          <w:marRight w:val="0"/>
          <w:marTop w:val="0"/>
          <w:marBottom w:val="0"/>
          <w:divBdr>
            <w:top w:val="none" w:sz="0" w:space="0" w:color="auto"/>
            <w:left w:val="none" w:sz="0" w:space="0" w:color="auto"/>
            <w:bottom w:val="none" w:sz="0" w:space="0" w:color="auto"/>
            <w:right w:val="none" w:sz="0" w:space="0" w:color="auto"/>
          </w:divBdr>
        </w:div>
        <w:div w:id="303704946">
          <w:marLeft w:val="480"/>
          <w:marRight w:val="0"/>
          <w:marTop w:val="0"/>
          <w:marBottom w:val="0"/>
          <w:divBdr>
            <w:top w:val="none" w:sz="0" w:space="0" w:color="auto"/>
            <w:left w:val="none" w:sz="0" w:space="0" w:color="auto"/>
            <w:bottom w:val="none" w:sz="0" w:space="0" w:color="auto"/>
            <w:right w:val="none" w:sz="0" w:space="0" w:color="auto"/>
          </w:divBdr>
        </w:div>
        <w:div w:id="381907130">
          <w:marLeft w:val="480"/>
          <w:marRight w:val="0"/>
          <w:marTop w:val="0"/>
          <w:marBottom w:val="0"/>
          <w:divBdr>
            <w:top w:val="none" w:sz="0" w:space="0" w:color="auto"/>
            <w:left w:val="none" w:sz="0" w:space="0" w:color="auto"/>
            <w:bottom w:val="none" w:sz="0" w:space="0" w:color="auto"/>
            <w:right w:val="none" w:sz="0" w:space="0" w:color="auto"/>
          </w:divBdr>
        </w:div>
        <w:div w:id="710963037">
          <w:marLeft w:val="480"/>
          <w:marRight w:val="0"/>
          <w:marTop w:val="0"/>
          <w:marBottom w:val="0"/>
          <w:divBdr>
            <w:top w:val="none" w:sz="0" w:space="0" w:color="auto"/>
            <w:left w:val="none" w:sz="0" w:space="0" w:color="auto"/>
            <w:bottom w:val="none" w:sz="0" w:space="0" w:color="auto"/>
            <w:right w:val="none" w:sz="0" w:space="0" w:color="auto"/>
          </w:divBdr>
        </w:div>
        <w:div w:id="1182359142">
          <w:marLeft w:val="480"/>
          <w:marRight w:val="0"/>
          <w:marTop w:val="0"/>
          <w:marBottom w:val="0"/>
          <w:divBdr>
            <w:top w:val="none" w:sz="0" w:space="0" w:color="auto"/>
            <w:left w:val="none" w:sz="0" w:space="0" w:color="auto"/>
            <w:bottom w:val="none" w:sz="0" w:space="0" w:color="auto"/>
            <w:right w:val="none" w:sz="0" w:space="0" w:color="auto"/>
          </w:divBdr>
        </w:div>
        <w:div w:id="1082946547">
          <w:marLeft w:val="480"/>
          <w:marRight w:val="0"/>
          <w:marTop w:val="0"/>
          <w:marBottom w:val="0"/>
          <w:divBdr>
            <w:top w:val="none" w:sz="0" w:space="0" w:color="auto"/>
            <w:left w:val="none" w:sz="0" w:space="0" w:color="auto"/>
            <w:bottom w:val="none" w:sz="0" w:space="0" w:color="auto"/>
            <w:right w:val="none" w:sz="0" w:space="0" w:color="auto"/>
          </w:divBdr>
        </w:div>
        <w:div w:id="1770662748">
          <w:marLeft w:val="480"/>
          <w:marRight w:val="0"/>
          <w:marTop w:val="0"/>
          <w:marBottom w:val="0"/>
          <w:divBdr>
            <w:top w:val="none" w:sz="0" w:space="0" w:color="auto"/>
            <w:left w:val="none" w:sz="0" w:space="0" w:color="auto"/>
            <w:bottom w:val="none" w:sz="0" w:space="0" w:color="auto"/>
            <w:right w:val="none" w:sz="0" w:space="0" w:color="auto"/>
          </w:divBdr>
        </w:div>
        <w:div w:id="2025744723">
          <w:marLeft w:val="480"/>
          <w:marRight w:val="0"/>
          <w:marTop w:val="0"/>
          <w:marBottom w:val="0"/>
          <w:divBdr>
            <w:top w:val="none" w:sz="0" w:space="0" w:color="auto"/>
            <w:left w:val="none" w:sz="0" w:space="0" w:color="auto"/>
            <w:bottom w:val="none" w:sz="0" w:space="0" w:color="auto"/>
            <w:right w:val="none" w:sz="0" w:space="0" w:color="auto"/>
          </w:divBdr>
        </w:div>
        <w:div w:id="683745005">
          <w:marLeft w:val="480"/>
          <w:marRight w:val="0"/>
          <w:marTop w:val="0"/>
          <w:marBottom w:val="0"/>
          <w:divBdr>
            <w:top w:val="none" w:sz="0" w:space="0" w:color="auto"/>
            <w:left w:val="none" w:sz="0" w:space="0" w:color="auto"/>
            <w:bottom w:val="none" w:sz="0" w:space="0" w:color="auto"/>
            <w:right w:val="none" w:sz="0" w:space="0" w:color="auto"/>
          </w:divBdr>
        </w:div>
        <w:div w:id="275648812">
          <w:marLeft w:val="480"/>
          <w:marRight w:val="0"/>
          <w:marTop w:val="0"/>
          <w:marBottom w:val="0"/>
          <w:divBdr>
            <w:top w:val="none" w:sz="0" w:space="0" w:color="auto"/>
            <w:left w:val="none" w:sz="0" w:space="0" w:color="auto"/>
            <w:bottom w:val="none" w:sz="0" w:space="0" w:color="auto"/>
            <w:right w:val="none" w:sz="0" w:space="0" w:color="auto"/>
          </w:divBdr>
        </w:div>
        <w:div w:id="1006590000">
          <w:marLeft w:val="480"/>
          <w:marRight w:val="0"/>
          <w:marTop w:val="0"/>
          <w:marBottom w:val="0"/>
          <w:divBdr>
            <w:top w:val="none" w:sz="0" w:space="0" w:color="auto"/>
            <w:left w:val="none" w:sz="0" w:space="0" w:color="auto"/>
            <w:bottom w:val="none" w:sz="0" w:space="0" w:color="auto"/>
            <w:right w:val="none" w:sz="0" w:space="0" w:color="auto"/>
          </w:divBdr>
        </w:div>
        <w:div w:id="1417088941">
          <w:marLeft w:val="480"/>
          <w:marRight w:val="0"/>
          <w:marTop w:val="0"/>
          <w:marBottom w:val="0"/>
          <w:divBdr>
            <w:top w:val="none" w:sz="0" w:space="0" w:color="auto"/>
            <w:left w:val="none" w:sz="0" w:space="0" w:color="auto"/>
            <w:bottom w:val="none" w:sz="0" w:space="0" w:color="auto"/>
            <w:right w:val="none" w:sz="0" w:space="0" w:color="auto"/>
          </w:divBdr>
        </w:div>
        <w:div w:id="404685519">
          <w:marLeft w:val="480"/>
          <w:marRight w:val="0"/>
          <w:marTop w:val="0"/>
          <w:marBottom w:val="0"/>
          <w:divBdr>
            <w:top w:val="none" w:sz="0" w:space="0" w:color="auto"/>
            <w:left w:val="none" w:sz="0" w:space="0" w:color="auto"/>
            <w:bottom w:val="none" w:sz="0" w:space="0" w:color="auto"/>
            <w:right w:val="none" w:sz="0" w:space="0" w:color="auto"/>
          </w:divBdr>
        </w:div>
        <w:div w:id="1758020902">
          <w:marLeft w:val="480"/>
          <w:marRight w:val="0"/>
          <w:marTop w:val="0"/>
          <w:marBottom w:val="0"/>
          <w:divBdr>
            <w:top w:val="none" w:sz="0" w:space="0" w:color="auto"/>
            <w:left w:val="none" w:sz="0" w:space="0" w:color="auto"/>
            <w:bottom w:val="none" w:sz="0" w:space="0" w:color="auto"/>
            <w:right w:val="none" w:sz="0" w:space="0" w:color="auto"/>
          </w:divBdr>
        </w:div>
        <w:div w:id="1377242625">
          <w:marLeft w:val="480"/>
          <w:marRight w:val="0"/>
          <w:marTop w:val="0"/>
          <w:marBottom w:val="0"/>
          <w:divBdr>
            <w:top w:val="none" w:sz="0" w:space="0" w:color="auto"/>
            <w:left w:val="none" w:sz="0" w:space="0" w:color="auto"/>
            <w:bottom w:val="none" w:sz="0" w:space="0" w:color="auto"/>
            <w:right w:val="none" w:sz="0" w:space="0" w:color="auto"/>
          </w:divBdr>
        </w:div>
        <w:div w:id="1622152931">
          <w:marLeft w:val="480"/>
          <w:marRight w:val="0"/>
          <w:marTop w:val="0"/>
          <w:marBottom w:val="0"/>
          <w:divBdr>
            <w:top w:val="none" w:sz="0" w:space="0" w:color="auto"/>
            <w:left w:val="none" w:sz="0" w:space="0" w:color="auto"/>
            <w:bottom w:val="none" w:sz="0" w:space="0" w:color="auto"/>
            <w:right w:val="none" w:sz="0" w:space="0" w:color="auto"/>
          </w:divBdr>
        </w:div>
        <w:div w:id="1460957186">
          <w:marLeft w:val="480"/>
          <w:marRight w:val="0"/>
          <w:marTop w:val="0"/>
          <w:marBottom w:val="0"/>
          <w:divBdr>
            <w:top w:val="none" w:sz="0" w:space="0" w:color="auto"/>
            <w:left w:val="none" w:sz="0" w:space="0" w:color="auto"/>
            <w:bottom w:val="none" w:sz="0" w:space="0" w:color="auto"/>
            <w:right w:val="none" w:sz="0" w:space="0" w:color="auto"/>
          </w:divBdr>
        </w:div>
        <w:div w:id="907375921">
          <w:marLeft w:val="480"/>
          <w:marRight w:val="0"/>
          <w:marTop w:val="0"/>
          <w:marBottom w:val="0"/>
          <w:divBdr>
            <w:top w:val="none" w:sz="0" w:space="0" w:color="auto"/>
            <w:left w:val="none" w:sz="0" w:space="0" w:color="auto"/>
            <w:bottom w:val="none" w:sz="0" w:space="0" w:color="auto"/>
            <w:right w:val="none" w:sz="0" w:space="0" w:color="auto"/>
          </w:divBdr>
        </w:div>
        <w:div w:id="856582160">
          <w:marLeft w:val="480"/>
          <w:marRight w:val="0"/>
          <w:marTop w:val="0"/>
          <w:marBottom w:val="0"/>
          <w:divBdr>
            <w:top w:val="none" w:sz="0" w:space="0" w:color="auto"/>
            <w:left w:val="none" w:sz="0" w:space="0" w:color="auto"/>
            <w:bottom w:val="none" w:sz="0" w:space="0" w:color="auto"/>
            <w:right w:val="none" w:sz="0" w:space="0" w:color="auto"/>
          </w:divBdr>
        </w:div>
        <w:div w:id="1483544818">
          <w:marLeft w:val="480"/>
          <w:marRight w:val="0"/>
          <w:marTop w:val="0"/>
          <w:marBottom w:val="0"/>
          <w:divBdr>
            <w:top w:val="none" w:sz="0" w:space="0" w:color="auto"/>
            <w:left w:val="none" w:sz="0" w:space="0" w:color="auto"/>
            <w:bottom w:val="none" w:sz="0" w:space="0" w:color="auto"/>
            <w:right w:val="none" w:sz="0" w:space="0" w:color="auto"/>
          </w:divBdr>
        </w:div>
        <w:div w:id="1772429521">
          <w:marLeft w:val="480"/>
          <w:marRight w:val="0"/>
          <w:marTop w:val="0"/>
          <w:marBottom w:val="0"/>
          <w:divBdr>
            <w:top w:val="none" w:sz="0" w:space="0" w:color="auto"/>
            <w:left w:val="none" w:sz="0" w:space="0" w:color="auto"/>
            <w:bottom w:val="none" w:sz="0" w:space="0" w:color="auto"/>
            <w:right w:val="none" w:sz="0" w:space="0" w:color="auto"/>
          </w:divBdr>
        </w:div>
        <w:div w:id="310795342">
          <w:marLeft w:val="480"/>
          <w:marRight w:val="0"/>
          <w:marTop w:val="0"/>
          <w:marBottom w:val="0"/>
          <w:divBdr>
            <w:top w:val="none" w:sz="0" w:space="0" w:color="auto"/>
            <w:left w:val="none" w:sz="0" w:space="0" w:color="auto"/>
            <w:bottom w:val="none" w:sz="0" w:space="0" w:color="auto"/>
            <w:right w:val="none" w:sz="0" w:space="0" w:color="auto"/>
          </w:divBdr>
        </w:div>
        <w:div w:id="1649936452">
          <w:marLeft w:val="480"/>
          <w:marRight w:val="0"/>
          <w:marTop w:val="0"/>
          <w:marBottom w:val="0"/>
          <w:divBdr>
            <w:top w:val="none" w:sz="0" w:space="0" w:color="auto"/>
            <w:left w:val="none" w:sz="0" w:space="0" w:color="auto"/>
            <w:bottom w:val="none" w:sz="0" w:space="0" w:color="auto"/>
            <w:right w:val="none" w:sz="0" w:space="0" w:color="auto"/>
          </w:divBdr>
        </w:div>
        <w:div w:id="54621109">
          <w:marLeft w:val="480"/>
          <w:marRight w:val="0"/>
          <w:marTop w:val="0"/>
          <w:marBottom w:val="0"/>
          <w:divBdr>
            <w:top w:val="none" w:sz="0" w:space="0" w:color="auto"/>
            <w:left w:val="none" w:sz="0" w:space="0" w:color="auto"/>
            <w:bottom w:val="none" w:sz="0" w:space="0" w:color="auto"/>
            <w:right w:val="none" w:sz="0" w:space="0" w:color="auto"/>
          </w:divBdr>
        </w:div>
        <w:div w:id="1085342336">
          <w:marLeft w:val="480"/>
          <w:marRight w:val="0"/>
          <w:marTop w:val="0"/>
          <w:marBottom w:val="0"/>
          <w:divBdr>
            <w:top w:val="none" w:sz="0" w:space="0" w:color="auto"/>
            <w:left w:val="none" w:sz="0" w:space="0" w:color="auto"/>
            <w:bottom w:val="none" w:sz="0" w:space="0" w:color="auto"/>
            <w:right w:val="none" w:sz="0" w:space="0" w:color="auto"/>
          </w:divBdr>
        </w:div>
        <w:div w:id="334919259">
          <w:marLeft w:val="480"/>
          <w:marRight w:val="0"/>
          <w:marTop w:val="0"/>
          <w:marBottom w:val="0"/>
          <w:divBdr>
            <w:top w:val="none" w:sz="0" w:space="0" w:color="auto"/>
            <w:left w:val="none" w:sz="0" w:space="0" w:color="auto"/>
            <w:bottom w:val="none" w:sz="0" w:space="0" w:color="auto"/>
            <w:right w:val="none" w:sz="0" w:space="0" w:color="auto"/>
          </w:divBdr>
        </w:div>
        <w:div w:id="1143890976">
          <w:marLeft w:val="480"/>
          <w:marRight w:val="0"/>
          <w:marTop w:val="0"/>
          <w:marBottom w:val="0"/>
          <w:divBdr>
            <w:top w:val="none" w:sz="0" w:space="0" w:color="auto"/>
            <w:left w:val="none" w:sz="0" w:space="0" w:color="auto"/>
            <w:bottom w:val="none" w:sz="0" w:space="0" w:color="auto"/>
            <w:right w:val="none" w:sz="0" w:space="0" w:color="auto"/>
          </w:divBdr>
        </w:div>
        <w:div w:id="1261598758">
          <w:marLeft w:val="480"/>
          <w:marRight w:val="0"/>
          <w:marTop w:val="0"/>
          <w:marBottom w:val="0"/>
          <w:divBdr>
            <w:top w:val="none" w:sz="0" w:space="0" w:color="auto"/>
            <w:left w:val="none" w:sz="0" w:space="0" w:color="auto"/>
            <w:bottom w:val="none" w:sz="0" w:space="0" w:color="auto"/>
            <w:right w:val="none" w:sz="0" w:space="0" w:color="auto"/>
          </w:divBdr>
        </w:div>
        <w:div w:id="704672896">
          <w:marLeft w:val="480"/>
          <w:marRight w:val="0"/>
          <w:marTop w:val="0"/>
          <w:marBottom w:val="0"/>
          <w:divBdr>
            <w:top w:val="none" w:sz="0" w:space="0" w:color="auto"/>
            <w:left w:val="none" w:sz="0" w:space="0" w:color="auto"/>
            <w:bottom w:val="none" w:sz="0" w:space="0" w:color="auto"/>
            <w:right w:val="none" w:sz="0" w:space="0" w:color="auto"/>
          </w:divBdr>
        </w:div>
      </w:divsChild>
    </w:div>
    <w:div w:id="1975283596">
      <w:bodyDiv w:val="1"/>
      <w:marLeft w:val="0"/>
      <w:marRight w:val="0"/>
      <w:marTop w:val="0"/>
      <w:marBottom w:val="0"/>
      <w:divBdr>
        <w:top w:val="none" w:sz="0" w:space="0" w:color="auto"/>
        <w:left w:val="none" w:sz="0" w:space="0" w:color="auto"/>
        <w:bottom w:val="none" w:sz="0" w:space="0" w:color="auto"/>
        <w:right w:val="none" w:sz="0" w:space="0" w:color="auto"/>
      </w:divBdr>
    </w:div>
    <w:div w:id="1980111968">
      <w:bodyDiv w:val="1"/>
      <w:marLeft w:val="0"/>
      <w:marRight w:val="0"/>
      <w:marTop w:val="0"/>
      <w:marBottom w:val="0"/>
      <w:divBdr>
        <w:top w:val="none" w:sz="0" w:space="0" w:color="auto"/>
        <w:left w:val="none" w:sz="0" w:space="0" w:color="auto"/>
        <w:bottom w:val="none" w:sz="0" w:space="0" w:color="auto"/>
        <w:right w:val="none" w:sz="0" w:space="0" w:color="auto"/>
      </w:divBdr>
      <w:divsChild>
        <w:div w:id="855382019">
          <w:marLeft w:val="480"/>
          <w:marRight w:val="0"/>
          <w:marTop w:val="0"/>
          <w:marBottom w:val="0"/>
          <w:divBdr>
            <w:top w:val="none" w:sz="0" w:space="0" w:color="auto"/>
            <w:left w:val="none" w:sz="0" w:space="0" w:color="auto"/>
            <w:bottom w:val="none" w:sz="0" w:space="0" w:color="auto"/>
            <w:right w:val="none" w:sz="0" w:space="0" w:color="auto"/>
          </w:divBdr>
        </w:div>
        <w:div w:id="1165629087">
          <w:marLeft w:val="480"/>
          <w:marRight w:val="0"/>
          <w:marTop w:val="0"/>
          <w:marBottom w:val="0"/>
          <w:divBdr>
            <w:top w:val="none" w:sz="0" w:space="0" w:color="auto"/>
            <w:left w:val="none" w:sz="0" w:space="0" w:color="auto"/>
            <w:bottom w:val="none" w:sz="0" w:space="0" w:color="auto"/>
            <w:right w:val="none" w:sz="0" w:space="0" w:color="auto"/>
          </w:divBdr>
        </w:div>
        <w:div w:id="874076272">
          <w:marLeft w:val="480"/>
          <w:marRight w:val="0"/>
          <w:marTop w:val="0"/>
          <w:marBottom w:val="0"/>
          <w:divBdr>
            <w:top w:val="none" w:sz="0" w:space="0" w:color="auto"/>
            <w:left w:val="none" w:sz="0" w:space="0" w:color="auto"/>
            <w:bottom w:val="none" w:sz="0" w:space="0" w:color="auto"/>
            <w:right w:val="none" w:sz="0" w:space="0" w:color="auto"/>
          </w:divBdr>
        </w:div>
        <w:div w:id="1841697639">
          <w:marLeft w:val="480"/>
          <w:marRight w:val="0"/>
          <w:marTop w:val="0"/>
          <w:marBottom w:val="0"/>
          <w:divBdr>
            <w:top w:val="none" w:sz="0" w:space="0" w:color="auto"/>
            <w:left w:val="none" w:sz="0" w:space="0" w:color="auto"/>
            <w:bottom w:val="none" w:sz="0" w:space="0" w:color="auto"/>
            <w:right w:val="none" w:sz="0" w:space="0" w:color="auto"/>
          </w:divBdr>
        </w:div>
        <w:div w:id="2087067268">
          <w:marLeft w:val="480"/>
          <w:marRight w:val="0"/>
          <w:marTop w:val="0"/>
          <w:marBottom w:val="0"/>
          <w:divBdr>
            <w:top w:val="none" w:sz="0" w:space="0" w:color="auto"/>
            <w:left w:val="none" w:sz="0" w:space="0" w:color="auto"/>
            <w:bottom w:val="none" w:sz="0" w:space="0" w:color="auto"/>
            <w:right w:val="none" w:sz="0" w:space="0" w:color="auto"/>
          </w:divBdr>
        </w:div>
        <w:div w:id="1012755685">
          <w:marLeft w:val="480"/>
          <w:marRight w:val="0"/>
          <w:marTop w:val="0"/>
          <w:marBottom w:val="0"/>
          <w:divBdr>
            <w:top w:val="none" w:sz="0" w:space="0" w:color="auto"/>
            <w:left w:val="none" w:sz="0" w:space="0" w:color="auto"/>
            <w:bottom w:val="none" w:sz="0" w:space="0" w:color="auto"/>
            <w:right w:val="none" w:sz="0" w:space="0" w:color="auto"/>
          </w:divBdr>
        </w:div>
        <w:div w:id="982084689">
          <w:marLeft w:val="480"/>
          <w:marRight w:val="0"/>
          <w:marTop w:val="0"/>
          <w:marBottom w:val="0"/>
          <w:divBdr>
            <w:top w:val="none" w:sz="0" w:space="0" w:color="auto"/>
            <w:left w:val="none" w:sz="0" w:space="0" w:color="auto"/>
            <w:bottom w:val="none" w:sz="0" w:space="0" w:color="auto"/>
            <w:right w:val="none" w:sz="0" w:space="0" w:color="auto"/>
          </w:divBdr>
        </w:div>
        <w:div w:id="110975403">
          <w:marLeft w:val="480"/>
          <w:marRight w:val="0"/>
          <w:marTop w:val="0"/>
          <w:marBottom w:val="0"/>
          <w:divBdr>
            <w:top w:val="none" w:sz="0" w:space="0" w:color="auto"/>
            <w:left w:val="none" w:sz="0" w:space="0" w:color="auto"/>
            <w:bottom w:val="none" w:sz="0" w:space="0" w:color="auto"/>
            <w:right w:val="none" w:sz="0" w:space="0" w:color="auto"/>
          </w:divBdr>
        </w:div>
        <w:div w:id="2118862750">
          <w:marLeft w:val="480"/>
          <w:marRight w:val="0"/>
          <w:marTop w:val="0"/>
          <w:marBottom w:val="0"/>
          <w:divBdr>
            <w:top w:val="none" w:sz="0" w:space="0" w:color="auto"/>
            <w:left w:val="none" w:sz="0" w:space="0" w:color="auto"/>
            <w:bottom w:val="none" w:sz="0" w:space="0" w:color="auto"/>
            <w:right w:val="none" w:sz="0" w:space="0" w:color="auto"/>
          </w:divBdr>
        </w:div>
        <w:div w:id="1977296962">
          <w:marLeft w:val="480"/>
          <w:marRight w:val="0"/>
          <w:marTop w:val="0"/>
          <w:marBottom w:val="0"/>
          <w:divBdr>
            <w:top w:val="none" w:sz="0" w:space="0" w:color="auto"/>
            <w:left w:val="none" w:sz="0" w:space="0" w:color="auto"/>
            <w:bottom w:val="none" w:sz="0" w:space="0" w:color="auto"/>
            <w:right w:val="none" w:sz="0" w:space="0" w:color="auto"/>
          </w:divBdr>
        </w:div>
        <w:div w:id="1420559163">
          <w:marLeft w:val="480"/>
          <w:marRight w:val="0"/>
          <w:marTop w:val="0"/>
          <w:marBottom w:val="0"/>
          <w:divBdr>
            <w:top w:val="none" w:sz="0" w:space="0" w:color="auto"/>
            <w:left w:val="none" w:sz="0" w:space="0" w:color="auto"/>
            <w:bottom w:val="none" w:sz="0" w:space="0" w:color="auto"/>
            <w:right w:val="none" w:sz="0" w:space="0" w:color="auto"/>
          </w:divBdr>
        </w:div>
        <w:div w:id="1585064808">
          <w:marLeft w:val="480"/>
          <w:marRight w:val="0"/>
          <w:marTop w:val="0"/>
          <w:marBottom w:val="0"/>
          <w:divBdr>
            <w:top w:val="none" w:sz="0" w:space="0" w:color="auto"/>
            <w:left w:val="none" w:sz="0" w:space="0" w:color="auto"/>
            <w:bottom w:val="none" w:sz="0" w:space="0" w:color="auto"/>
            <w:right w:val="none" w:sz="0" w:space="0" w:color="auto"/>
          </w:divBdr>
        </w:div>
        <w:div w:id="853498413">
          <w:marLeft w:val="480"/>
          <w:marRight w:val="0"/>
          <w:marTop w:val="0"/>
          <w:marBottom w:val="0"/>
          <w:divBdr>
            <w:top w:val="none" w:sz="0" w:space="0" w:color="auto"/>
            <w:left w:val="none" w:sz="0" w:space="0" w:color="auto"/>
            <w:bottom w:val="none" w:sz="0" w:space="0" w:color="auto"/>
            <w:right w:val="none" w:sz="0" w:space="0" w:color="auto"/>
          </w:divBdr>
        </w:div>
        <w:div w:id="1657681415">
          <w:marLeft w:val="480"/>
          <w:marRight w:val="0"/>
          <w:marTop w:val="0"/>
          <w:marBottom w:val="0"/>
          <w:divBdr>
            <w:top w:val="none" w:sz="0" w:space="0" w:color="auto"/>
            <w:left w:val="none" w:sz="0" w:space="0" w:color="auto"/>
            <w:bottom w:val="none" w:sz="0" w:space="0" w:color="auto"/>
            <w:right w:val="none" w:sz="0" w:space="0" w:color="auto"/>
          </w:divBdr>
        </w:div>
        <w:div w:id="767969636">
          <w:marLeft w:val="480"/>
          <w:marRight w:val="0"/>
          <w:marTop w:val="0"/>
          <w:marBottom w:val="0"/>
          <w:divBdr>
            <w:top w:val="none" w:sz="0" w:space="0" w:color="auto"/>
            <w:left w:val="none" w:sz="0" w:space="0" w:color="auto"/>
            <w:bottom w:val="none" w:sz="0" w:space="0" w:color="auto"/>
            <w:right w:val="none" w:sz="0" w:space="0" w:color="auto"/>
          </w:divBdr>
        </w:div>
        <w:div w:id="2087454500">
          <w:marLeft w:val="480"/>
          <w:marRight w:val="0"/>
          <w:marTop w:val="0"/>
          <w:marBottom w:val="0"/>
          <w:divBdr>
            <w:top w:val="none" w:sz="0" w:space="0" w:color="auto"/>
            <w:left w:val="none" w:sz="0" w:space="0" w:color="auto"/>
            <w:bottom w:val="none" w:sz="0" w:space="0" w:color="auto"/>
            <w:right w:val="none" w:sz="0" w:space="0" w:color="auto"/>
          </w:divBdr>
        </w:div>
        <w:div w:id="1570262199">
          <w:marLeft w:val="480"/>
          <w:marRight w:val="0"/>
          <w:marTop w:val="0"/>
          <w:marBottom w:val="0"/>
          <w:divBdr>
            <w:top w:val="none" w:sz="0" w:space="0" w:color="auto"/>
            <w:left w:val="none" w:sz="0" w:space="0" w:color="auto"/>
            <w:bottom w:val="none" w:sz="0" w:space="0" w:color="auto"/>
            <w:right w:val="none" w:sz="0" w:space="0" w:color="auto"/>
          </w:divBdr>
        </w:div>
        <w:div w:id="975064500">
          <w:marLeft w:val="480"/>
          <w:marRight w:val="0"/>
          <w:marTop w:val="0"/>
          <w:marBottom w:val="0"/>
          <w:divBdr>
            <w:top w:val="none" w:sz="0" w:space="0" w:color="auto"/>
            <w:left w:val="none" w:sz="0" w:space="0" w:color="auto"/>
            <w:bottom w:val="none" w:sz="0" w:space="0" w:color="auto"/>
            <w:right w:val="none" w:sz="0" w:space="0" w:color="auto"/>
          </w:divBdr>
        </w:div>
        <w:div w:id="786385588">
          <w:marLeft w:val="480"/>
          <w:marRight w:val="0"/>
          <w:marTop w:val="0"/>
          <w:marBottom w:val="0"/>
          <w:divBdr>
            <w:top w:val="none" w:sz="0" w:space="0" w:color="auto"/>
            <w:left w:val="none" w:sz="0" w:space="0" w:color="auto"/>
            <w:bottom w:val="none" w:sz="0" w:space="0" w:color="auto"/>
            <w:right w:val="none" w:sz="0" w:space="0" w:color="auto"/>
          </w:divBdr>
        </w:div>
        <w:div w:id="1367097902">
          <w:marLeft w:val="480"/>
          <w:marRight w:val="0"/>
          <w:marTop w:val="0"/>
          <w:marBottom w:val="0"/>
          <w:divBdr>
            <w:top w:val="none" w:sz="0" w:space="0" w:color="auto"/>
            <w:left w:val="none" w:sz="0" w:space="0" w:color="auto"/>
            <w:bottom w:val="none" w:sz="0" w:space="0" w:color="auto"/>
            <w:right w:val="none" w:sz="0" w:space="0" w:color="auto"/>
          </w:divBdr>
        </w:div>
        <w:div w:id="2076321025">
          <w:marLeft w:val="480"/>
          <w:marRight w:val="0"/>
          <w:marTop w:val="0"/>
          <w:marBottom w:val="0"/>
          <w:divBdr>
            <w:top w:val="none" w:sz="0" w:space="0" w:color="auto"/>
            <w:left w:val="none" w:sz="0" w:space="0" w:color="auto"/>
            <w:bottom w:val="none" w:sz="0" w:space="0" w:color="auto"/>
            <w:right w:val="none" w:sz="0" w:space="0" w:color="auto"/>
          </w:divBdr>
        </w:div>
        <w:div w:id="1719890782">
          <w:marLeft w:val="480"/>
          <w:marRight w:val="0"/>
          <w:marTop w:val="0"/>
          <w:marBottom w:val="0"/>
          <w:divBdr>
            <w:top w:val="none" w:sz="0" w:space="0" w:color="auto"/>
            <w:left w:val="none" w:sz="0" w:space="0" w:color="auto"/>
            <w:bottom w:val="none" w:sz="0" w:space="0" w:color="auto"/>
            <w:right w:val="none" w:sz="0" w:space="0" w:color="auto"/>
          </w:divBdr>
        </w:div>
        <w:div w:id="1573079241">
          <w:marLeft w:val="480"/>
          <w:marRight w:val="0"/>
          <w:marTop w:val="0"/>
          <w:marBottom w:val="0"/>
          <w:divBdr>
            <w:top w:val="none" w:sz="0" w:space="0" w:color="auto"/>
            <w:left w:val="none" w:sz="0" w:space="0" w:color="auto"/>
            <w:bottom w:val="none" w:sz="0" w:space="0" w:color="auto"/>
            <w:right w:val="none" w:sz="0" w:space="0" w:color="auto"/>
          </w:divBdr>
        </w:div>
        <w:div w:id="194274037">
          <w:marLeft w:val="480"/>
          <w:marRight w:val="0"/>
          <w:marTop w:val="0"/>
          <w:marBottom w:val="0"/>
          <w:divBdr>
            <w:top w:val="none" w:sz="0" w:space="0" w:color="auto"/>
            <w:left w:val="none" w:sz="0" w:space="0" w:color="auto"/>
            <w:bottom w:val="none" w:sz="0" w:space="0" w:color="auto"/>
            <w:right w:val="none" w:sz="0" w:space="0" w:color="auto"/>
          </w:divBdr>
        </w:div>
        <w:div w:id="498351587">
          <w:marLeft w:val="480"/>
          <w:marRight w:val="0"/>
          <w:marTop w:val="0"/>
          <w:marBottom w:val="0"/>
          <w:divBdr>
            <w:top w:val="none" w:sz="0" w:space="0" w:color="auto"/>
            <w:left w:val="none" w:sz="0" w:space="0" w:color="auto"/>
            <w:bottom w:val="none" w:sz="0" w:space="0" w:color="auto"/>
            <w:right w:val="none" w:sz="0" w:space="0" w:color="auto"/>
          </w:divBdr>
        </w:div>
        <w:div w:id="1925993748">
          <w:marLeft w:val="480"/>
          <w:marRight w:val="0"/>
          <w:marTop w:val="0"/>
          <w:marBottom w:val="0"/>
          <w:divBdr>
            <w:top w:val="none" w:sz="0" w:space="0" w:color="auto"/>
            <w:left w:val="none" w:sz="0" w:space="0" w:color="auto"/>
            <w:bottom w:val="none" w:sz="0" w:space="0" w:color="auto"/>
            <w:right w:val="none" w:sz="0" w:space="0" w:color="auto"/>
          </w:divBdr>
        </w:div>
        <w:div w:id="217978110">
          <w:marLeft w:val="480"/>
          <w:marRight w:val="0"/>
          <w:marTop w:val="0"/>
          <w:marBottom w:val="0"/>
          <w:divBdr>
            <w:top w:val="none" w:sz="0" w:space="0" w:color="auto"/>
            <w:left w:val="none" w:sz="0" w:space="0" w:color="auto"/>
            <w:bottom w:val="none" w:sz="0" w:space="0" w:color="auto"/>
            <w:right w:val="none" w:sz="0" w:space="0" w:color="auto"/>
          </w:divBdr>
        </w:div>
        <w:div w:id="1403020630">
          <w:marLeft w:val="480"/>
          <w:marRight w:val="0"/>
          <w:marTop w:val="0"/>
          <w:marBottom w:val="0"/>
          <w:divBdr>
            <w:top w:val="none" w:sz="0" w:space="0" w:color="auto"/>
            <w:left w:val="none" w:sz="0" w:space="0" w:color="auto"/>
            <w:bottom w:val="none" w:sz="0" w:space="0" w:color="auto"/>
            <w:right w:val="none" w:sz="0" w:space="0" w:color="auto"/>
          </w:divBdr>
        </w:div>
        <w:div w:id="1427536367">
          <w:marLeft w:val="480"/>
          <w:marRight w:val="0"/>
          <w:marTop w:val="0"/>
          <w:marBottom w:val="0"/>
          <w:divBdr>
            <w:top w:val="none" w:sz="0" w:space="0" w:color="auto"/>
            <w:left w:val="none" w:sz="0" w:space="0" w:color="auto"/>
            <w:bottom w:val="none" w:sz="0" w:space="0" w:color="auto"/>
            <w:right w:val="none" w:sz="0" w:space="0" w:color="auto"/>
          </w:divBdr>
        </w:div>
      </w:divsChild>
    </w:div>
    <w:div w:id="1990941931">
      <w:bodyDiv w:val="1"/>
      <w:marLeft w:val="0"/>
      <w:marRight w:val="0"/>
      <w:marTop w:val="0"/>
      <w:marBottom w:val="0"/>
      <w:divBdr>
        <w:top w:val="none" w:sz="0" w:space="0" w:color="auto"/>
        <w:left w:val="none" w:sz="0" w:space="0" w:color="auto"/>
        <w:bottom w:val="none" w:sz="0" w:space="0" w:color="auto"/>
        <w:right w:val="none" w:sz="0" w:space="0" w:color="auto"/>
      </w:divBdr>
    </w:div>
    <w:div w:id="1996257305">
      <w:bodyDiv w:val="1"/>
      <w:marLeft w:val="0"/>
      <w:marRight w:val="0"/>
      <w:marTop w:val="0"/>
      <w:marBottom w:val="0"/>
      <w:divBdr>
        <w:top w:val="none" w:sz="0" w:space="0" w:color="auto"/>
        <w:left w:val="none" w:sz="0" w:space="0" w:color="auto"/>
        <w:bottom w:val="none" w:sz="0" w:space="0" w:color="auto"/>
        <w:right w:val="none" w:sz="0" w:space="0" w:color="auto"/>
      </w:divBdr>
      <w:divsChild>
        <w:div w:id="1309237706">
          <w:marLeft w:val="480"/>
          <w:marRight w:val="0"/>
          <w:marTop w:val="0"/>
          <w:marBottom w:val="0"/>
          <w:divBdr>
            <w:top w:val="none" w:sz="0" w:space="0" w:color="auto"/>
            <w:left w:val="none" w:sz="0" w:space="0" w:color="auto"/>
            <w:bottom w:val="none" w:sz="0" w:space="0" w:color="auto"/>
            <w:right w:val="none" w:sz="0" w:space="0" w:color="auto"/>
          </w:divBdr>
        </w:div>
        <w:div w:id="1289749797">
          <w:marLeft w:val="480"/>
          <w:marRight w:val="0"/>
          <w:marTop w:val="0"/>
          <w:marBottom w:val="0"/>
          <w:divBdr>
            <w:top w:val="none" w:sz="0" w:space="0" w:color="auto"/>
            <w:left w:val="none" w:sz="0" w:space="0" w:color="auto"/>
            <w:bottom w:val="none" w:sz="0" w:space="0" w:color="auto"/>
            <w:right w:val="none" w:sz="0" w:space="0" w:color="auto"/>
          </w:divBdr>
        </w:div>
        <w:div w:id="742797760">
          <w:marLeft w:val="480"/>
          <w:marRight w:val="0"/>
          <w:marTop w:val="0"/>
          <w:marBottom w:val="0"/>
          <w:divBdr>
            <w:top w:val="none" w:sz="0" w:space="0" w:color="auto"/>
            <w:left w:val="none" w:sz="0" w:space="0" w:color="auto"/>
            <w:bottom w:val="none" w:sz="0" w:space="0" w:color="auto"/>
            <w:right w:val="none" w:sz="0" w:space="0" w:color="auto"/>
          </w:divBdr>
        </w:div>
        <w:div w:id="39326583">
          <w:marLeft w:val="480"/>
          <w:marRight w:val="0"/>
          <w:marTop w:val="0"/>
          <w:marBottom w:val="0"/>
          <w:divBdr>
            <w:top w:val="none" w:sz="0" w:space="0" w:color="auto"/>
            <w:left w:val="none" w:sz="0" w:space="0" w:color="auto"/>
            <w:bottom w:val="none" w:sz="0" w:space="0" w:color="auto"/>
            <w:right w:val="none" w:sz="0" w:space="0" w:color="auto"/>
          </w:divBdr>
        </w:div>
        <w:div w:id="893081693">
          <w:marLeft w:val="480"/>
          <w:marRight w:val="0"/>
          <w:marTop w:val="0"/>
          <w:marBottom w:val="0"/>
          <w:divBdr>
            <w:top w:val="none" w:sz="0" w:space="0" w:color="auto"/>
            <w:left w:val="none" w:sz="0" w:space="0" w:color="auto"/>
            <w:bottom w:val="none" w:sz="0" w:space="0" w:color="auto"/>
            <w:right w:val="none" w:sz="0" w:space="0" w:color="auto"/>
          </w:divBdr>
        </w:div>
        <w:div w:id="831486735">
          <w:marLeft w:val="480"/>
          <w:marRight w:val="0"/>
          <w:marTop w:val="0"/>
          <w:marBottom w:val="0"/>
          <w:divBdr>
            <w:top w:val="none" w:sz="0" w:space="0" w:color="auto"/>
            <w:left w:val="none" w:sz="0" w:space="0" w:color="auto"/>
            <w:bottom w:val="none" w:sz="0" w:space="0" w:color="auto"/>
            <w:right w:val="none" w:sz="0" w:space="0" w:color="auto"/>
          </w:divBdr>
        </w:div>
        <w:div w:id="1128428302">
          <w:marLeft w:val="480"/>
          <w:marRight w:val="0"/>
          <w:marTop w:val="0"/>
          <w:marBottom w:val="0"/>
          <w:divBdr>
            <w:top w:val="none" w:sz="0" w:space="0" w:color="auto"/>
            <w:left w:val="none" w:sz="0" w:space="0" w:color="auto"/>
            <w:bottom w:val="none" w:sz="0" w:space="0" w:color="auto"/>
            <w:right w:val="none" w:sz="0" w:space="0" w:color="auto"/>
          </w:divBdr>
        </w:div>
        <w:div w:id="659503909">
          <w:marLeft w:val="480"/>
          <w:marRight w:val="0"/>
          <w:marTop w:val="0"/>
          <w:marBottom w:val="0"/>
          <w:divBdr>
            <w:top w:val="none" w:sz="0" w:space="0" w:color="auto"/>
            <w:left w:val="none" w:sz="0" w:space="0" w:color="auto"/>
            <w:bottom w:val="none" w:sz="0" w:space="0" w:color="auto"/>
            <w:right w:val="none" w:sz="0" w:space="0" w:color="auto"/>
          </w:divBdr>
        </w:div>
        <w:div w:id="1552767881">
          <w:marLeft w:val="480"/>
          <w:marRight w:val="0"/>
          <w:marTop w:val="0"/>
          <w:marBottom w:val="0"/>
          <w:divBdr>
            <w:top w:val="none" w:sz="0" w:space="0" w:color="auto"/>
            <w:left w:val="none" w:sz="0" w:space="0" w:color="auto"/>
            <w:bottom w:val="none" w:sz="0" w:space="0" w:color="auto"/>
            <w:right w:val="none" w:sz="0" w:space="0" w:color="auto"/>
          </w:divBdr>
        </w:div>
        <w:div w:id="1692300925">
          <w:marLeft w:val="480"/>
          <w:marRight w:val="0"/>
          <w:marTop w:val="0"/>
          <w:marBottom w:val="0"/>
          <w:divBdr>
            <w:top w:val="none" w:sz="0" w:space="0" w:color="auto"/>
            <w:left w:val="none" w:sz="0" w:space="0" w:color="auto"/>
            <w:bottom w:val="none" w:sz="0" w:space="0" w:color="auto"/>
            <w:right w:val="none" w:sz="0" w:space="0" w:color="auto"/>
          </w:divBdr>
        </w:div>
        <w:div w:id="1519200233">
          <w:marLeft w:val="480"/>
          <w:marRight w:val="0"/>
          <w:marTop w:val="0"/>
          <w:marBottom w:val="0"/>
          <w:divBdr>
            <w:top w:val="none" w:sz="0" w:space="0" w:color="auto"/>
            <w:left w:val="none" w:sz="0" w:space="0" w:color="auto"/>
            <w:bottom w:val="none" w:sz="0" w:space="0" w:color="auto"/>
            <w:right w:val="none" w:sz="0" w:space="0" w:color="auto"/>
          </w:divBdr>
        </w:div>
        <w:div w:id="323438111">
          <w:marLeft w:val="480"/>
          <w:marRight w:val="0"/>
          <w:marTop w:val="0"/>
          <w:marBottom w:val="0"/>
          <w:divBdr>
            <w:top w:val="none" w:sz="0" w:space="0" w:color="auto"/>
            <w:left w:val="none" w:sz="0" w:space="0" w:color="auto"/>
            <w:bottom w:val="none" w:sz="0" w:space="0" w:color="auto"/>
            <w:right w:val="none" w:sz="0" w:space="0" w:color="auto"/>
          </w:divBdr>
        </w:div>
        <w:div w:id="796988294">
          <w:marLeft w:val="480"/>
          <w:marRight w:val="0"/>
          <w:marTop w:val="0"/>
          <w:marBottom w:val="0"/>
          <w:divBdr>
            <w:top w:val="none" w:sz="0" w:space="0" w:color="auto"/>
            <w:left w:val="none" w:sz="0" w:space="0" w:color="auto"/>
            <w:bottom w:val="none" w:sz="0" w:space="0" w:color="auto"/>
            <w:right w:val="none" w:sz="0" w:space="0" w:color="auto"/>
          </w:divBdr>
        </w:div>
        <w:div w:id="156849447">
          <w:marLeft w:val="480"/>
          <w:marRight w:val="0"/>
          <w:marTop w:val="0"/>
          <w:marBottom w:val="0"/>
          <w:divBdr>
            <w:top w:val="none" w:sz="0" w:space="0" w:color="auto"/>
            <w:left w:val="none" w:sz="0" w:space="0" w:color="auto"/>
            <w:bottom w:val="none" w:sz="0" w:space="0" w:color="auto"/>
            <w:right w:val="none" w:sz="0" w:space="0" w:color="auto"/>
          </w:divBdr>
        </w:div>
        <w:div w:id="433285110">
          <w:marLeft w:val="480"/>
          <w:marRight w:val="0"/>
          <w:marTop w:val="0"/>
          <w:marBottom w:val="0"/>
          <w:divBdr>
            <w:top w:val="none" w:sz="0" w:space="0" w:color="auto"/>
            <w:left w:val="none" w:sz="0" w:space="0" w:color="auto"/>
            <w:bottom w:val="none" w:sz="0" w:space="0" w:color="auto"/>
            <w:right w:val="none" w:sz="0" w:space="0" w:color="auto"/>
          </w:divBdr>
        </w:div>
        <w:div w:id="1259025355">
          <w:marLeft w:val="480"/>
          <w:marRight w:val="0"/>
          <w:marTop w:val="0"/>
          <w:marBottom w:val="0"/>
          <w:divBdr>
            <w:top w:val="none" w:sz="0" w:space="0" w:color="auto"/>
            <w:left w:val="none" w:sz="0" w:space="0" w:color="auto"/>
            <w:bottom w:val="none" w:sz="0" w:space="0" w:color="auto"/>
            <w:right w:val="none" w:sz="0" w:space="0" w:color="auto"/>
          </w:divBdr>
        </w:div>
        <w:div w:id="1011487777">
          <w:marLeft w:val="480"/>
          <w:marRight w:val="0"/>
          <w:marTop w:val="0"/>
          <w:marBottom w:val="0"/>
          <w:divBdr>
            <w:top w:val="none" w:sz="0" w:space="0" w:color="auto"/>
            <w:left w:val="none" w:sz="0" w:space="0" w:color="auto"/>
            <w:bottom w:val="none" w:sz="0" w:space="0" w:color="auto"/>
            <w:right w:val="none" w:sz="0" w:space="0" w:color="auto"/>
          </w:divBdr>
        </w:div>
        <w:div w:id="965508730">
          <w:marLeft w:val="480"/>
          <w:marRight w:val="0"/>
          <w:marTop w:val="0"/>
          <w:marBottom w:val="0"/>
          <w:divBdr>
            <w:top w:val="none" w:sz="0" w:space="0" w:color="auto"/>
            <w:left w:val="none" w:sz="0" w:space="0" w:color="auto"/>
            <w:bottom w:val="none" w:sz="0" w:space="0" w:color="auto"/>
            <w:right w:val="none" w:sz="0" w:space="0" w:color="auto"/>
          </w:divBdr>
        </w:div>
        <w:div w:id="1180585494">
          <w:marLeft w:val="480"/>
          <w:marRight w:val="0"/>
          <w:marTop w:val="0"/>
          <w:marBottom w:val="0"/>
          <w:divBdr>
            <w:top w:val="none" w:sz="0" w:space="0" w:color="auto"/>
            <w:left w:val="none" w:sz="0" w:space="0" w:color="auto"/>
            <w:bottom w:val="none" w:sz="0" w:space="0" w:color="auto"/>
            <w:right w:val="none" w:sz="0" w:space="0" w:color="auto"/>
          </w:divBdr>
        </w:div>
        <w:div w:id="2115243772">
          <w:marLeft w:val="480"/>
          <w:marRight w:val="0"/>
          <w:marTop w:val="0"/>
          <w:marBottom w:val="0"/>
          <w:divBdr>
            <w:top w:val="none" w:sz="0" w:space="0" w:color="auto"/>
            <w:left w:val="none" w:sz="0" w:space="0" w:color="auto"/>
            <w:bottom w:val="none" w:sz="0" w:space="0" w:color="auto"/>
            <w:right w:val="none" w:sz="0" w:space="0" w:color="auto"/>
          </w:divBdr>
        </w:div>
        <w:div w:id="427385623">
          <w:marLeft w:val="480"/>
          <w:marRight w:val="0"/>
          <w:marTop w:val="0"/>
          <w:marBottom w:val="0"/>
          <w:divBdr>
            <w:top w:val="none" w:sz="0" w:space="0" w:color="auto"/>
            <w:left w:val="none" w:sz="0" w:space="0" w:color="auto"/>
            <w:bottom w:val="none" w:sz="0" w:space="0" w:color="auto"/>
            <w:right w:val="none" w:sz="0" w:space="0" w:color="auto"/>
          </w:divBdr>
        </w:div>
        <w:div w:id="1122265293">
          <w:marLeft w:val="480"/>
          <w:marRight w:val="0"/>
          <w:marTop w:val="0"/>
          <w:marBottom w:val="0"/>
          <w:divBdr>
            <w:top w:val="none" w:sz="0" w:space="0" w:color="auto"/>
            <w:left w:val="none" w:sz="0" w:space="0" w:color="auto"/>
            <w:bottom w:val="none" w:sz="0" w:space="0" w:color="auto"/>
            <w:right w:val="none" w:sz="0" w:space="0" w:color="auto"/>
          </w:divBdr>
        </w:div>
        <w:div w:id="607781568">
          <w:marLeft w:val="480"/>
          <w:marRight w:val="0"/>
          <w:marTop w:val="0"/>
          <w:marBottom w:val="0"/>
          <w:divBdr>
            <w:top w:val="none" w:sz="0" w:space="0" w:color="auto"/>
            <w:left w:val="none" w:sz="0" w:space="0" w:color="auto"/>
            <w:bottom w:val="none" w:sz="0" w:space="0" w:color="auto"/>
            <w:right w:val="none" w:sz="0" w:space="0" w:color="auto"/>
          </w:divBdr>
        </w:div>
        <w:div w:id="299767149">
          <w:marLeft w:val="480"/>
          <w:marRight w:val="0"/>
          <w:marTop w:val="0"/>
          <w:marBottom w:val="0"/>
          <w:divBdr>
            <w:top w:val="none" w:sz="0" w:space="0" w:color="auto"/>
            <w:left w:val="none" w:sz="0" w:space="0" w:color="auto"/>
            <w:bottom w:val="none" w:sz="0" w:space="0" w:color="auto"/>
            <w:right w:val="none" w:sz="0" w:space="0" w:color="auto"/>
          </w:divBdr>
        </w:div>
        <w:div w:id="85882317">
          <w:marLeft w:val="480"/>
          <w:marRight w:val="0"/>
          <w:marTop w:val="0"/>
          <w:marBottom w:val="0"/>
          <w:divBdr>
            <w:top w:val="none" w:sz="0" w:space="0" w:color="auto"/>
            <w:left w:val="none" w:sz="0" w:space="0" w:color="auto"/>
            <w:bottom w:val="none" w:sz="0" w:space="0" w:color="auto"/>
            <w:right w:val="none" w:sz="0" w:space="0" w:color="auto"/>
          </w:divBdr>
        </w:div>
        <w:div w:id="77941783">
          <w:marLeft w:val="480"/>
          <w:marRight w:val="0"/>
          <w:marTop w:val="0"/>
          <w:marBottom w:val="0"/>
          <w:divBdr>
            <w:top w:val="none" w:sz="0" w:space="0" w:color="auto"/>
            <w:left w:val="none" w:sz="0" w:space="0" w:color="auto"/>
            <w:bottom w:val="none" w:sz="0" w:space="0" w:color="auto"/>
            <w:right w:val="none" w:sz="0" w:space="0" w:color="auto"/>
          </w:divBdr>
        </w:div>
        <w:div w:id="1596523442">
          <w:marLeft w:val="480"/>
          <w:marRight w:val="0"/>
          <w:marTop w:val="0"/>
          <w:marBottom w:val="0"/>
          <w:divBdr>
            <w:top w:val="none" w:sz="0" w:space="0" w:color="auto"/>
            <w:left w:val="none" w:sz="0" w:space="0" w:color="auto"/>
            <w:bottom w:val="none" w:sz="0" w:space="0" w:color="auto"/>
            <w:right w:val="none" w:sz="0" w:space="0" w:color="auto"/>
          </w:divBdr>
        </w:div>
        <w:div w:id="1923641996">
          <w:marLeft w:val="480"/>
          <w:marRight w:val="0"/>
          <w:marTop w:val="0"/>
          <w:marBottom w:val="0"/>
          <w:divBdr>
            <w:top w:val="none" w:sz="0" w:space="0" w:color="auto"/>
            <w:left w:val="none" w:sz="0" w:space="0" w:color="auto"/>
            <w:bottom w:val="none" w:sz="0" w:space="0" w:color="auto"/>
            <w:right w:val="none" w:sz="0" w:space="0" w:color="auto"/>
          </w:divBdr>
        </w:div>
        <w:div w:id="43875254">
          <w:marLeft w:val="480"/>
          <w:marRight w:val="0"/>
          <w:marTop w:val="0"/>
          <w:marBottom w:val="0"/>
          <w:divBdr>
            <w:top w:val="none" w:sz="0" w:space="0" w:color="auto"/>
            <w:left w:val="none" w:sz="0" w:space="0" w:color="auto"/>
            <w:bottom w:val="none" w:sz="0" w:space="0" w:color="auto"/>
            <w:right w:val="none" w:sz="0" w:space="0" w:color="auto"/>
          </w:divBdr>
        </w:div>
        <w:div w:id="273052333">
          <w:marLeft w:val="480"/>
          <w:marRight w:val="0"/>
          <w:marTop w:val="0"/>
          <w:marBottom w:val="0"/>
          <w:divBdr>
            <w:top w:val="none" w:sz="0" w:space="0" w:color="auto"/>
            <w:left w:val="none" w:sz="0" w:space="0" w:color="auto"/>
            <w:bottom w:val="none" w:sz="0" w:space="0" w:color="auto"/>
            <w:right w:val="none" w:sz="0" w:space="0" w:color="auto"/>
          </w:divBdr>
        </w:div>
        <w:div w:id="236481100">
          <w:marLeft w:val="480"/>
          <w:marRight w:val="0"/>
          <w:marTop w:val="0"/>
          <w:marBottom w:val="0"/>
          <w:divBdr>
            <w:top w:val="none" w:sz="0" w:space="0" w:color="auto"/>
            <w:left w:val="none" w:sz="0" w:space="0" w:color="auto"/>
            <w:bottom w:val="none" w:sz="0" w:space="0" w:color="auto"/>
            <w:right w:val="none" w:sz="0" w:space="0" w:color="auto"/>
          </w:divBdr>
        </w:div>
        <w:div w:id="1311325224">
          <w:marLeft w:val="480"/>
          <w:marRight w:val="0"/>
          <w:marTop w:val="0"/>
          <w:marBottom w:val="0"/>
          <w:divBdr>
            <w:top w:val="none" w:sz="0" w:space="0" w:color="auto"/>
            <w:left w:val="none" w:sz="0" w:space="0" w:color="auto"/>
            <w:bottom w:val="none" w:sz="0" w:space="0" w:color="auto"/>
            <w:right w:val="none" w:sz="0" w:space="0" w:color="auto"/>
          </w:divBdr>
        </w:div>
        <w:div w:id="1893692406">
          <w:marLeft w:val="480"/>
          <w:marRight w:val="0"/>
          <w:marTop w:val="0"/>
          <w:marBottom w:val="0"/>
          <w:divBdr>
            <w:top w:val="none" w:sz="0" w:space="0" w:color="auto"/>
            <w:left w:val="none" w:sz="0" w:space="0" w:color="auto"/>
            <w:bottom w:val="none" w:sz="0" w:space="0" w:color="auto"/>
            <w:right w:val="none" w:sz="0" w:space="0" w:color="auto"/>
          </w:divBdr>
        </w:div>
        <w:div w:id="1615595428">
          <w:marLeft w:val="480"/>
          <w:marRight w:val="0"/>
          <w:marTop w:val="0"/>
          <w:marBottom w:val="0"/>
          <w:divBdr>
            <w:top w:val="none" w:sz="0" w:space="0" w:color="auto"/>
            <w:left w:val="none" w:sz="0" w:space="0" w:color="auto"/>
            <w:bottom w:val="none" w:sz="0" w:space="0" w:color="auto"/>
            <w:right w:val="none" w:sz="0" w:space="0" w:color="auto"/>
          </w:divBdr>
        </w:div>
        <w:div w:id="1710953869">
          <w:marLeft w:val="480"/>
          <w:marRight w:val="0"/>
          <w:marTop w:val="0"/>
          <w:marBottom w:val="0"/>
          <w:divBdr>
            <w:top w:val="none" w:sz="0" w:space="0" w:color="auto"/>
            <w:left w:val="none" w:sz="0" w:space="0" w:color="auto"/>
            <w:bottom w:val="none" w:sz="0" w:space="0" w:color="auto"/>
            <w:right w:val="none" w:sz="0" w:space="0" w:color="auto"/>
          </w:divBdr>
        </w:div>
        <w:div w:id="1886671906">
          <w:marLeft w:val="480"/>
          <w:marRight w:val="0"/>
          <w:marTop w:val="0"/>
          <w:marBottom w:val="0"/>
          <w:divBdr>
            <w:top w:val="none" w:sz="0" w:space="0" w:color="auto"/>
            <w:left w:val="none" w:sz="0" w:space="0" w:color="auto"/>
            <w:bottom w:val="none" w:sz="0" w:space="0" w:color="auto"/>
            <w:right w:val="none" w:sz="0" w:space="0" w:color="auto"/>
          </w:divBdr>
        </w:div>
        <w:div w:id="1303972127">
          <w:marLeft w:val="480"/>
          <w:marRight w:val="0"/>
          <w:marTop w:val="0"/>
          <w:marBottom w:val="0"/>
          <w:divBdr>
            <w:top w:val="none" w:sz="0" w:space="0" w:color="auto"/>
            <w:left w:val="none" w:sz="0" w:space="0" w:color="auto"/>
            <w:bottom w:val="none" w:sz="0" w:space="0" w:color="auto"/>
            <w:right w:val="none" w:sz="0" w:space="0" w:color="auto"/>
          </w:divBdr>
        </w:div>
        <w:div w:id="232470354">
          <w:marLeft w:val="480"/>
          <w:marRight w:val="0"/>
          <w:marTop w:val="0"/>
          <w:marBottom w:val="0"/>
          <w:divBdr>
            <w:top w:val="none" w:sz="0" w:space="0" w:color="auto"/>
            <w:left w:val="none" w:sz="0" w:space="0" w:color="auto"/>
            <w:bottom w:val="none" w:sz="0" w:space="0" w:color="auto"/>
            <w:right w:val="none" w:sz="0" w:space="0" w:color="auto"/>
          </w:divBdr>
        </w:div>
      </w:divsChild>
    </w:div>
    <w:div w:id="2007516010">
      <w:bodyDiv w:val="1"/>
      <w:marLeft w:val="0"/>
      <w:marRight w:val="0"/>
      <w:marTop w:val="0"/>
      <w:marBottom w:val="0"/>
      <w:divBdr>
        <w:top w:val="none" w:sz="0" w:space="0" w:color="auto"/>
        <w:left w:val="none" w:sz="0" w:space="0" w:color="auto"/>
        <w:bottom w:val="none" w:sz="0" w:space="0" w:color="auto"/>
        <w:right w:val="none" w:sz="0" w:space="0" w:color="auto"/>
      </w:divBdr>
      <w:divsChild>
        <w:div w:id="2104758627">
          <w:marLeft w:val="480"/>
          <w:marRight w:val="0"/>
          <w:marTop w:val="0"/>
          <w:marBottom w:val="0"/>
          <w:divBdr>
            <w:top w:val="none" w:sz="0" w:space="0" w:color="auto"/>
            <w:left w:val="none" w:sz="0" w:space="0" w:color="auto"/>
            <w:bottom w:val="none" w:sz="0" w:space="0" w:color="auto"/>
            <w:right w:val="none" w:sz="0" w:space="0" w:color="auto"/>
          </w:divBdr>
        </w:div>
        <w:div w:id="1076394300">
          <w:marLeft w:val="480"/>
          <w:marRight w:val="0"/>
          <w:marTop w:val="0"/>
          <w:marBottom w:val="0"/>
          <w:divBdr>
            <w:top w:val="none" w:sz="0" w:space="0" w:color="auto"/>
            <w:left w:val="none" w:sz="0" w:space="0" w:color="auto"/>
            <w:bottom w:val="none" w:sz="0" w:space="0" w:color="auto"/>
            <w:right w:val="none" w:sz="0" w:space="0" w:color="auto"/>
          </w:divBdr>
        </w:div>
        <w:div w:id="2039507809">
          <w:marLeft w:val="480"/>
          <w:marRight w:val="0"/>
          <w:marTop w:val="0"/>
          <w:marBottom w:val="0"/>
          <w:divBdr>
            <w:top w:val="none" w:sz="0" w:space="0" w:color="auto"/>
            <w:left w:val="none" w:sz="0" w:space="0" w:color="auto"/>
            <w:bottom w:val="none" w:sz="0" w:space="0" w:color="auto"/>
            <w:right w:val="none" w:sz="0" w:space="0" w:color="auto"/>
          </w:divBdr>
        </w:div>
        <w:div w:id="364409747">
          <w:marLeft w:val="480"/>
          <w:marRight w:val="0"/>
          <w:marTop w:val="0"/>
          <w:marBottom w:val="0"/>
          <w:divBdr>
            <w:top w:val="none" w:sz="0" w:space="0" w:color="auto"/>
            <w:left w:val="none" w:sz="0" w:space="0" w:color="auto"/>
            <w:bottom w:val="none" w:sz="0" w:space="0" w:color="auto"/>
            <w:right w:val="none" w:sz="0" w:space="0" w:color="auto"/>
          </w:divBdr>
        </w:div>
        <w:div w:id="39214512">
          <w:marLeft w:val="480"/>
          <w:marRight w:val="0"/>
          <w:marTop w:val="0"/>
          <w:marBottom w:val="0"/>
          <w:divBdr>
            <w:top w:val="none" w:sz="0" w:space="0" w:color="auto"/>
            <w:left w:val="none" w:sz="0" w:space="0" w:color="auto"/>
            <w:bottom w:val="none" w:sz="0" w:space="0" w:color="auto"/>
            <w:right w:val="none" w:sz="0" w:space="0" w:color="auto"/>
          </w:divBdr>
        </w:div>
        <w:div w:id="89084555">
          <w:marLeft w:val="480"/>
          <w:marRight w:val="0"/>
          <w:marTop w:val="0"/>
          <w:marBottom w:val="0"/>
          <w:divBdr>
            <w:top w:val="none" w:sz="0" w:space="0" w:color="auto"/>
            <w:left w:val="none" w:sz="0" w:space="0" w:color="auto"/>
            <w:bottom w:val="none" w:sz="0" w:space="0" w:color="auto"/>
            <w:right w:val="none" w:sz="0" w:space="0" w:color="auto"/>
          </w:divBdr>
        </w:div>
        <w:div w:id="1782257081">
          <w:marLeft w:val="480"/>
          <w:marRight w:val="0"/>
          <w:marTop w:val="0"/>
          <w:marBottom w:val="0"/>
          <w:divBdr>
            <w:top w:val="none" w:sz="0" w:space="0" w:color="auto"/>
            <w:left w:val="none" w:sz="0" w:space="0" w:color="auto"/>
            <w:bottom w:val="none" w:sz="0" w:space="0" w:color="auto"/>
            <w:right w:val="none" w:sz="0" w:space="0" w:color="auto"/>
          </w:divBdr>
        </w:div>
        <w:div w:id="2014532699">
          <w:marLeft w:val="480"/>
          <w:marRight w:val="0"/>
          <w:marTop w:val="0"/>
          <w:marBottom w:val="0"/>
          <w:divBdr>
            <w:top w:val="none" w:sz="0" w:space="0" w:color="auto"/>
            <w:left w:val="none" w:sz="0" w:space="0" w:color="auto"/>
            <w:bottom w:val="none" w:sz="0" w:space="0" w:color="auto"/>
            <w:right w:val="none" w:sz="0" w:space="0" w:color="auto"/>
          </w:divBdr>
        </w:div>
        <w:div w:id="1006130036">
          <w:marLeft w:val="480"/>
          <w:marRight w:val="0"/>
          <w:marTop w:val="0"/>
          <w:marBottom w:val="0"/>
          <w:divBdr>
            <w:top w:val="none" w:sz="0" w:space="0" w:color="auto"/>
            <w:left w:val="none" w:sz="0" w:space="0" w:color="auto"/>
            <w:bottom w:val="none" w:sz="0" w:space="0" w:color="auto"/>
            <w:right w:val="none" w:sz="0" w:space="0" w:color="auto"/>
          </w:divBdr>
        </w:div>
        <w:div w:id="1767336873">
          <w:marLeft w:val="480"/>
          <w:marRight w:val="0"/>
          <w:marTop w:val="0"/>
          <w:marBottom w:val="0"/>
          <w:divBdr>
            <w:top w:val="none" w:sz="0" w:space="0" w:color="auto"/>
            <w:left w:val="none" w:sz="0" w:space="0" w:color="auto"/>
            <w:bottom w:val="none" w:sz="0" w:space="0" w:color="auto"/>
            <w:right w:val="none" w:sz="0" w:space="0" w:color="auto"/>
          </w:divBdr>
        </w:div>
        <w:div w:id="1652905818">
          <w:marLeft w:val="480"/>
          <w:marRight w:val="0"/>
          <w:marTop w:val="0"/>
          <w:marBottom w:val="0"/>
          <w:divBdr>
            <w:top w:val="none" w:sz="0" w:space="0" w:color="auto"/>
            <w:left w:val="none" w:sz="0" w:space="0" w:color="auto"/>
            <w:bottom w:val="none" w:sz="0" w:space="0" w:color="auto"/>
            <w:right w:val="none" w:sz="0" w:space="0" w:color="auto"/>
          </w:divBdr>
        </w:div>
        <w:div w:id="1070352448">
          <w:marLeft w:val="480"/>
          <w:marRight w:val="0"/>
          <w:marTop w:val="0"/>
          <w:marBottom w:val="0"/>
          <w:divBdr>
            <w:top w:val="none" w:sz="0" w:space="0" w:color="auto"/>
            <w:left w:val="none" w:sz="0" w:space="0" w:color="auto"/>
            <w:bottom w:val="none" w:sz="0" w:space="0" w:color="auto"/>
            <w:right w:val="none" w:sz="0" w:space="0" w:color="auto"/>
          </w:divBdr>
        </w:div>
        <w:div w:id="378093733">
          <w:marLeft w:val="480"/>
          <w:marRight w:val="0"/>
          <w:marTop w:val="0"/>
          <w:marBottom w:val="0"/>
          <w:divBdr>
            <w:top w:val="none" w:sz="0" w:space="0" w:color="auto"/>
            <w:left w:val="none" w:sz="0" w:space="0" w:color="auto"/>
            <w:bottom w:val="none" w:sz="0" w:space="0" w:color="auto"/>
            <w:right w:val="none" w:sz="0" w:space="0" w:color="auto"/>
          </w:divBdr>
        </w:div>
        <w:div w:id="659620128">
          <w:marLeft w:val="480"/>
          <w:marRight w:val="0"/>
          <w:marTop w:val="0"/>
          <w:marBottom w:val="0"/>
          <w:divBdr>
            <w:top w:val="none" w:sz="0" w:space="0" w:color="auto"/>
            <w:left w:val="none" w:sz="0" w:space="0" w:color="auto"/>
            <w:bottom w:val="none" w:sz="0" w:space="0" w:color="auto"/>
            <w:right w:val="none" w:sz="0" w:space="0" w:color="auto"/>
          </w:divBdr>
        </w:div>
        <w:div w:id="1184981145">
          <w:marLeft w:val="480"/>
          <w:marRight w:val="0"/>
          <w:marTop w:val="0"/>
          <w:marBottom w:val="0"/>
          <w:divBdr>
            <w:top w:val="none" w:sz="0" w:space="0" w:color="auto"/>
            <w:left w:val="none" w:sz="0" w:space="0" w:color="auto"/>
            <w:bottom w:val="none" w:sz="0" w:space="0" w:color="auto"/>
            <w:right w:val="none" w:sz="0" w:space="0" w:color="auto"/>
          </w:divBdr>
        </w:div>
        <w:div w:id="1167135331">
          <w:marLeft w:val="480"/>
          <w:marRight w:val="0"/>
          <w:marTop w:val="0"/>
          <w:marBottom w:val="0"/>
          <w:divBdr>
            <w:top w:val="none" w:sz="0" w:space="0" w:color="auto"/>
            <w:left w:val="none" w:sz="0" w:space="0" w:color="auto"/>
            <w:bottom w:val="none" w:sz="0" w:space="0" w:color="auto"/>
            <w:right w:val="none" w:sz="0" w:space="0" w:color="auto"/>
          </w:divBdr>
        </w:div>
        <w:div w:id="1278685253">
          <w:marLeft w:val="480"/>
          <w:marRight w:val="0"/>
          <w:marTop w:val="0"/>
          <w:marBottom w:val="0"/>
          <w:divBdr>
            <w:top w:val="none" w:sz="0" w:space="0" w:color="auto"/>
            <w:left w:val="none" w:sz="0" w:space="0" w:color="auto"/>
            <w:bottom w:val="none" w:sz="0" w:space="0" w:color="auto"/>
            <w:right w:val="none" w:sz="0" w:space="0" w:color="auto"/>
          </w:divBdr>
        </w:div>
        <w:div w:id="2043631046">
          <w:marLeft w:val="480"/>
          <w:marRight w:val="0"/>
          <w:marTop w:val="0"/>
          <w:marBottom w:val="0"/>
          <w:divBdr>
            <w:top w:val="none" w:sz="0" w:space="0" w:color="auto"/>
            <w:left w:val="none" w:sz="0" w:space="0" w:color="auto"/>
            <w:bottom w:val="none" w:sz="0" w:space="0" w:color="auto"/>
            <w:right w:val="none" w:sz="0" w:space="0" w:color="auto"/>
          </w:divBdr>
        </w:div>
        <w:div w:id="217714191">
          <w:marLeft w:val="480"/>
          <w:marRight w:val="0"/>
          <w:marTop w:val="0"/>
          <w:marBottom w:val="0"/>
          <w:divBdr>
            <w:top w:val="none" w:sz="0" w:space="0" w:color="auto"/>
            <w:left w:val="none" w:sz="0" w:space="0" w:color="auto"/>
            <w:bottom w:val="none" w:sz="0" w:space="0" w:color="auto"/>
            <w:right w:val="none" w:sz="0" w:space="0" w:color="auto"/>
          </w:divBdr>
        </w:div>
        <w:div w:id="1176117636">
          <w:marLeft w:val="480"/>
          <w:marRight w:val="0"/>
          <w:marTop w:val="0"/>
          <w:marBottom w:val="0"/>
          <w:divBdr>
            <w:top w:val="none" w:sz="0" w:space="0" w:color="auto"/>
            <w:left w:val="none" w:sz="0" w:space="0" w:color="auto"/>
            <w:bottom w:val="none" w:sz="0" w:space="0" w:color="auto"/>
            <w:right w:val="none" w:sz="0" w:space="0" w:color="auto"/>
          </w:divBdr>
        </w:div>
        <w:div w:id="178979630">
          <w:marLeft w:val="480"/>
          <w:marRight w:val="0"/>
          <w:marTop w:val="0"/>
          <w:marBottom w:val="0"/>
          <w:divBdr>
            <w:top w:val="none" w:sz="0" w:space="0" w:color="auto"/>
            <w:left w:val="none" w:sz="0" w:space="0" w:color="auto"/>
            <w:bottom w:val="none" w:sz="0" w:space="0" w:color="auto"/>
            <w:right w:val="none" w:sz="0" w:space="0" w:color="auto"/>
          </w:divBdr>
        </w:div>
        <w:div w:id="944581132">
          <w:marLeft w:val="480"/>
          <w:marRight w:val="0"/>
          <w:marTop w:val="0"/>
          <w:marBottom w:val="0"/>
          <w:divBdr>
            <w:top w:val="none" w:sz="0" w:space="0" w:color="auto"/>
            <w:left w:val="none" w:sz="0" w:space="0" w:color="auto"/>
            <w:bottom w:val="none" w:sz="0" w:space="0" w:color="auto"/>
            <w:right w:val="none" w:sz="0" w:space="0" w:color="auto"/>
          </w:divBdr>
        </w:div>
        <w:div w:id="467553645">
          <w:marLeft w:val="480"/>
          <w:marRight w:val="0"/>
          <w:marTop w:val="0"/>
          <w:marBottom w:val="0"/>
          <w:divBdr>
            <w:top w:val="none" w:sz="0" w:space="0" w:color="auto"/>
            <w:left w:val="none" w:sz="0" w:space="0" w:color="auto"/>
            <w:bottom w:val="none" w:sz="0" w:space="0" w:color="auto"/>
            <w:right w:val="none" w:sz="0" w:space="0" w:color="auto"/>
          </w:divBdr>
        </w:div>
        <w:div w:id="1793594627">
          <w:marLeft w:val="480"/>
          <w:marRight w:val="0"/>
          <w:marTop w:val="0"/>
          <w:marBottom w:val="0"/>
          <w:divBdr>
            <w:top w:val="none" w:sz="0" w:space="0" w:color="auto"/>
            <w:left w:val="none" w:sz="0" w:space="0" w:color="auto"/>
            <w:bottom w:val="none" w:sz="0" w:space="0" w:color="auto"/>
            <w:right w:val="none" w:sz="0" w:space="0" w:color="auto"/>
          </w:divBdr>
        </w:div>
        <w:div w:id="403337825">
          <w:marLeft w:val="480"/>
          <w:marRight w:val="0"/>
          <w:marTop w:val="0"/>
          <w:marBottom w:val="0"/>
          <w:divBdr>
            <w:top w:val="none" w:sz="0" w:space="0" w:color="auto"/>
            <w:left w:val="none" w:sz="0" w:space="0" w:color="auto"/>
            <w:bottom w:val="none" w:sz="0" w:space="0" w:color="auto"/>
            <w:right w:val="none" w:sz="0" w:space="0" w:color="auto"/>
          </w:divBdr>
        </w:div>
        <w:div w:id="1340111934">
          <w:marLeft w:val="480"/>
          <w:marRight w:val="0"/>
          <w:marTop w:val="0"/>
          <w:marBottom w:val="0"/>
          <w:divBdr>
            <w:top w:val="none" w:sz="0" w:space="0" w:color="auto"/>
            <w:left w:val="none" w:sz="0" w:space="0" w:color="auto"/>
            <w:bottom w:val="none" w:sz="0" w:space="0" w:color="auto"/>
            <w:right w:val="none" w:sz="0" w:space="0" w:color="auto"/>
          </w:divBdr>
        </w:div>
        <w:div w:id="1526291108">
          <w:marLeft w:val="480"/>
          <w:marRight w:val="0"/>
          <w:marTop w:val="0"/>
          <w:marBottom w:val="0"/>
          <w:divBdr>
            <w:top w:val="none" w:sz="0" w:space="0" w:color="auto"/>
            <w:left w:val="none" w:sz="0" w:space="0" w:color="auto"/>
            <w:bottom w:val="none" w:sz="0" w:space="0" w:color="auto"/>
            <w:right w:val="none" w:sz="0" w:space="0" w:color="auto"/>
          </w:divBdr>
        </w:div>
        <w:div w:id="577716307">
          <w:marLeft w:val="480"/>
          <w:marRight w:val="0"/>
          <w:marTop w:val="0"/>
          <w:marBottom w:val="0"/>
          <w:divBdr>
            <w:top w:val="none" w:sz="0" w:space="0" w:color="auto"/>
            <w:left w:val="none" w:sz="0" w:space="0" w:color="auto"/>
            <w:bottom w:val="none" w:sz="0" w:space="0" w:color="auto"/>
            <w:right w:val="none" w:sz="0" w:space="0" w:color="auto"/>
          </w:divBdr>
        </w:div>
        <w:div w:id="1573463732">
          <w:marLeft w:val="480"/>
          <w:marRight w:val="0"/>
          <w:marTop w:val="0"/>
          <w:marBottom w:val="0"/>
          <w:divBdr>
            <w:top w:val="none" w:sz="0" w:space="0" w:color="auto"/>
            <w:left w:val="none" w:sz="0" w:space="0" w:color="auto"/>
            <w:bottom w:val="none" w:sz="0" w:space="0" w:color="auto"/>
            <w:right w:val="none" w:sz="0" w:space="0" w:color="auto"/>
          </w:divBdr>
        </w:div>
        <w:div w:id="1412003173">
          <w:marLeft w:val="480"/>
          <w:marRight w:val="0"/>
          <w:marTop w:val="0"/>
          <w:marBottom w:val="0"/>
          <w:divBdr>
            <w:top w:val="none" w:sz="0" w:space="0" w:color="auto"/>
            <w:left w:val="none" w:sz="0" w:space="0" w:color="auto"/>
            <w:bottom w:val="none" w:sz="0" w:space="0" w:color="auto"/>
            <w:right w:val="none" w:sz="0" w:space="0" w:color="auto"/>
          </w:divBdr>
        </w:div>
        <w:div w:id="1832478229">
          <w:marLeft w:val="480"/>
          <w:marRight w:val="0"/>
          <w:marTop w:val="0"/>
          <w:marBottom w:val="0"/>
          <w:divBdr>
            <w:top w:val="none" w:sz="0" w:space="0" w:color="auto"/>
            <w:left w:val="none" w:sz="0" w:space="0" w:color="auto"/>
            <w:bottom w:val="none" w:sz="0" w:space="0" w:color="auto"/>
            <w:right w:val="none" w:sz="0" w:space="0" w:color="auto"/>
          </w:divBdr>
        </w:div>
        <w:div w:id="1637564237">
          <w:marLeft w:val="480"/>
          <w:marRight w:val="0"/>
          <w:marTop w:val="0"/>
          <w:marBottom w:val="0"/>
          <w:divBdr>
            <w:top w:val="none" w:sz="0" w:space="0" w:color="auto"/>
            <w:left w:val="none" w:sz="0" w:space="0" w:color="auto"/>
            <w:bottom w:val="none" w:sz="0" w:space="0" w:color="auto"/>
            <w:right w:val="none" w:sz="0" w:space="0" w:color="auto"/>
          </w:divBdr>
        </w:div>
        <w:div w:id="560864797">
          <w:marLeft w:val="480"/>
          <w:marRight w:val="0"/>
          <w:marTop w:val="0"/>
          <w:marBottom w:val="0"/>
          <w:divBdr>
            <w:top w:val="none" w:sz="0" w:space="0" w:color="auto"/>
            <w:left w:val="none" w:sz="0" w:space="0" w:color="auto"/>
            <w:bottom w:val="none" w:sz="0" w:space="0" w:color="auto"/>
            <w:right w:val="none" w:sz="0" w:space="0" w:color="auto"/>
          </w:divBdr>
        </w:div>
        <w:div w:id="492257965">
          <w:marLeft w:val="480"/>
          <w:marRight w:val="0"/>
          <w:marTop w:val="0"/>
          <w:marBottom w:val="0"/>
          <w:divBdr>
            <w:top w:val="none" w:sz="0" w:space="0" w:color="auto"/>
            <w:left w:val="none" w:sz="0" w:space="0" w:color="auto"/>
            <w:bottom w:val="none" w:sz="0" w:space="0" w:color="auto"/>
            <w:right w:val="none" w:sz="0" w:space="0" w:color="auto"/>
          </w:divBdr>
        </w:div>
        <w:div w:id="1859661619">
          <w:marLeft w:val="480"/>
          <w:marRight w:val="0"/>
          <w:marTop w:val="0"/>
          <w:marBottom w:val="0"/>
          <w:divBdr>
            <w:top w:val="none" w:sz="0" w:space="0" w:color="auto"/>
            <w:left w:val="none" w:sz="0" w:space="0" w:color="auto"/>
            <w:bottom w:val="none" w:sz="0" w:space="0" w:color="auto"/>
            <w:right w:val="none" w:sz="0" w:space="0" w:color="auto"/>
          </w:divBdr>
        </w:div>
        <w:div w:id="1819691831">
          <w:marLeft w:val="480"/>
          <w:marRight w:val="0"/>
          <w:marTop w:val="0"/>
          <w:marBottom w:val="0"/>
          <w:divBdr>
            <w:top w:val="none" w:sz="0" w:space="0" w:color="auto"/>
            <w:left w:val="none" w:sz="0" w:space="0" w:color="auto"/>
            <w:bottom w:val="none" w:sz="0" w:space="0" w:color="auto"/>
            <w:right w:val="none" w:sz="0" w:space="0" w:color="auto"/>
          </w:divBdr>
        </w:div>
        <w:div w:id="1905676518">
          <w:marLeft w:val="480"/>
          <w:marRight w:val="0"/>
          <w:marTop w:val="0"/>
          <w:marBottom w:val="0"/>
          <w:divBdr>
            <w:top w:val="none" w:sz="0" w:space="0" w:color="auto"/>
            <w:left w:val="none" w:sz="0" w:space="0" w:color="auto"/>
            <w:bottom w:val="none" w:sz="0" w:space="0" w:color="auto"/>
            <w:right w:val="none" w:sz="0" w:space="0" w:color="auto"/>
          </w:divBdr>
        </w:div>
        <w:div w:id="2045207622">
          <w:marLeft w:val="480"/>
          <w:marRight w:val="0"/>
          <w:marTop w:val="0"/>
          <w:marBottom w:val="0"/>
          <w:divBdr>
            <w:top w:val="none" w:sz="0" w:space="0" w:color="auto"/>
            <w:left w:val="none" w:sz="0" w:space="0" w:color="auto"/>
            <w:bottom w:val="none" w:sz="0" w:space="0" w:color="auto"/>
            <w:right w:val="none" w:sz="0" w:space="0" w:color="auto"/>
          </w:divBdr>
        </w:div>
        <w:div w:id="675377907">
          <w:marLeft w:val="480"/>
          <w:marRight w:val="0"/>
          <w:marTop w:val="0"/>
          <w:marBottom w:val="0"/>
          <w:divBdr>
            <w:top w:val="none" w:sz="0" w:space="0" w:color="auto"/>
            <w:left w:val="none" w:sz="0" w:space="0" w:color="auto"/>
            <w:bottom w:val="none" w:sz="0" w:space="0" w:color="auto"/>
            <w:right w:val="none" w:sz="0" w:space="0" w:color="auto"/>
          </w:divBdr>
        </w:div>
        <w:div w:id="197205738">
          <w:marLeft w:val="480"/>
          <w:marRight w:val="0"/>
          <w:marTop w:val="0"/>
          <w:marBottom w:val="0"/>
          <w:divBdr>
            <w:top w:val="none" w:sz="0" w:space="0" w:color="auto"/>
            <w:left w:val="none" w:sz="0" w:space="0" w:color="auto"/>
            <w:bottom w:val="none" w:sz="0" w:space="0" w:color="auto"/>
            <w:right w:val="none" w:sz="0" w:space="0" w:color="auto"/>
          </w:divBdr>
        </w:div>
      </w:divsChild>
    </w:div>
    <w:div w:id="2013681884">
      <w:bodyDiv w:val="1"/>
      <w:marLeft w:val="0"/>
      <w:marRight w:val="0"/>
      <w:marTop w:val="0"/>
      <w:marBottom w:val="0"/>
      <w:divBdr>
        <w:top w:val="none" w:sz="0" w:space="0" w:color="auto"/>
        <w:left w:val="none" w:sz="0" w:space="0" w:color="auto"/>
        <w:bottom w:val="none" w:sz="0" w:space="0" w:color="auto"/>
        <w:right w:val="none" w:sz="0" w:space="0" w:color="auto"/>
      </w:divBdr>
      <w:divsChild>
        <w:div w:id="1792286910">
          <w:marLeft w:val="480"/>
          <w:marRight w:val="0"/>
          <w:marTop w:val="0"/>
          <w:marBottom w:val="0"/>
          <w:divBdr>
            <w:top w:val="none" w:sz="0" w:space="0" w:color="auto"/>
            <w:left w:val="none" w:sz="0" w:space="0" w:color="auto"/>
            <w:bottom w:val="none" w:sz="0" w:space="0" w:color="auto"/>
            <w:right w:val="none" w:sz="0" w:space="0" w:color="auto"/>
          </w:divBdr>
        </w:div>
        <w:div w:id="374043710">
          <w:marLeft w:val="480"/>
          <w:marRight w:val="0"/>
          <w:marTop w:val="0"/>
          <w:marBottom w:val="0"/>
          <w:divBdr>
            <w:top w:val="none" w:sz="0" w:space="0" w:color="auto"/>
            <w:left w:val="none" w:sz="0" w:space="0" w:color="auto"/>
            <w:bottom w:val="none" w:sz="0" w:space="0" w:color="auto"/>
            <w:right w:val="none" w:sz="0" w:space="0" w:color="auto"/>
          </w:divBdr>
        </w:div>
        <w:div w:id="1435979331">
          <w:marLeft w:val="480"/>
          <w:marRight w:val="0"/>
          <w:marTop w:val="0"/>
          <w:marBottom w:val="0"/>
          <w:divBdr>
            <w:top w:val="none" w:sz="0" w:space="0" w:color="auto"/>
            <w:left w:val="none" w:sz="0" w:space="0" w:color="auto"/>
            <w:bottom w:val="none" w:sz="0" w:space="0" w:color="auto"/>
            <w:right w:val="none" w:sz="0" w:space="0" w:color="auto"/>
          </w:divBdr>
        </w:div>
        <w:div w:id="1118912023">
          <w:marLeft w:val="480"/>
          <w:marRight w:val="0"/>
          <w:marTop w:val="0"/>
          <w:marBottom w:val="0"/>
          <w:divBdr>
            <w:top w:val="none" w:sz="0" w:space="0" w:color="auto"/>
            <w:left w:val="none" w:sz="0" w:space="0" w:color="auto"/>
            <w:bottom w:val="none" w:sz="0" w:space="0" w:color="auto"/>
            <w:right w:val="none" w:sz="0" w:space="0" w:color="auto"/>
          </w:divBdr>
        </w:div>
        <w:div w:id="193541432">
          <w:marLeft w:val="480"/>
          <w:marRight w:val="0"/>
          <w:marTop w:val="0"/>
          <w:marBottom w:val="0"/>
          <w:divBdr>
            <w:top w:val="none" w:sz="0" w:space="0" w:color="auto"/>
            <w:left w:val="none" w:sz="0" w:space="0" w:color="auto"/>
            <w:bottom w:val="none" w:sz="0" w:space="0" w:color="auto"/>
            <w:right w:val="none" w:sz="0" w:space="0" w:color="auto"/>
          </w:divBdr>
        </w:div>
        <w:div w:id="952517325">
          <w:marLeft w:val="480"/>
          <w:marRight w:val="0"/>
          <w:marTop w:val="0"/>
          <w:marBottom w:val="0"/>
          <w:divBdr>
            <w:top w:val="none" w:sz="0" w:space="0" w:color="auto"/>
            <w:left w:val="none" w:sz="0" w:space="0" w:color="auto"/>
            <w:bottom w:val="none" w:sz="0" w:space="0" w:color="auto"/>
            <w:right w:val="none" w:sz="0" w:space="0" w:color="auto"/>
          </w:divBdr>
        </w:div>
        <w:div w:id="207839340">
          <w:marLeft w:val="480"/>
          <w:marRight w:val="0"/>
          <w:marTop w:val="0"/>
          <w:marBottom w:val="0"/>
          <w:divBdr>
            <w:top w:val="none" w:sz="0" w:space="0" w:color="auto"/>
            <w:left w:val="none" w:sz="0" w:space="0" w:color="auto"/>
            <w:bottom w:val="none" w:sz="0" w:space="0" w:color="auto"/>
            <w:right w:val="none" w:sz="0" w:space="0" w:color="auto"/>
          </w:divBdr>
        </w:div>
        <w:div w:id="589655105">
          <w:marLeft w:val="480"/>
          <w:marRight w:val="0"/>
          <w:marTop w:val="0"/>
          <w:marBottom w:val="0"/>
          <w:divBdr>
            <w:top w:val="none" w:sz="0" w:space="0" w:color="auto"/>
            <w:left w:val="none" w:sz="0" w:space="0" w:color="auto"/>
            <w:bottom w:val="none" w:sz="0" w:space="0" w:color="auto"/>
            <w:right w:val="none" w:sz="0" w:space="0" w:color="auto"/>
          </w:divBdr>
        </w:div>
        <w:div w:id="1901743271">
          <w:marLeft w:val="480"/>
          <w:marRight w:val="0"/>
          <w:marTop w:val="0"/>
          <w:marBottom w:val="0"/>
          <w:divBdr>
            <w:top w:val="none" w:sz="0" w:space="0" w:color="auto"/>
            <w:left w:val="none" w:sz="0" w:space="0" w:color="auto"/>
            <w:bottom w:val="none" w:sz="0" w:space="0" w:color="auto"/>
            <w:right w:val="none" w:sz="0" w:space="0" w:color="auto"/>
          </w:divBdr>
        </w:div>
        <w:div w:id="1703048002">
          <w:marLeft w:val="480"/>
          <w:marRight w:val="0"/>
          <w:marTop w:val="0"/>
          <w:marBottom w:val="0"/>
          <w:divBdr>
            <w:top w:val="none" w:sz="0" w:space="0" w:color="auto"/>
            <w:left w:val="none" w:sz="0" w:space="0" w:color="auto"/>
            <w:bottom w:val="none" w:sz="0" w:space="0" w:color="auto"/>
            <w:right w:val="none" w:sz="0" w:space="0" w:color="auto"/>
          </w:divBdr>
        </w:div>
        <w:div w:id="1162236164">
          <w:marLeft w:val="480"/>
          <w:marRight w:val="0"/>
          <w:marTop w:val="0"/>
          <w:marBottom w:val="0"/>
          <w:divBdr>
            <w:top w:val="none" w:sz="0" w:space="0" w:color="auto"/>
            <w:left w:val="none" w:sz="0" w:space="0" w:color="auto"/>
            <w:bottom w:val="none" w:sz="0" w:space="0" w:color="auto"/>
            <w:right w:val="none" w:sz="0" w:space="0" w:color="auto"/>
          </w:divBdr>
        </w:div>
        <w:div w:id="1387534223">
          <w:marLeft w:val="480"/>
          <w:marRight w:val="0"/>
          <w:marTop w:val="0"/>
          <w:marBottom w:val="0"/>
          <w:divBdr>
            <w:top w:val="none" w:sz="0" w:space="0" w:color="auto"/>
            <w:left w:val="none" w:sz="0" w:space="0" w:color="auto"/>
            <w:bottom w:val="none" w:sz="0" w:space="0" w:color="auto"/>
            <w:right w:val="none" w:sz="0" w:space="0" w:color="auto"/>
          </w:divBdr>
        </w:div>
        <w:div w:id="1930695758">
          <w:marLeft w:val="480"/>
          <w:marRight w:val="0"/>
          <w:marTop w:val="0"/>
          <w:marBottom w:val="0"/>
          <w:divBdr>
            <w:top w:val="none" w:sz="0" w:space="0" w:color="auto"/>
            <w:left w:val="none" w:sz="0" w:space="0" w:color="auto"/>
            <w:bottom w:val="none" w:sz="0" w:space="0" w:color="auto"/>
            <w:right w:val="none" w:sz="0" w:space="0" w:color="auto"/>
          </w:divBdr>
        </w:div>
        <w:div w:id="1844974759">
          <w:marLeft w:val="480"/>
          <w:marRight w:val="0"/>
          <w:marTop w:val="0"/>
          <w:marBottom w:val="0"/>
          <w:divBdr>
            <w:top w:val="none" w:sz="0" w:space="0" w:color="auto"/>
            <w:left w:val="none" w:sz="0" w:space="0" w:color="auto"/>
            <w:bottom w:val="none" w:sz="0" w:space="0" w:color="auto"/>
            <w:right w:val="none" w:sz="0" w:space="0" w:color="auto"/>
          </w:divBdr>
        </w:div>
        <w:div w:id="819153058">
          <w:marLeft w:val="480"/>
          <w:marRight w:val="0"/>
          <w:marTop w:val="0"/>
          <w:marBottom w:val="0"/>
          <w:divBdr>
            <w:top w:val="none" w:sz="0" w:space="0" w:color="auto"/>
            <w:left w:val="none" w:sz="0" w:space="0" w:color="auto"/>
            <w:bottom w:val="none" w:sz="0" w:space="0" w:color="auto"/>
            <w:right w:val="none" w:sz="0" w:space="0" w:color="auto"/>
          </w:divBdr>
        </w:div>
        <w:div w:id="659385805">
          <w:marLeft w:val="480"/>
          <w:marRight w:val="0"/>
          <w:marTop w:val="0"/>
          <w:marBottom w:val="0"/>
          <w:divBdr>
            <w:top w:val="none" w:sz="0" w:space="0" w:color="auto"/>
            <w:left w:val="none" w:sz="0" w:space="0" w:color="auto"/>
            <w:bottom w:val="none" w:sz="0" w:space="0" w:color="auto"/>
            <w:right w:val="none" w:sz="0" w:space="0" w:color="auto"/>
          </w:divBdr>
        </w:div>
        <w:div w:id="1436439126">
          <w:marLeft w:val="480"/>
          <w:marRight w:val="0"/>
          <w:marTop w:val="0"/>
          <w:marBottom w:val="0"/>
          <w:divBdr>
            <w:top w:val="none" w:sz="0" w:space="0" w:color="auto"/>
            <w:left w:val="none" w:sz="0" w:space="0" w:color="auto"/>
            <w:bottom w:val="none" w:sz="0" w:space="0" w:color="auto"/>
            <w:right w:val="none" w:sz="0" w:space="0" w:color="auto"/>
          </w:divBdr>
        </w:div>
        <w:div w:id="1353220051">
          <w:marLeft w:val="480"/>
          <w:marRight w:val="0"/>
          <w:marTop w:val="0"/>
          <w:marBottom w:val="0"/>
          <w:divBdr>
            <w:top w:val="none" w:sz="0" w:space="0" w:color="auto"/>
            <w:left w:val="none" w:sz="0" w:space="0" w:color="auto"/>
            <w:bottom w:val="none" w:sz="0" w:space="0" w:color="auto"/>
            <w:right w:val="none" w:sz="0" w:space="0" w:color="auto"/>
          </w:divBdr>
        </w:div>
        <w:div w:id="1581330910">
          <w:marLeft w:val="480"/>
          <w:marRight w:val="0"/>
          <w:marTop w:val="0"/>
          <w:marBottom w:val="0"/>
          <w:divBdr>
            <w:top w:val="none" w:sz="0" w:space="0" w:color="auto"/>
            <w:left w:val="none" w:sz="0" w:space="0" w:color="auto"/>
            <w:bottom w:val="none" w:sz="0" w:space="0" w:color="auto"/>
            <w:right w:val="none" w:sz="0" w:space="0" w:color="auto"/>
          </w:divBdr>
        </w:div>
        <w:div w:id="1886403952">
          <w:marLeft w:val="480"/>
          <w:marRight w:val="0"/>
          <w:marTop w:val="0"/>
          <w:marBottom w:val="0"/>
          <w:divBdr>
            <w:top w:val="none" w:sz="0" w:space="0" w:color="auto"/>
            <w:left w:val="none" w:sz="0" w:space="0" w:color="auto"/>
            <w:bottom w:val="none" w:sz="0" w:space="0" w:color="auto"/>
            <w:right w:val="none" w:sz="0" w:space="0" w:color="auto"/>
          </w:divBdr>
        </w:div>
        <w:div w:id="1466041237">
          <w:marLeft w:val="480"/>
          <w:marRight w:val="0"/>
          <w:marTop w:val="0"/>
          <w:marBottom w:val="0"/>
          <w:divBdr>
            <w:top w:val="none" w:sz="0" w:space="0" w:color="auto"/>
            <w:left w:val="none" w:sz="0" w:space="0" w:color="auto"/>
            <w:bottom w:val="none" w:sz="0" w:space="0" w:color="auto"/>
            <w:right w:val="none" w:sz="0" w:space="0" w:color="auto"/>
          </w:divBdr>
        </w:div>
        <w:div w:id="988245610">
          <w:marLeft w:val="480"/>
          <w:marRight w:val="0"/>
          <w:marTop w:val="0"/>
          <w:marBottom w:val="0"/>
          <w:divBdr>
            <w:top w:val="none" w:sz="0" w:space="0" w:color="auto"/>
            <w:left w:val="none" w:sz="0" w:space="0" w:color="auto"/>
            <w:bottom w:val="none" w:sz="0" w:space="0" w:color="auto"/>
            <w:right w:val="none" w:sz="0" w:space="0" w:color="auto"/>
          </w:divBdr>
        </w:div>
        <w:div w:id="1039012317">
          <w:marLeft w:val="480"/>
          <w:marRight w:val="0"/>
          <w:marTop w:val="0"/>
          <w:marBottom w:val="0"/>
          <w:divBdr>
            <w:top w:val="none" w:sz="0" w:space="0" w:color="auto"/>
            <w:left w:val="none" w:sz="0" w:space="0" w:color="auto"/>
            <w:bottom w:val="none" w:sz="0" w:space="0" w:color="auto"/>
            <w:right w:val="none" w:sz="0" w:space="0" w:color="auto"/>
          </w:divBdr>
        </w:div>
        <w:div w:id="1300913842">
          <w:marLeft w:val="480"/>
          <w:marRight w:val="0"/>
          <w:marTop w:val="0"/>
          <w:marBottom w:val="0"/>
          <w:divBdr>
            <w:top w:val="none" w:sz="0" w:space="0" w:color="auto"/>
            <w:left w:val="none" w:sz="0" w:space="0" w:color="auto"/>
            <w:bottom w:val="none" w:sz="0" w:space="0" w:color="auto"/>
            <w:right w:val="none" w:sz="0" w:space="0" w:color="auto"/>
          </w:divBdr>
        </w:div>
        <w:div w:id="490564572">
          <w:marLeft w:val="480"/>
          <w:marRight w:val="0"/>
          <w:marTop w:val="0"/>
          <w:marBottom w:val="0"/>
          <w:divBdr>
            <w:top w:val="none" w:sz="0" w:space="0" w:color="auto"/>
            <w:left w:val="none" w:sz="0" w:space="0" w:color="auto"/>
            <w:bottom w:val="none" w:sz="0" w:space="0" w:color="auto"/>
            <w:right w:val="none" w:sz="0" w:space="0" w:color="auto"/>
          </w:divBdr>
        </w:div>
        <w:div w:id="1728188785">
          <w:marLeft w:val="480"/>
          <w:marRight w:val="0"/>
          <w:marTop w:val="0"/>
          <w:marBottom w:val="0"/>
          <w:divBdr>
            <w:top w:val="none" w:sz="0" w:space="0" w:color="auto"/>
            <w:left w:val="none" w:sz="0" w:space="0" w:color="auto"/>
            <w:bottom w:val="none" w:sz="0" w:space="0" w:color="auto"/>
            <w:right w:val="none" w:sz="0" w:space="0" w:color="auto"/>
          </w:divBdr>
        </w:div>
        <w:div w:id="2019313348">
          <w:marLeft w:val="480"/>
          <w:marRight w:val="0"/>
          <w:marTop w:val="0"/>
          <w:marBottom w:val="0"/>
          <w:divBdr>
            <w:top w:val="none" w:sz="0" w:space="0" w:color="auto"/>
            <w:left w:val="none" w:sz="0" w:space="0" w:color="auto"/>
            <w:bottom w:val="none" w:sz="0" w:space="0" w:color="auto"/>
            <w:right w:val="none" w:sz="0" w:space="0" w:color="auto"/>
          </w:divBdr>
        </w:div>
        <w:div w:id="2005164380">
          <w:marLeft w:val="480"/>
          <w:marRight w:val="0"/>
          <w:marTop w:val="0"/>
          <w:marBottom w:val="0"/>
          <w:divBdr>
            <w:top w:val="none" w:sz="0" w:space="0" w:color="auto"/>
            <w:left w:val="none" w:sz="0" w:space="0" w:color="auto"/>
            <w:bottom w:val="none" w:sz="0" w:space="0" w:color="auto"/>
            <w:right w:val="none" w:sz="0" w:space="0" w:color="auto"/>
          </w:divBdr>
        </w:div>
        <w:div w:id="474681416">
          <w:marLeft w:val="480"/>
          <w:marRight w:val="0"/>
          <w:marTop w:val="0"/>
          <w:marBottom w:val="0"/>
          <w:divBdr>
            <w:top w:val="none" w:sz="0" w:space="0" w:color="auto"/>
            <w:left w:val="none" w:sz="0" w:space="0" w:color="auto"/>
            <w:bottom w:val="none" w:sz="0" w:space="0" w:color="auto"/>
            <w:right w:val="none" w:sz="0" w:space="0" w:color="auto"/>
          </w:divBdr>
        </w:div>
        <w:div w:id="1500341342">
          <w:marLeft w:val="480"/>
          <w:marRight w:val="0"/>
          <w:marTop w:val="0"/>
          <w:marBottom w:val="0"/>
          <w:divBdr>
            <w:top w:val="none" w:sz="0" w:space="0" w:color="auto"/>
            <w:left w:val="none" w:sz="0" w:space="0" w:color="auto"/>
            <w:bottom w:val="none" w:sz="0" w:space="0" w:color="auto"/>
            <w:right w:val="none" w:sz="0" w:space="0" w:color="auto"/>
          </w:divBdr>
        </w:div>
        <w:div w:id="924993313">
          <w:marLeft w:val="480"/>
          <w:marRight w:val="0"/>
          <w:marTop w:val="0"/>
          <w:marBottom w:val="0"/>
          <w:divBdr>
            <w:top w:val="none" w:sz="0" w:space="0" w:color="auto"/>
            <w:left w:val="none" w:sz="0" w:space="0" w:color="auto"/>
            <w:bottom w:val="none" w:sz="0" w:space="0" w:color="auto"/>
            <w:right w:val="none" w:sz="0" w:space="0" w:color="auto"/>
          </w:divBdr>
        </w:div>
        <w:div w:id="510681010">
          <w:marLeft w:val="480"/>
          <w:marRight w:val="0"/>
          <w:marTop w:val="0"/>
          <w:marBottom w:val="0"/>
          <w:divBdr>
            <w:top w:val="none" w:sz="0" w:space="0" w:color="auto"/>
            <w:left w:val="none" w:sz="0" w:space="0" w:color="auto"/>
            <w:bottom w:val="none" w:sz="0" w:space="0" w:color="auto"/>
            <w:right w:val="none" w:sz="0" w:space="0" w:color="auto"/>
          </w:divBdr>
        </w:div>
        <w:div w:id="1203983542">
          <w:marLeft w:val="480"/>
          <w:marRight w:val="0"/>
          <w:marTop w:val="0"/>
          <w:marBottom w:val="0"/>
          <w:divBdr>
            <w:top w:val="none" w:sz="0" w:space="0" w:color="auto"/>
            <w:left w:val="none" w:sz="0" w:space="0" w:color="auto"/>
            <w:bottom w:val="none" w:sz="0" w:space="0" w:color="auto"/>
            <w:right w:val="none" w:sz="0" w:space="0" w:color="auto"/>
          </w:divBdr>
        </w:div>
        <w:div w:id="671107052">
          <w:marLeft w:val="480"/>
          <w:marRight w:val="0"/>
          <w:marTop w:val="0"/>
          <w:marBottom w:val="0"/>
          <w:divBdr>
            <w:top w:val="none" w:sz="0" w:space="0" w:color="auto"/>
            <w:left w:val="none" w:sz="0" w:space="0" w:color="auto"/>
            <w:bottom w:val="none" w:sz="0" w:space="0" w:color="auto"/>
            <w:right w:val="none" w:sz="0" w:space="0" w:color="auto"/>
          </w:divBdr>
        </w:div>
        <w:div w:id="882062705">
          <w:marLeft w:val="480"/>
          <w:marRight w:val="0"/>
          <w:marTop w:val="0"/>
          <w:marBottom w:val="0"/>
          <w:divBdr>
            <w:top w:val="none" w:sz="0" w:space="0" w:color="auto"/>
            <w:left w:val="none" w:sz="0" w:space="0" w:color="auto"/>
            <w:bottom w:val="none" w:sz="0" w:space="0" w:color="auto"/>
            <w:right w:val="none" w:sz="0" w:space="0" w:color="auto"/>
          </w:divBdr>
        </w:div>
        <w:div w:id="1302811367">
          <w:marLeft w:val="480"/>
          <w:marRight w:val="0"/>
          <w:marTop w:val="0"/>
          <w:marBottom w:val="0"/>
          <w:divBdr>
            <w:top w:val="none" w:sz="0" w:space="0" w:color="auto"/>
            <w:left w:val="none" w:sz="0" w:space="0" w:color="auto"/>
            <w:bottom w:val="none" w:sz="0" w:space="0" w:color="auto"/>
            <w:right w:val="none" w:sz="0" w:space="0" w:color="auto"/>
          </w:divBdr>
        </w:div>
        <w:div w:id="12731245">
          <w:marLeft w:val="480"/>
          <w:marRight w:val="0"/>
          <w:marTop w:val="0"/>
          <w:marBottom w:val="0"/>
          <w:divBdr>
            <w:top w:val="none" w:sz="0" w:space="0" w:color="auto"/>
            <w:left w:val="none" w:sz="0" w:space="0" w:color="auto"/>
            <w:bottom w:val="none" w:sz="0" w:space="0" w:color="auto"/>
            <w:right w:val="none" w:sz="0" w:space="0" w:color="auto"/>
          </w:divBdr>
        </w:div>
        <w:div w:id="479731054">
          <w:marLeft w:val="480"/>
          <w:marRight w:val="0"/>
          <w:marTop w:val="0"/>
          <w:marBottom w:val="0"/>
          <w:divBdr>
            <w:top w:val="none" w:sz="0" w:space="0" w:color="auto"/>
            <w:left w:val="none" w:sz="0" w:space="0" w:color="auto"/>
            <w:bottom w:val="none" w:sz="0" w:space="0" w:color="auto"/>
            <w:right w:val="none" w:sz="0" w:space="0" w:color="auto"/>
          </w:divBdr>
        </w:div>
      </w:divsChild>
    </w:div>
    <w:div w:id="2017268876">
      <w:bodyDiv w:val="1"/>
      <w:marLeft w:val="0"/>
      <w:marRight w:val="0"/>
      <w:marTop w:val="0"/>
      <w:marBottom w:val="0"/>
      <w:divBdr>
        <w:top w:val="none" w:sz="0" w:space="0" w:color="auto"/>
        <w:left w:val="none" w:sz="0" w:space="0" w:color="auto"/>
        <w:bottom w:val="none" w:sz="0" w:space="0" w:color="auto"/>
        <w:right w:val="none" w:sz="0" w:space="0" w:color="auto"/>
      </w:divBdr>
    </w:div>
    <w:div w:id="2021816332">
      <w:bodyDiv w:val="1"/>
      <w:marLeft w:val="0"/>
      <w:marRight w:val="0"/>
      <w:marTop w:val="0"/>
      <w:marBottom w:val="0"/>
      <w:divBdr>
        <w:top w:val="none" w:sz="0" w:space="0" w:color="auto"/>
        <w:left w:val="none" w:sz="0" w:space="0" w:color="auto"/>
        <w:bottom w:val="none" w:sz="0" w:space="0" w:color="auto"/>
        <w:right w:val="none" w:sz="0" w:space="0" w:color="auto"/>
      </w:divBdr>
    </w:div>
    <w:div w:id="2022773255">
      <w:bodyDiv w:val="1"/>
      <w:marLeft w:val="0"/>
      <w:marRight w:val="0"/>
      <w:marTop w:val="0"/>
      <w:marBottom w:val="0"/>
      <w:divBdr>
        <w:top w:val="none" w:sz="0" w:space="0" w:color="auto"/>
        <w:left w:val="none" w:sz="0" w:space="0" w:color="auto"/>
        <w:bottom w:val="none" w:sz="0" w:space="0" w:color="auto"/>
        <w:right w:val="none" w:sz="0" w:space="0" w:color="auto"/>
      </w:divBdr>
    </w:div>
    <w:div w:id="2025591691">
      <w:bodyDiv w:val="1"/>
      <w:marLeft w:val="0"/>
      <w:marRight w:val="0"/>
      <w:marTop w:val="0"/>
      <w:marBottom w:val="0"/>
      <w:divBdr>
        <w:top w:val="none" w:sz="0" w:space="0" w:color="auto"/>
        <w:left w:val="none" w:sz="0" w:space="0" w:color="auto"/>
        <w:bottom w:val="none" w:sz="0" w:space="0" w:color="auto"/>
        <w:right w:val="none" w:sz="0" w:space="0" w:color="auto"/>
      </w:divBdr>
    </w:div>
    <w:div w:id="2030133856">
      <w:bodyDiv w:val="1"/>
      <w:marLeft w:val="0"/>
      <w:marRight w:val="0"/>
      <w:marTop w:val="0"/>
      <w:marBottom w:val="0"/>
      <w:divBdr>
        <w:top w:val="none" w:sz="0" w:space="0" w:color="auto"/>
        <w:left w:val="none" w:sz="0" w:space="0" w:color="auto"/>
        <w:bottom w:val="none" w:sz="0" w:space="0" w:color="auto"/>
        <w:right w:val="none" w:sz="0" w:space="0" w:color="auto"/>
      </w:divBdr>
    </w:div>
    <w:div w:id="2036925792">
      <w:bodyDiv w:val="1"/>
      <w:marLeft w:val="0"/>
      <w:marRight w:val="0"/>
      <w:marTop w:val="0"/>
      <w:marBottom w:val="0"/>
      <w:divBdr>
        <w:top w:val="none" w:sz="0" w:space="0" w:color="auto"/>
        <w:left w:val="none" w:sz="0" w:space="0" w:color="auto"/>
        <w:bottom w:val="none" w:sz="0" w:space="0" w:color="auto"/>
        <w:right w:val="none" w:sz="0" w:space="0" w:color="auto"/>
      </w:divBdr>
    </w:div>
    <w:div w:id="2038383461">
      <w:bodyDiv w:val="1"/>
      <w:marLeft w:val="0"/>
      <w:marRight w:val="0"/>
      <w:marTop w:val="0"/>
      <w:marBottom w:val="0"/>
      <w:divBdr>
        <w:top w:val="none" w:sz="0" w:space="0" w:color="auto"/>
        <w:left w:val="none" w:sz="0" w:space="0" w:color="auto"/>
        <w:bottom w:val="none" w:sz="0" w:space="0" w:color="auto"/>
        <w:right w:val="none" w:sz="0" w:space="0" w:color="auto"/>
      </w:divBdr>
    </w:div>
    <w:div w:id="2043283811">
      <w:bodyDiv w:val="1"/>
      <w:marLeft w:val="0"/>
      <w:marRight w:val="0"/>
      <w:marTop w:val="0"/>
      <w:marBottom w:val="0"/>
      <w:divBdr>
        <w:top w:val="none" w:sz="0" w:space="0" w:color="auto"/>
        <w:left w:val="none" w:sz="0" w:space="0" w:color="auto"/>
        <w:bottom w:val="none" w:sz="0" w:space="0" w:color="auto"/>
        <w:right w:val="none" w:sz="0" w:space="0" w:color="auto"/>
      </w:divBdr>
    </w:div>
    <w:div w:id="2045665706">
      <w:bodyDiv w:val="1"/>
      <w:marLeft w:val="0"/>
      <w:marRight w:val="0"/>
      <w:marTop w:val="0"/>
      <w:marBottom w:val="0"/>
      <w:divBdr>
        <w:top w:val="none" w:sz="0" w:space="0" w:color="auto"/>
        <w:left w:val="none" w:sz="0" w:space="0" w:color="auto"/>
        <w:bottom w:val="none" w:sz="0" w:space="0" w:color="auto"/>
        <w:right w:val="none" w:sz="0" w:space="0" w:color="auto"/>
      </w:divBdr>
    </w:div>
    <w:div w:id="2047558829">
      <w:bodyDiv w:val="1"/>
      <w:marLeft w:val="0"/>
      <w:marRight w:val="0"/>
      <w:marTop w:val="0"/>
      <w:marBottom w:val="0"/>
      <w:divBdr>
        <w:top w:val="none" w:sz="0" w:space="0" w:color="auto"/>
        <w:left w:val="none" w:sz="0" w:space="0" w:color="auto"/>
        <w:bottom w:val="none" w:sz="0" w:space="0" w:color="auto"/>
        <w:right w:val="none" w:sz="0" w:space="0" w:color="auto"/>
      </w:divBdr>
      <w:divsChild>
        <w:div w:id="1633487472">
          <w:marLeft w:val="480"/>
          <w:marRight w:val="0"/>
          <w:marTop w:val="0"/>
          <w:marBottom w:val="0"/>
          <w:divBdr>
            <w:top w:val="none" w:sz="0" w:space="0" w:color="auto"/>
            <w:left w:val="none" w:sz="0" w:space="0" w:color="auto"/>
            <w:bottom w:val="none" w:sz="0" w:space="0" w:color="auto"/>
            <w:right w:val="none" w:sz="0" w:space="0" w:color="auto"/>
          </w:divBdr>
        </w:div>
        <w:div w:id="1879774844">
          <w:marLeft w:val="480"/>
          <w:marRight w:val="0"/>
          <w:marTop w:val="0"/>
          <w:marBottom w:val="0"/>
          <w:divBdr>
            <w:top w:val="none" w:sz="0" w:space="0" w:color="auto"/>
            <w:left w:val="none" w:sz="0" w:space="0" w:color="auto"/>
            <w:bottom w:val="none" w:sz="0" w:space="0" w:color="auto"/>
            <w:right w:val="none" w:sz="0" w:space="0" w:color="auto"/>
          </w:divBdr>
        </w:div>
        <w:div w:id="611942199">
          <w:marLeft w:val="480"/>
          <w:marRight w:val="0"/>
          <w:marTop w:val="0"/>
          <w:marBottom w:val="0"/>
          <w:divBdr>
            <w:top w:val="none" w:sz="0" w:space="0" w:color="auto"/>
            <w:left w:val="none" w:sz="0" w:space="0" w:color="auto"/>
            <w:bottom w:val="none" w:sz="0" w:space="0" w:color="auto"/>
            <w:right w:val="none" w:sz="0" w:space="0" w:color="auto"/>
          </w:divBdr>
        </w:div>
        <w:div w:id="1155294638">
          <w:marLeft w:val="480"/>
          <w:marRight w:val="0"/>
          <w:marTop w:val="0"/>
          <w:marBottom w:val="0"/>
          <w:divBdr>
            <w:top w:val="none" w:sz="0" w:space="0" w:color="auto"/>
            <w:left w:val="none" w:sz="0" w:space="0" w:color="auto"/>
            <w:bottom w:val="none" w:sz="0" w:space="0" w:color="auto"/>
            <w:right w:val="none" w:sz="0" w:space="0" w:color="auto"/>
          </w:divBdr>
        </w:div>
        <w:div w:id="818810837">
          <w:marLeft w:val="480"/>
          <w:marRight w:val="0"/>
          <w:marTop w:val="0"/>
          <w:marBottom w:val="0"/>
          <w:divBdr>
            <w:top w:val="none" w:sz="0" w:space="0" w:color="auto"/>
            <w:left w:val="none" w:sz="0" w:space="0" w:color="auto"/>
            <w:bottom w:val="none" w:sz="0" w:space="0" w:color="auto"/>
            <w:right w:val="none" w:sz="0" w:space="0" w:color="auto"/>
          </w:divBdr>
        </w:div>
        <w:div w:id="1480534098">
          <w:marLeft w:val="480"/>
          <w:marRight w:val="0"/>
          <w:marTop w:val="0"/>
          <w:marBottom w:val="0"/>
          <w:divBdr>
            <w:top w:val="none" w:sz="0" w:space="0" w:color="auto"/>
            <w:left w:val="none" w:sz="0" w:space="0" w:color="auto"/>
            <w:bottom w:val="none" w:sz="0" w:space="0" w:color="auto"/>
            <w:right w:val="none" w:sz="0" w:space="0" w:color="auto"/>
          </w:divBdr>
        </w:div>
        <w:div w:id="1000430492">
          <w:marLeft w:val="480"/>
          <w:marRight w:val="0"/>
          <w:marTop w:val="0"/>
          <w:marBottom w:val="0"/>
          <w:divBdr>
            <w:top w:val="none" w:sz="0" w:space="0" w:color="auto"/>
            <w:left w:val="none" w:sz="0" w:space="0" w:color="auto"/>
            <w:bottom w:val="none" w:sz="0" w:space="0" w:color="auto"/>
            <w:right w:val="none" w:sz="0" w:space="0" w:color="auto"/>
          </w:divBdr>
        </w:div>
        <w:div w:id="1098866910">
          <w:marLeft w:val="480"/>
          <w:marRight w:val="0"/>
          <w:marTop w:val="0"/>
          <w:marBottom w:val="0"/>
          <w:divBdr>
            <w:top w:val="none" w:sz="0" w:space="0" w:color="auto"/>
            <w:left w:val="none" w:sz="0" w:space="0" w:color="auto"/>
            <w:bottom w:val="none" w:sz="0" w:space="0" w:color="auto"/>
            <w:right w:val="none" w:sz="0" w:space="0" w:color="auto"/>
          </w:divBdr>
        </w:div>
        <w:div w:id="254553601">
          <w:marLeft w:val="480"/>
          <w:marRight w:val="0"/>
          <w:marTop w:val="0"/>
          <w:marBottom w:val="0"/>
          <w:divBdr>
            <w:top w:val="none" w:sz="0" w:space="0" w:color="auto"/>
            <w:left w:val="none" w:sz="0" w:space="0" w:color="auto"/>
            <w:bottom w:val="none" w:sz="0" w:space="0" w:color="auto"/>
            <w:right w:val="none" w:sz="0" w:space="0" w:color="auto"/>
          </w:divBdr>
        </w:div>
        <w:div w:id="1847087003">
          <w:marLeft w:val="480"/>
          <w:marRight w:val="0"/>
          <w:marTop w:val="0"/>
          <w:marBottom w:val="0"/>
          <w:divBdr>
            <w:top w:val="none" w:sz="0" w:space="0" w:color="auto"/>
            <w:left w:val="none" w:sz="0" w:space="0" w:color="auto"/>
            <w:bottom w:val="none" w:sz="0" w:space="0" w:color="auto"/>
            <w:right w:val="none" w:sz="0" w:space="0" w:color="auto"/>
          </w:divBdr>
        </w:div>
        <w:div w:id="1484200163">
          <w:marLeft w:val="480"/>
          <w:marRight w:val="0"/>
          <w:marTop w:val="0"/>
          <w:marBottom w:val="0"/>
          <w:divBdr>
            <w:top w:val="none" w:sz="0" w:space="0" w:color="auto"/>
            <w:left w:val="none" w:sz="0" w:space="0" w:color="auto"/>
            <w:bottom w:val="none" w:sz="0" w:space="0" w:color="auto"/>
            <w:right w:val="none" w:sz="0" w:space="0" w:color="auto"/>
          </w:divBdr>
        </w:div>
        <w:div w:id="149100476">
          <w:marLeft w:val="480"/>
          <w:marRight w:val="0"/>
          <w:marTop w:val="0"/>
          <w:marBottom w:val="0"/>
          <w:divBdr>
            <w:top w:val="none" w:sz="0" w:space="0" w:color="auto"/>
            <w:left w:val="none" w:sz="0" w:space="0" w:color="auto"/>
            <w:bottom w:val="none" w:sz="0" w:space="0" w:color="auto"/>
            <w:right w:val="none" w:sz="0" w:space="0" w:color="auto"/>
          </w:divBdr>
        </w:div>
        <w:div w:id="1086803838">
          <w:marLeft w:val="480"/>
          <w:marRight w:val="0"/>
          <w:marTop w:val="0"/>
          <w:marBottom w:val="0"/>
          <w:divBdr>
            <w:top w:val="none" w:sz="0" w:space="0" w:color="auto"/>
            <w:left w:val="none" w:sz="0" w:space="0" w:color="auto"/>
            <w:bottom w:val="none" w:sz="0" w:space="0" w:color="auto"/>
            <w:right w:val="none" w:sz="0" w:space="0" w:color="auto"/>
          </w:divBdr>
        </w:div>
        <w:div w:id="1314873684">
          <w:marLeft w:val="480"/>
          <w:marRight w:val="0"/>
          <w:marTop w:val="0"/>
          <w:marBottom w:val="0"/>
          <w:divBdr>
            <w:top w:val="none" w:sz="0" w:space="0" w:color="auto"/>
            <w:left w:val="none" w:sz="0" w:space="0" w:color="auto"/>
            <w:bottom w:val="none" w:sz="0" w:space="0" w:color="auto"/>
            <w:right w:val="none" w:sz="0" w:space="0" w:color="auto"/>
          </w:divBdr>
        </w:div>
        <w:div w:id="772554553">
          <w:marLeft w:val="480"/>
          <w:marRight w:val="0"/>
          <w:marTop w:val="0"/>
          <w:marBottom w:val="0"/>
          <w:divBdr>
            <w:top w:val="none" w:sz="0" w:space="0" w:color="auto"/>
            <w:left w:val="none" w:sz="0" w:space="0" w:color="auto"/>
            <w:bottom w:val="none" w:sz="0" w:space="0" w:color="auto"/>
            <w:right w:val="none" w:sz="0" w:space="0" w:color="auto"/>
          </w:divBdr>
        </w:div>
        <w:div w:id="1969512429">
          <w:marLeft w:val="480"/>
          <w:marRight w:val="0"/>
          <w:marTop w:val="0"/>
          <w:marBottom w:val="0"/>
          <w:divBdr>
            <w:top w:val="none" w:sz="0" w:space="0" w:color="auto"/>
            <w:left w:val="none" w:sz="0" w:space="0" w:color="auto"/>
            <w:bottom w:val="none" w:sz="0" w:space="0" w:color="auto"/>
            <w:right w:val="none" w:sz="0" w:space="0" w:color="auto"/>
          </w:divBdr>
        </w:div>
      </w:divsChild>
    </w:div>
    <w:div w:id="2067415370">
      <w:bodyDiv w:val="1"/>
      <w:marLeft w:val="0"/>
      <w:marRight w:val="0"/>
      <w:marTop w:val="0"/>
      <w:marBottom w:val="0"/>
      <w:divBdr>
        <w:top w:val="none" w:sz="0" w:space="0" w:color="auto"/>
        <w:left w:val="none" w:sz="0" w:space="0" w:color="auto"/>
        <w:bottom w:val="none" w:sz="0" w:space="0" w:color="auto"/>
        <w:right w:val="none" w:sz="0" w:space="0" w:color="auto"/>
      </w:divBdr>
    </w:div>
    <w:div w:id="2072649233">
      <w:bodyDiv w:val="1"/>
      <w:marLeft w:val="0"/>
      <w:marRight w:val="0"/>
      <w:marTop w:val="0"/>
      <w:marBottom w:val="0"/>
      <w:divBdr>
        <w:top w:val="none" w:sz="0" w:space="0" w:color="auto"/>
        <w:left w:val="none" w:sz="0" w:space="0" w:color="auto"/>
        <w:bottom w:val="none" w:sz="0" w:space="0" w:color="auto"/>
        <w:right w:val="none" w:sz="0" w:space="0" w:color="auto"/>
      </w:divBdr>
    </w:div>
    <w:div w:id="2072727718">
      <w:bodyDiv w:val="1"/>
      <w:marLeft w:val="0"/>
      <w:marRight w:val="0"/>
      <w:marTop w:val="0"/>
      <w:marBottom w:val="0"/>
      <w:divBdr>
        <w:top w:val="none" w:sz="0" w:space="0" w:color="auto"/>
        <w:left w:val="none" w:sz="0" w:space="0" w:color="auto"/>
        <w:bottom w:val="none" w:sz="0" w:space="0" w:color="auto"/>
        <w:right w:val="none" w:sz="0" w:space="0" w:color="auto"/>
      </w:divBdr>
    </w:div>
    <w:div w:id="2078746781">
      <w:bodyDiv w:val="1"/>
      <w:marLeft w:val="0"/>
      <w:marRight w:val="0"/>
      <w:marTop w:val="0"/>
      <w:marBottom w:val="0"/>
      <w:divBdr>
        <w:top w:val="none" w:sz="0" w:space="0" w:color="auto"/>
        <w:left w:val="none" w:sz="0" w:space="0" w:color="auto"/>
        <w:bottom w:val="none" w:sz="0" w:space="0" w:color="auto"/>
        <w:right w:val="none" w:sz="0" w:space="0" w:color="auto"/>
      </w:divBdr>
    </w:div>
    <w:div w:id="2079549829">
      <w:bodyDiv w:val="1"/>
      <w:marLeft w:val="0"/>
      <w:marRight w:val="0"/>
      <w:marTop w:val="0"/>
      <w:marBottom w:val="0"/>
      <w:divBdr>
        <w:top w:val="none" w:sz="0" w:space="0" w:color="auto"/>
        <w:left w:val="none" w:sz="0" w:space="0" w:color="auto"/>
        <w:bottom w:val="none" w:sz="0" w:space="0" w:color="auto"/>
        <w:right w:val="none" w:sz="0" w:space="0" w:color="auto"/>
      </w:divBdr>
      <w:divsChild>
        <w:div w:id="1911185136">
          <w:marLeft w:val="480"/>
          <w:marRight w:val="0"/>
          <w:marTop w:val="0"/>
          <w:marBottom w:val="0"/>
          <w:divBdr>
            <w:top w:val="none" w:sz="0" w:space="0" w:color="auto"/>
            <w:left w:val="none" w:sz="0" w:space="0" w:color="auto"/>
            <w:bottom w:val="none" w:sz="0" w:space="0" w:color="auto"/>
            <w:right w:val="none" w:sz="0" w:space="0" w:color="auto"/>
          </w:divBdr>
        </w:div>
        <w:div w:id="2047363697">
          <w:marLeft w:val="480"/>
          <w:marRight w:val="0"/>
          <w:marTop w:val="0"/>
          <w:marBottom w:val="0"/>
          <w:divBdr>
            <w:top w:val="none" w:sz="0" w:space="0" w:color="auto"/>
            <w:left w:val="none" w:sz="0" w:space="0" w:color="auto"/>
            <w:bottom w:val="none" w:sz="0" w:space="0" w:color="auto"/>
            <w:right w:val="none" w:sz="0" w:space="0" w:color="auto"/>
          </w:divBdr>
        </w:div>
        <w:div w:id="534075389">
          <w:marLeft w:val="480"/>
          <w:marRight w:val="0"/>
          <w:marTop w:val="0"/>
          <w:marBottom w:val="0"/>
          <w:divBdr>
            <w:top w:val="none" w:sz="0" w:space="0" w:color="auto"/>
            <w:left w:val="none" w:sz="0" w:space="0" w:color="auto"/>
            <w:bottom w:val="none" w:sz="0" w:space="0" w:color="auto"/>
            <w:right w:val="none" w:sz="0" w:space="0" w:color="auto"/>
          </w:divBdr>
        </w:div>
        <w:div w:id="289020983">
          <w:marLeft w:val="480"/>
          <w:marRight w:val="0"/>
          <w:marTop w:val="0"/>
          <w:marBottom w:val="0"/>
          <w:divBdr>
            <w:top w:val="none" w:sz="0" w:space="0" w:color="auto"/>
            <w:left w:val="none" w:sz="0" w:space="0" w:color="auto"/>
            <w:bottom w:val="none" w:sz="0" w:space="0" w:color="auto"/>
            <w:right w:val="none" w:sz="0" w:space="0" w:color="auto"/>
          </w:divBdr>
        </w:div>
        <w:div w:id="118376469">
          <w:marLeft w:val="480"/>
          <w:marRight w:val="0"/>
          <w:marTop w:val="0"/>
          <w:marBottom w:val="0"/>
          <w:divBdr>
            <w:top w:val="none" w:sz="0" w:space="0" w:color="auto"/>
            <w:left w:val="none" w:sz="0" w:space="0" w:color="auto"/>
            <w:bottom w:val="none" w:sz="0" w:space="0" w:color="auto"/>
            <w:right w:val="none" w:sz="0" w:space="0" w:color="auto"/>
          </w:divBdr>
        </w:div>
        <w:div w:id="2130854714">
          <w:marLeft w:val="480"/>
          <w:marRight w:val="0"/>
          <w:marTop w:val="0"/>
          <w:marBottom w:val="0"/>
          <w:divBdr>
            <w:top w:val="none" w:sz="0" w:space="0" w:color="auto"/>
            <w:left w:val="none" w:sz="0" w:space="0" w:color="auto"/>
            <w:bottom w:val="none" w:sz="0" w:space="0" w:color="auto"/>
            <w:right w:val="none" w:sz="0" w:space="0" w:color="auto"/>
          </w:divBdr>
        </w:div>
        <w:div w:id="1277372155">
          <w:marLeft w:val="480"/>
          <w:marRight w:val="0"/>
          <w:marTop w:val="0"/>
          <w:marBottom w:val="0"/>
          <w:divBdr>
            <w:top w:val="none" w:sz="0" w:space="0" w:color="auto"/>
            <w:left w:val="none" w:sz="0" w:space="0" w:color="auto"/>
            <w:bottom w:val="none" w:sz="0" w:space="0" w:color="auto"/>
            <w:right w:val="none" w:sz="0" w:space="0" w:color="auto"/>
          </w:divBdr>
        </w:div>
        <w:div w:id="729108803">
          <w:marLeft w:val="480"/>
          <w:marRight w:val="0"/>
          <w:marTop w:val="0"/>
          <w:marBottom w:val="0"/>
          <w:divBdr>
            <w:top w:val="none" w:sz="0" w:space="0" w:color="auto"/>
            <w:left w:val="none" w:sz="0" w:space="0" w:color="auto"/>
            <w:bottom w:val="none" w:sz="0" w:space="0" w:color="auto"/>
            <w:right w:val="none" w:sz="0" w:space="0" w:color="auto"/>
          </w:divBdr>
        </w:div>
        <w:div w:id="415592597">
          <w:marLeft w:val="480"/>
          <w:marRight w:val="0"/>
          <w:marTop w:val="0"/>
          <w:marBottom w:val="0"/>
          <w:divBdr>
            <w:top w:val="none" w:sz="0" w:space="0" w:color="auto"/>
            <w:left w:val="none" w:sz="0" w:space="0" w:color="auto"/>
            <w:bottom w:val="none" w:sz="0" w:space="0" w:color="auto"/>
            <w:right w:val="none" w:sz="0" w:space="0" w:color="auto"/>
          </w:divBdr>
        </w:div>
        <w:div w:id="609432587">
          <w:marLeft w:val="480"/>
          <w:marRight w:val="0"/>
          <w:marTop w:val="0"/>
          <w:marBottom w:val="0"/>
          <w:divBdr>
            <w:top w:val="none" w:sz="0" w:space="0" w:color="auto"/>
            <w:left w:val="none" w:sz="0" w:space="0" w:color="auto"/>
            <w:bottom w:val="none" w:sz="0" w:space="0" w:color="auto"/>
            <w:right w:val="none" w:sz="0" w:space="0" w:color="auto"/>
          </w:divBdr>
        </w:div>
        <w:div w:id="1578589980">
          <w:marLeft w:val="480"/>
          <w:marRight w:val="0"/>
          <w:marTop w:val="0"/>
          <w:marBottom w:val="0"/>
          <w:divBdr>
            <w:top w:val="none" w:sz="0" w:space="0" w:color="auto"/>
            <w:left w:val="none" w:sz="0" w:space="0" w:color="auto"/>
            <w:bottom w:val="none" w:sz="0" w:space="0" w:color="auto"/>
            <w:right w:val="none" w:sz="0" w:space="0" w:color="auto"/>
          </w:divBdr>
        </w:div>
        <w:div w:id="426511271">
          <w:marLeft w:val="480"/>
          <w:marRight w:val="0"/>
          <w:marTop w:val="0"/>
          <w:marBottom w:val="0"/>
          <w:divBdr>
            <w:top w:val="none" w:sz="0" w:space="0" w:color="auto"/>
            <w:left w:val="none" w:sz="0" w:space="0" w:color="auto"/>
            <w:bottom w:val="none" w:sz="0" w:space="0" w:color="auto"/>
            <w:right w:val="none" w:sz="0" w:space="0" w:color="auto"/>
          </w:divBdr>
        </w:div>
        <w:div w:id="651838589">
          <w:marLeft w:val="480"/>
          <w:marRight w:val="0"/>
          <w:marTop w:val="0"/>
          <w:marBottom w:val="0"/>
          <w:divBdr>
            <w:top w:val="none" w:sz="0" w:space="0" w:color="auto"/>
            <w:left w:val="none" w:sz="0" w:space="0" w:color="auto"/>
            <w:bottom w:val="none" w:sz="0" w:space="0" w:color="auto"/>
            <w:right w:val="none" w:sz="0" w:space="0" w:color="auto"/>
          </w:divBdr>
        </w:div>
        <w:div w:id="1049652812">
          <w:marLeft w:val="480"/>
          <w:marRight w:val="0"/>
          <w:marTop w:val="0"/>
          <w:marBottom w:val="0"/>
          <w:divBdr>
            <w:top w:val="none" w:sz="0" w:space="0" w:color="auto"/>
            <w:left w:val="none" w:sz="0" w:space="0" w:color="auto"/>
            <w:bottom w:val="none" w:sz="0" w:space="0" w:color="auto"/>
            <w:right w:val="none" w:sz="0" w:space="0" w:color="auto"/>
          </w:divBdr>
        </w:div>
        <w:div w:id="1589536445">
          <w:marLeft w:val="480"/>
          <w:marRight w:val="0"/>
          <w:marTop w:val="0"/>
          <w:marBottom w:val="0"/>
          <w:divBdr>
            <w:top w:val="none" w:sz="0" w:space="0" w:color="auto"/>
            <w:left w:val="none" w:sz="0" w:space="0" w:color="auto"/>
            <w:bottom w:val="none" w:sz="0" w:space="0" w:color="auto"/>
            <w:right w:val="none" w:sz="0" w:space="0" w:color="auto"/>
          </w:divBdr>
        </w:div>
        <w:div w:id="915941794">
          <w:marLeft w:val="480"/>
          <w:marRight w:val="0"/>
          <w:marTop w:val="0"/>
          <w:marBottom w:val="0"/>
          <w:divBdr>
            <w:top w:val="none" w:sz="0" w:space="0" w:color="auto"/>
            <w:left w:val="none" w:sz="0" w:space="0" w:color="auto"/>
            <w:bottom w:val="none" w:sz="0" w:space="0" w:color="auto"/>
            <w:right w:val="none" w:sz="0" w:space="0" w:color="auto"/>
          </w:divBdr>
        </w:div>
        <w:div w:id="922420359">
          <w:marLeft w:val="480"/>
          <w:marRight w:val="0"/>
          <w:marTop w:val="0"/>
          <w:marBottom w:val="0"/>
          <w:divBdr>
            <w:top w:val="none" w:sz="0" w:space="0" w:color="auto"/>
            <w:left w:val="none" w:sz="0" w:space="0" w:color="auto"/>
            <w:bottom w:val="none" w:sz="0" w:space="0" w:color="auto"/>
            <w:right w:val="none" w:sz="0" w:space="0" w:color="auto"/>
          </w:divBdr>
        </w:div>
        <w:div w:id="1692754168">
          <w:marLeft w:val="480"/>
          <w:marRight w:val="0"/>
          <w:marTop w:val="0"/>
          <w:marBottom w:val="0"/>
          <w:divBdr>
            <w:top w:val="none" w:sz="0" w:space="0" w:color="auto"/>
            <w:left w:val="none" w:sz="0" w:space="0" w:color="auto"/>
            <w:bottom w:val="none" w:sz="0" w:space="0" w:color="auto"/>
            <w:right w:val="none" w:sz="0" w:space="0" w:color="auto"/>
          </w:divBdr>
        </w:div>
        <w:div w:id="1971210060">
          <w:marLeft w:val="480"/>
          <w:marRight w:val="0"/>
          <w:marTop w:val="0"/>
          <w:marBottom w:val="0"/>
          <w:divBdr>
            <w:top w:val="none" w:sz="0" w:space="0" w:color="auto"/>
            <w:left w:val="none" w:sz="0" w:space="0" w:color="auto"/>
            <w:bottom w:val="none" w:sz="0" w:space="0" w:color="auto"/>
            <w:right w:val="none" w:sz="0" w:space="0" w:color="auto"/>
          </w:divBdr>
        </w:div>
        <w:div w:id="6252802">
          <w:marLeft w:val="480"/>
          <w:marRight w:val="0"/>
          <w:marTop w:val="0"/>
          <w:marBottom w:val="0"/>
          <w:divBdr>
            <w:top w:val="none" w:sz="0" w:space="0" w:color="auto"/>
            <w:left w:val="none" w:sz="0" w:space="0" w:color="auto"/>
            <w:bottom w:val="none" w:sz="0" w:space="0" w:color="auto"/>
            <w:right w:val="none" w:sz="0" w:space="0" w:color="auto"/>
          </w:divBdr>
        </w:div>
        <w:div w:id="664631804">
          <w:marLeft w:val="480"/>
          <w:marRight w:val="0"/>
          <w:marTop w:val="0"/>
          <w:marBottom w:val="0"/>
          <w:divBdr>
            <w:top w:val="none" w:sz="0" w:space="0" w:color="auto"/>
            <w:left w:val="none" w:sz="0" w:space="0" w:color="auto"/>
            <w:bottom w:val="none" w:sz="0" w:space="0" w:color="auto"/>
            <w:right w:val="none" w:sz="0" w:space="0" w:color="auto"/>
          </w:divBdr>
        </w:div>
        <w:div w:id="12807196">
          <w:marLeft w:val="480"/>
          <w:marRight w:val="0"/>
          <w:marTop w:val="0"/>
          <w:marBottom w:val="0"/>
          <w:divBdr>
            <w:top w:val="none" w:sz="0" w:space="0" w:color="auto"/>
            <w:left w:val="none" w:sz="0" w:space="0" w:color="auto"/>
            <w:bottom w:val="none" w:sz="0" w:space="0" w:color="auto"/>
            <w:right w:val="none" w:sz="0" w:space="0" w:color="auto"/>
          </w:divBdr>
        </w:div>
        <w:div w:id="214239471">
          <w:marLeft w:val="480"/>
          <w:marRight w:val="0"/>
          <w:marTop w:val="0"/>
          <w:marBottom w:val="0"/>
          <w:divBdr>
            <w:top w:val="none" w:sz="0" w:space="0" w:color="auto"/>
            <w:left w:val="none" w:sz="0" w:space="0" w:color="auto"/>
            <w:bottom w:val="none" w:sz="0" w:space="0" w:color="auto"/>
            <w:right w:val="none" w:sz="0" w:space="0" w:color="auto"/>
          </w:divBdr>
        </w:div>
        <w:div w:id="396785826">
          <w:marLeft w:val="480"/>
          <w:marRight w:val="0"/>
          <w:marTop w:val="0"/>
          <w:marBottom w:val="0"/>
          <w:divBdr>
            <w:top w:val="none" w:sz="0" w:space="0" w:color="auto"/>
            <w:left w:val="none" w:sz="0" w:space="0" w:color="auto"/>
            <w:bottom w:val="none" w:sz="0" w:space="0" w:color="auto"/>
            <w:right w:val="none" w:sz="0" w:space="0" w:color="auto"/>
          </w:divBdr>
        </w:div>
        <w:div w:id="861824034">
          <w:marLeft w:val="480"/>
          <w:marRight w:val="0"/>
          <w:marTop w:val="0"/>
          <w:marBottom w:val="0"/>
          <w:divBdr>
            <w:top w:val="none" w:sz="0" w:space="0" w:color="auto"/>
            <w:left w:val="none" w:sz="0" w:space="0" w:color="auto"/>
            <w:bottom w:val="none" w:sz="0" w:space="0" w:color="auto"/>
            <w:right w:val="none" w:sz="0" w:space="0" w:color="auto"/>
          </w:divBdr>
        </w:div>
        <w:div w:id="596258664">
          <w:marLeft w:val="480"/>
          <w:marRight w:val="0"/>
          <w:marTop w:val="0"/>
          <w:marBottom w:val="0"/>
          <w:divBdr>
            <w:top w:val="none" w:sz="0" w:space="0" w:color="auto"/>
            <w:left w:val="none" w:sz="0" w:space="0" w:color="auto"/>
            <w:bottom w:val="none" w:sz="0" w:space="0" w:color="auto"/>
            <w:right w:val="none" w:sz="0" w:space="0" w:color="auto"/>
          </w:divBdr>
        </w:div>
        <w:div w:id="1452554543">
          <w:marLeft w:val="480"/>
          <w:marRight w:val="0"/>
          <w:marTop w:val="0"/>
          <w:marBottom w:val="0"/>
          <w:divBdr>
            <w:top w:val="none" w:sz="0" w:space="0" w:color="auto"/>
            <w:left w:val="none" w:sz="0" w:space="0" w:color="auto"/>
            <w:bottom w:val="none" w:sz="0" w:space="0" w:color="auto"/>
            <w:right w:val="none" w:sz="0" w:space="0" w:color="auto"/>
          </w:divBdr>
        </w:div>
        <w:div w:id="1427650332">
          <w:marLeft w:val="480"/>
          <w:marRight w:val="0"/>
          <w:marTop w:val="0"/>
          <w:marBottom w:val="0"/>
          <w:divBdr>
            <w:top w:val="none" w:sz="0" w:space="0" w:color="auto"/>
            <w:left w:val="none" w:sz="0" w:space="0" w:color="auto"/>
            <w:bottom w:val="none" w:sz="0" w:space="0" w:color="auto"/>
            <w:right w:val="none" w:sz="0" w:space="0" w:color="auto"/>
          </w:divBdr>
        </w:div>
        <w:div w:id="478960423">
          <w:marLeft w:val="480"/>
          <w:marRight w:val="0"/>
          <w:marTop w:val="0"/>
          <w:marBottom w:val="0"/>
          <w:divBdr>
            <w:top w:val="none" w:sz="0" w:space="0" w:color="auto"/>
            <w:left w:val="none" w:sz="0" w:space="0" w:color="auto"/>
            <w:bottom w:val="none" w:sz="0" w:space="0" w:color="auto"/>
            <w:right w:val="none" w:sz="0" w:space="0" w:color="auto"/>
          </w:divBdr>
        </w:div>
        <w:div w:id="1897549812">
          <w:marLeft w:val="480"/>
          <w:marRight w:val="0"/>
          <w:marTop w:val="0"/>
          <w:marBottom w:val="0"/>
          <w:divBdr>
            <w:top w:val="none" w:sz="0" w:space="0" w:color="auto"/>
            <w:left w:val="none" w:sz="0" w:space="0" w:color="auto"/>
            <w:bottom w:val="none" w:sz="0" w:space="0" w:color="auto"/>
            <w:right w:val="none" w:sz="0" w:space="0" w:color="auto"/>
          </w:divBdr>
        </w:div>
        <w:div w:id="562065594">
          <w:marLeft w:val="480"/>
          <w:marRight w:val="0"/>
          <w:marTop w:val="0"/>
          <w:marBottom w:val="0"/>
          <w:divBdr>
            <w:top w:val="none" w:sz="0" w:space="0" w:color="auto"/>
            <w:left w:val="none" w:sz="0" w:space="0" w:color="auto"/>
            <w:bottom w:val="none" w:sz="0" w:space="0" w:color="auto"/>
            <w:right w:val="none" w:sz="0" w:space="0" w:color="auto"/>
          </w:divBdr>
        </w:div>
        <w:div w:id="1619490460">
          <w:marLeft w:val="480"/>
          <w:marRight w:val="0"/>
          <w:marTop w:val="0"/>
          <w:marBottom w:val="0"/>
          <w:divBdr>
            <w:top w:val="none" w:sz="0" w:space="0" w:color="auto"/>
            <w:left w:val="none" w:sz="0" w:space="0" w:color="auto"/>
            <w:bottom w:val="none" w:sz="0" w:space="0" w:color="auto"/>
            <w:right w:val="none" w:sz="0" w:space="0" w:color="auto"/>
          </w:divBdr>
        </w:div>
        <w:div w:id="1695618025">
          <w:marLeft w:val="480"/>
          <w:marRight w:val="0"/>
          <w:marTop w:val="0"/>
          <w:marBottom w:val="0"/>
          <w:divBdr>
            <w:top w:val="none" w:sz="0" w:space="0" w:color="auto"/>
            <w:left w:val="none" w:sz="0" w:space="0" w:color="auto"/>
            <w:bottom w:val="none" w:sz="0" w:space="0" w:color="auto"/>
            <w:right w:val="none" w:sz="0" w:space="0" w:color="auto"/>
          </w:divBdr>
        </w:div>
        <w:div w:id="815099896">
          <w:marLeft w:val="480"/>
          <w:marRight w:val="0"/>
          <w:marTop w:val="0"/>
          <w:marBottom w:val="0"/>
          <w:divBdr>
            <w:top w:val="none" w:sz="0" w:space="0" w:color="auto"/>
            <w:left w:val="none" w:sz="0" w:space="0" w:color="auto"/>
            <w:bottom w:val="none" w:sz="0" w:space="0" w:color="auto"/>
            <w:right w:val="none" w:sz="0" w:space="0" w:color="auto"/>
          </w:divBdr>
        </w:div>
        <w:div w:id="2022735440">
          <w:marLeft w:val="480"/>
          <w:marRight w:val="0"/>
          <w:marTop w:val="0"/>
          <w:marBottom w:val="0"/>
          <w:divBdr>
            <w:top w:val="none" w:sz="0" w:space="0" w:color="auto"/>
            <w:left w:val="none" w:sz="0" w:space="0" w:color="auto"/>
            <w:bottom w:val="none" w:sz="0" w:space="0" w:color="auto"/>
            <w:right w:val="none" w:sz="0" w:space="0" w:color="auto"/>
          </w:divBdr>
        </w:div>
        <w:div w:id="318118635">
          <w:marLeft w:val="480"/>
          <w:marRight w:val="0"/>
          <w:marTop w:val="0"/>
          <w:marBottom w:val="0"/>
          <w:divBdr>
            <w:top w:val="none" w:sz="0" w:space="0" w:color="auto"/>
            <w:left w:val="none" w:sz="0" w:space="0" w:color="auto"/>
            <w:bottom w:val="none" w:sz="0" w:space="0" w:color="auto"/>
            <w:right w:val="none" w:sz="0" w:space="0" w:color="auto"/>
          </w:divBdr>
        </w:div>
        <w:div w:id="1229264384">
          <w:marLeft w:val="480"/>
          <w:marRight w:val="0"/>
          <w:marTop w:val="0"/>
          <w:marBottom w:val="0"/>
          <w:divBdr>
            <w:top w:val="none" w:sz="0" w:space="0" w:color="auto"/>
            <w:left w:val="none" w:sz="0" w:space="0" w:color="auto"/>
            <w:bottom w:val="none" w:sz="0" w:space="0" w:color="auto"/>
            <w:right w:val="none" w:sz="0" w:space="0" w:color="auto"/>
          </w:divBdr>
        </w:div>
        <w:div w:id="971712571">
          <w:marLeft w:val="480"/>
          <w:marRight w:val="0"/>
          <w:marTop w:val="0"/>
          <w:marBottom w:val="0"/>
          <w:divBdr>
            <w:top w:val="none" w:sz="0" w:space="0" w:color="auto"/>
            <w:left w:val="none" w:sz="0" w:space="0" w:color="auto"/>
            <w:bottom w:val="none" w:sz="0" w:space="0" w:color="auto"/>
            <w:right w:val="none" w:sz="0" w:space="0" w:color="auto"/>
          </w:divBdr>
        </w:div>
        <w:div w:id="1118064459">
          <w:marLeft w:val="480"/>
          <w:marRight w:val="0"/>
          <w:marTop w:val="0"/>
          <w:marBottom w:val="0"/>
          <w:divBdr>
            <w:top w:val="none" w:sz="0" w:space="0" w:color="auto"/>
            <w:left w:val="none" w:sz="0" w:space="0" w:color="auto"/>
            <w:bottom w:val="none" w:sz="0" w:space="0" w:color="auto"/>
            <w:right w:val="none" w:sz="0" w:space="0" w:color="auto"/>
          </w:divBdr>
        </w:div>
        <w:div w:id="1790540417">
          <w:marLeft w:val="480"/>
          <w:marRight w:val="0"/>
          <w:marTop w:val="0"/>
          <w:marBottom w:val="0"/>
          <w:divBdr>
            <w:top w:val="none" w:sz="0" w:space="0" w:color="auto"/>
            <w:left w:val="none" w:sz="0" w:space="0" w:color="auto"/>
            <w:bottom w:val="none" w:sz="0" w:space="0" w:color="auto"/>
            <w:right w:val="none" w:sz="0" w:space="0" w:color="auto"/>
          </w:divBdr>
        </w:div>
        <w:div w:id="1005136041">
          <w:marLeft w:val="480"/>
          <w:marRight w:val="0"/>
          <w:marTop w:val="0"/>
          <w:marBottom w:val="0"/>
          <w:divBdr>
            <w:top w:val="none" w:sz="0" w:space="0" w:color="auto"/>
            <w:left w:val="none" w:sz="0" w:space="0" w:color="auto"/>
            <w:bottom w:val="none" w:sz="0" w:space="0" w:color="auto"/>
            <w:right w:val="none" w:sz="0" w:space="0" w:color="auto"/>
          </w:divBdr>
        </w:div>
        <w:div w:id="1703631942">
          <w:marLeft w:val="480"/>
          <w:marRight w:val="0"/>
          <w:marTop w:val="0"/>
          <w:marBottom w:val="0"/>
          <w:divBdr>
            <w:top w:val="none" w:sz="0" w:space="0" w:color="auto"/>
            <w:left w:val="none" w:sz="0" w:space="0" w:color="auto"/>
            <w:bottom w:val="none" w:sz="0" w:space="0" w:color="auto"/>
            <w:right w:val="none" w:sz="0" w:space="0" w:color="auto"/>
          </w:divBdr>
        </w:div>
        <w:div w:id="2024477726">
          <w:marLeft w:val="480"/>
          <w:marRight w:val="0"/>
          <w:marTop w:val="0"/>
          <w:marBottom w:val="0"/>
          <w:divBdr>
            <w:top w:val="none" w:sz="0" w:space="0" w:color="auto"/>
            <w:left w:val="none" w:sz="0" w:space="0" w:color="auto"/>
            <w:bottom w:val="none" w:sz="0" w:space="0" w:color="auto"/>
            <w:right w:val="none" w:sz="0" w:space="0" w:color="auto"/>
          </w:divBdr>
        </w:div>
      </w:divsChild>
    </w:div>
    <w:div w:id="2086757811">
      <w:bodyDiv w:val="1"/>
      <w:marLeft w:val="0"/>
      <w:marRight w:val="0"/>
      <w:marTop w:val="0"/>
      <w:marBottom w:val="0"/>
      <w:divBdr>
        <w:top w:val="none" w:sz="0" w:space="0" w:color="auto"/>
        <w:left w:val="none" w:sz="0" w:space="0" w:color="auto"/>
        <w:bottom w:val="none" w:sz="0" w:space="0" w:color="auto"/>
        <w:right w:val="none" w:sz="0" w:space="0" w:color="auto"/>
      </w:divBdr>
      <w:divsChild>
        <w:div w:id="21446016">
          <w:marLeft w:val="480"/>
          <w:marRight w:val="0"/>
          <w:marTop w:val="0"/>
          <w:marBottom w:val="0"/>
          <w:divBdr>
            <w:top w:val="none" w:sz="0" w:space="0" w:color="auto"/>
            <w:left w:val="none" w:sz="0" w:space="0" w:color="auto"/>
            <w:bottom w:val="none" w:sz="0" w:space="0" w:color="auto"/>
            <w:right w:val="none" w:sz="0" w:space="0" w:color="auto"/>
          </w:divBdr>
        </w:div>
        <w:div w:id="1784104897">
          <w:marLeft w:val="480"/>
          <w:marRight w:val="0"/>
          <w:marTop w:val="0"/>
          <w:marBottom w:val="0"/>
          <w:divBdr>
            <w:top w:val="none" w:sz="0" w:space="0" w:color="auto"/>
            <w:left w:val="none" w:sz="0" w:space="0" w:color="auto"/>
            <w:bottom w:val="none" w:sz="0" w:space="0" w:color="auto"/>
            <w:right w:val="none" w:sz="0" w:space="0" w:color="auto"/>
          </w:divBdr>
        </w:div>
        <w:div w:id="868950311">
          <w:marLeft w:val="480"/>
          <w:marRight w:val="0"/>
          <w:marTop w:val="0"/>
          <w:marBottom w:val="0"/>
          <w:divBdr>
            <w:top w:val="none" w:sz="0" w:space="0" w:color="auto"/>
            <w:left w:val="none" w:sz="0" w:space="0" w:color="auto"/>
            <w:bottom w:val="none" w:sz="0" w:space="0" w:color="auto"/>
            <w:right w:val="none" w:sz="0" w:space="0" w:color="auto"/>
          </w:divBdr>
        </w:div>
        <w:div w:id="37707486">
          <w:marLeft w:val="480"/>
          <w:marRight w:val="0"/>
          <w:marTop w:val="0"/>
          <w:marBottom w:val="0"/>
          <w:divBdr>
            <w:top w:val="none" w:sz="0" w:space="0" w:color="auto"/>
            <w:left w:val="none" w:sz="0" w:space="0" w:color="auto"/>
            <w:bottom w:val="none" w:sz="0" w:space="0" w:color="auto"/>
            <w:right w:val="none" w:sz="0" w:space="0" w:color="auto"/>
          </w:divBdr>
        </w:div>
        <w:div w:id="106892003">
          <w:marLeft w:val="480"/>
          <w:marRight w:val="0"/>
          <w:marTop w:val="0"/>
          <w:marBottom w:val="0"/>
          <w:divBdr>
            <w:top w:val="none" w:sz="0" w:space="0" w:color="auto"/>
            <w:left w:val="none" w:sz="0" w:space="0" w:color="auto"/>
            <w:bottom w:val="none" w:sz="0" w:space="0" w:color="auto"/>
            <w:right w:val="none" w:sz="0" w:space="0" w:color="auto"/>
          </w:divBdr>
        </w:div>
        <w:div w:id="976959114">
          <w:marLeft w:val="480"/>
          <w:marRight w:val="0"/>
          <w:marTop w:val="0"/>
          <w:marBottom w:val="0"/>
          <w:divBdr>
            <w:top w:val="none" w:sz="0" w:space="0" w:color="auto"/>
            <w:left w:val="none" w:sz="0" w:space="0" w:color="auto"/>
            <w:bottom w:val="none" w:sz="0" w:space="0" w:color="auto"/>
            <w:right w:val="none" w:sz="0" w:space="0" w:color="auto"/>
          </w:divBdr>
        </w:div>
        <w:div w:id="1600329807">
          <w:marLeft w:val="480"/>
          <w:marRight w:val="0"/>
          <w:marTop w:val="0"/>
          <w:marBottom w:val="0"/>
          <w:divBdr>
            <w:top w:val="none" w:sz="0" w:space="0" w:color="auto"/>
            <w:left w:val="none" w:sz="0" w:space="0" w:color="auto"/>
            <w:bottom w:val="none" w:sz="0" w:space="0" w:color="auto"/>
            <w:right w:val="none" w:sz="0" w:space="0" w:color="auto"/>
          </w:divBdr>
        </w:div>
        <w:div w:id="2131821394">
          <w:marLeft w:val="480"/>
          <w:marRight w:val="0"/>
          <w:marTop w:val="0"/>
          <w:marBottom w:val="0"/>
          <w:divBdr>
            <w:top w:val="none" w:sz="0" w:space="0" w:color="auto"/>
            <w:left w:val="none" w:sz="0" w:space="0" w:color="auto"/>
            <w:bottom w:val="none" w:sz="0" w:space="0" w:color="auto"/>
            <w:right w:val="none" w:sz="0" w:space="0" w:color="auto"/>
          </w:divBdr>
        </w:div>
        <w:div w:id="1192066571">
          <w:marLeft w:val="480"/>
          <w:marRight w:val="0"/>
          <w:marTop w:val="0"/>
          <w:marBottom w:val="0"/>
          <w:divBdr>
            <w:top w:val="none" w:sz="0" w:space="0" w:color="auto"/>
            <w:left w:val="none" w:sz="0" w:space="0" w:color="auto"/>
            <w:bottom w:val="none" w:sz="0" w:space="0" w:color="auto"/>
            <w:right w:val="none" w:sz="0" w:space="0" w:color="auto"/>
          </w:divBdr>
        </w:div>
        <w:div w:id="732973906">
          <w:marLeft w:val="480"/>
          <w:marRight w:val="0"/>
          <w:marTop w:val="0"/>
          <w:marBottom w:val="0"/>
          <w:divBdr>
            <w:top w:val="none" w:sz="0" w:space="0" w:color="auto"/>
            <w:left w:val="none" w:sz="0" w:space="0" w:color="auto"/>
            <w:bottom w:val="none" w:sz="0" w:space="0" w:color="auto"/>
            <w:right w:val="none" w:sz="0" w:space="0" w:color="auto"/>
          </w:divBdr>
        </w:div>
        <w:div w:id="491262685">
          <w:marLeft w:val="480"/>
          <w:marRight w:val="0"/>
          <w:marTop w:val="0"/>
          <w:marBottom w:val="0"/>
          <w:divBdr>
            <w:top w:val="none" w:sz="0" w:space="0" w:color="auto"/>
            <w:left w:val="none" w:sz="0" w:space="0" w:color="auto"/>
            <w:bottom w:val="none" w:sz="0" w:space="0" w:color="auto"/>
            <w:right w:val="none" w:sz="0" w:space="0" w:color="auto"/>
          </w:divBdr>
        </w:div>
        <w:div w:id="16472583">
          <w:marLeft w:val="480"/>
          <w:marRight w:val="0"/>
          <w:marTop w:val="0"/>
          <w:marBottom w:val="0"/>
          <w:divBdr>
            <w:top w:val="none" w:sz="0" w:space="0" w:color="auto"/>
            <w:left w:val="none" w:sz="0" w:space="0" w:color="auto"/>
            <w:bottom w:val="none" w:sz="0" w:space="0" w:color="auto"/>
            <w:right w:val="none" w:sz="0" w:space="0" w:color="auto"/>
          </w:divBdr>
        </w:div>
        <w:div w:id="480660296">
          <w:marLeft w:val="480"/>
          <w:marRight w:val="0"/>
          <w:marTop w:val="0"/>
          <w:marBottom w:val="0"/>
          <w:divBdr>
            <w:top w:val="none" w:sz="0" w:space="0" w:color="auto"/>
            <w:left w:val="none" w:sz="0" w:space="0" w:color="auto"/>
            <w:bottom w:val="none" w:sz="0" w:space="0" w:color="auto"/>
            <w:right w:val="none" w:sz="0" w:space="0" w:color="auto"/>
          </w:divBdr>
        </w:div>
        <w:div w:id="485980131">
          <w:marLeft w:val="480"/>
          <w:marRight w:val="0"/>
          <w:marTop w:val="0"/>
          <w:marBottom w:val="0"/>
          <w:divBdr>
            <w:top w:val="none" w:sz="0" w:space="0" w:color="auto"/>
            <w:left w:val="none" w:sz="0" w:space="0" w:color="auto"/>
            <w:bottom w:val="none" w:sz="0" w:space="0" w:color="auto"/>
            <w:right w:val="none" w:sz="0" w:space="0" w:color="auto"/>
          </w:divBdr>
        </w:div>
        <w:div w:id="1118522948">
          <w:marLeft w:val="480"/>
          <w:marRight w:val="0"/>
          <w:marTop w:val="0"/>
          <w:marBottom w:val="0"/>
          <w:divBdr>
            <w:top w:val="none" w:sz="0" w:space="0" w:color="auto"/>
            <w:left w:val="none" w:sz="0" w:space="0" w:color="auto"/>
            <w:bottom w:val="none" w:sz="0" w:space="0" w:color="auto"/>
            <w:right w:val="none" w:sz="0" w:space="0" w:color="auto"/>
          </w:divBdr>
        </w:div>
        <w:div w:id="412704219">
          <w:marLeft w:val="480"/>
          <w:marRight w:val="0"/>
          <w:marTop w:val="0"/>
          <w:marBottom w:val="0"/>
          <w:divBdr>
            <w:top w:val="none" w:sz="0" w:space="0" w:color="auto"/>
            <w:left w:val="none" w:sz="0" w:space="0" w:color="auto"/>
            <w:bottom w:val="none" w:sz="0" w:space="0" w:color="auto"/>
            <w:right w:val="none" w:sz="0" w:space="0" w:color="auto"/>
          </w:divBdr>
        </w:div>
        <w:div w:id="924534492">
          <w:marLeft w:val="480"/>
          <w:marRight w:val="0"/>
          <w:marTop w:val="0"/>
          <w:marBottom w:val="0"/>
          <w:divBdr>
            <w:top w:val="none" w:sz="0" w:space="0" w:color="auto"/>
            <w:left w:val="none" w:sz="0" w:space="0" w:color="auto"/>
            <w:bottom w:val="none" w:sz="0" w:space="0" w:color="auto"/>
            <w:right w:val="none" w:sz="0" w:space="0" w:color="auto"/>
          </w:divBdr>
        </w:div>
        <w:div w:id="782457742">
          <w:marLeft w:val="480"/>
          <w:marRight w:val="0"/>
          <w:marTop w:val="0"/>
          <w:marBottom w:val="0"/>
          <w:divBdr>
            <w:top w:val="none" w:sz="0" w:space="0" w:color="auto"/>
            <w:left w:val="none" w:sz="0" w:space="0" w:color="auto"/>
            <w:bottom w:val="none" w:sz="0" w:space="0" w:color="auto"/>
            <w:right w:val="none" w:sz="0" w:space="0" w:color="auto"/>
          </w:divBdr>
        </w:div>
        <w:div w:id="698896461">
          <w:marLeft w:val="480"/>
          <w:marRight w:val="0"/>
          <w:marTop w:val="0"/>
          <w:marBottom w:val="0"/>
          <w:divBdr>
            <w:top w:val="none" w:sz="0" w:space="0" w:color="auto"/>
            <w:left w:val="none" w:sz="0" w:space="0" w:color="auto"/>
            <w:bottom w:val="none" w:sz="0" w:space="0" w:color="auto"/>
            <w:right w:val="none" w:sz="0" w:space="0" w:color="auto"/>
          </w:divBdr>
        </w:div>
        <w:div w:id="1624997055">
          <w:marLeft w:val="480"/>
          <w:marRight w:val="0"/>
          <w:marTop w:val="0"/>
          <w:marBottom w:val="0"/>
          <w:divBdr>
            <w:top w:val="none" w:sz="0" w:space="0" w:color="auto"/>
            <w:left w:val="none" w:sz="0" w:space="0" w:color="auto"/>
            <w:bottom w:val="none" w:sz="0" w:space="0" w:color="auto"/>
            <w:right w:val="none" w:sz="0" w:space="0" w:color="auto"/>
          </w:divBdr>
        </w:div>
        <w:div w:id="1121656691">
          <w:marLeft w:val="480"/>
          <w:marRight w:val="0"/>
          <w:marTop w:val="0"/>
          <w:marBottom w:val="0"/>
          <w:divBdr>
            <w:top w:val="none" w:sz="0" w:space="0" w:color="auto"/>
            <w:left w:val="none" w:sz="0" w:space="0" w:color="auto"/>
            <w:bottom w:val="none" w:sz="0" w:space="0" w:color="auto"/>
            <w:right w:val="none" w:sz="0" w:space="0" w:color="auto"/>
          </w:divBdr>
        </w:div>
        <w:div w:id="1570117313">
          <w:marLeft w:val="480"/>
          <w:marRight w:val="0"/>
          <w:marTop w:val="0"/>
          <w:marBottom w:val="0"/>
          <w:divBdr>
            <w:top w:val="none" w:sz="0" w:space="0" w:color="auto"/>
            <w:left w:val="none" w:sz="0" w:space="0" w:color="auto"/>
            <w:bottom w:val="none" w:sz="0" w:space="0" w:color="auto"/>
            <w:right w:val="none" w:sz="0" w:space="0" w:color="auto"/>
          </w:divBdr>
        </w:div>
        <w:div w:id="236089005">
          <w:marLeft w:val="480"/>
          <w:marRight w:val="0"/>
          <w:marTop w:val="0"/>
          <w:marBottom w:val="0"/>
          <w:divBdr>
            <w:top w:val="none" w:sz="0" w:space="0" w:color="auto"/>
            <w:left w:val="none" w:sz="0" w:space="0" w:color="auto"/>
            <w:bottom w:val="none" w:sz="0" w:space="0" w:color="auto"/>
            <w:right w:val="none" w:sz="0" w:space="0" w:color="auto"/>
          </w:divBdr>
        </w:div>
        <w:div w:id="1002314169">
          <w:marLeft w:val="480"/>
          <w:marRight w:val="0"/>
          <w:marTop w:val="0"/>
          <w:marBottom w:val="0"/>
          <w:divBdr>
            <w:top w:val="none" w:sz="0" w:space="0" w:color="auto"/>
            <w:left w:val="none" w:sz="0" w:space="0" w:color="auto"/>
            <w:bottom w:val="none" w:sz="0" w:space="0" w:color="auto"/>
            <w:right w:val="none" w:sz="0" w:space="0" w:color="auto"/>
          </w:divBdr>
        </w:div>
        <w:div w:id="2141923521">
          <w:marLeft w:val="480"/>
          <w:marRight w:val="0"/>
          <w:marTop w:val="0"/>
          <w:marBottom w:val="0"/>
          <w:divBdr>
            <w:top w:val="none" w:sz="0" w:space="0" w:color="auto"/>
            <w:left w:val="none" w:sz="0" w:space="0" w:color="auto"/>
            <w:bottom w:val="none" w:sz="0" w:space="0" w:color="auto"/>
            <w:right w:val="none" w:sz="0" w:space="0" w:color="auto"/>
          </w:divBdr>
        </w:div>
        <w:div w:id="511068690">
          <w:marLeft w:val="480"/>
          <w:marRight w:val="0"/>
          <w:marTop w:val="0"/>
          <w:marBottom w:val="0"/>
          <w:divBdr>
            <w:top w:val="none" w:sz="0" w:space="0" w:color="auto"/>
            <w:left w:val="none" w:sz="0" w:space="0" w:color="auto"/>
            <w:bottom w:val="none" w:sz="0" w:space="0" w:color="auto"/>
            <w:right w:val="none" w:sz="0" w:space="0" w:color="auto"/>
          </w:divBdr>
        </w:div>
        <w:div w:id="1052343019">
          <w:marLeft w:val="480"/>
          <w:marRight w:val="0"/>
          <w:marTop w:val="0"/>
          <w:marBottom w:val="0"/>
          <w:divBdr>
            <w:top w:val="none" w:sz="0" w:space="0" w:color="auto"/>
            <w:left w:val="none" w:sz="0" w:space="0" w:color="auto"/>
            <w:bottom w:val="none" w:sz="0" w:space="0" w:color="auto"/>
            <w:right w:val="none" w:sz="0" w:space="0" w:color="auto"/>
          </w:divBdr>
        </w:div>
        <w:div w:id="882056959">
          <w:marLeft w:val="480"/>
          <w:marRight w:val="0"/>
          <w:marTop w:val="0"/>
          <w:marBottom w:val="0"/>
          <w:divBdr>
            <w:top w:val="none" w:sz="0" w:space="0" w:color="auto"/>
            <w:left w:val="none" w:sz="0" w:space="0" w:color="auto"/>
            <w:bottom w:val="none" w:sz="0" w:space="0" w:color="auto"/>
            <w:right w:val="none" w:sz="0" w:space="0" w:color="auto"/>
          </w:divBdr>
        </w:div>
        <w:div w:id="148208036">
          <w:marLeft w:val="480"/>
          <w:marRight w:val="0"/>
          <w:marTop w:val="0"/>
          <w:marBottom w:val="0"/>
          <w:divBdr>
            <w:top w:val="none" w:sz="0" w:space="0" w:color="auto"/>
            <w:left w:val="none" w:sz="0" w:space="0" w:color="auto"/>
            <w:bottom w:val="none" w:sz="0" w:space="0" w:color="auto"/>
            <w:right w:val="none" w:sz="0" w:space="0" w:color="auto"/>
          </w:divBdr>
        </w:div>
        <w:div w:id="927351242">
          <w:marLeft w:val="480"/>
          <w:marRight w:val="0"/>
          <w:marTop w:val="0"/>
          <w:marBottom w:val="0"/>
          <w:divBdr>
            <w:top w:val="none" w:sz="0" w:space="0" w:color="auto"/>
            <w:left w:val="none" w:sz="0" w:space="0" w:color="auto"/>
            <w:bottom w:val="none" w:sz="0" w:space="0" w:color="auto"/>
            <w:right w:val="none" w:sz="0" w:space="0" w:color="auto"/>
          </w:divBdr>
        </w:div>
        <w:div w:id="1477799750">
          <w:marLeft w:val="480"/>
          <w:marRight w:val="0"/>
          <w:marTop w:val="0"/>
          <w:marBottom w:val="0"/>
          <w:divBdr>
            <w:top w:val="none" w:sz="0" w:space="0" w:color="auto"/>
            <w:left w:val="none" w:sz="0" w:space="0" w:color="auto"/>
            <w:bottom w:val="none" w:sz="0" w:space="0" w:color="auto"/>
            <w:right w:val="none" w:sz="0" w:space="0" w:color="auto"/>
          </w:divBdr>
        </w:div>
        <w:div w:id="1844658313">
          <w:marLeft w:val="480"/>
          <w:marRight w:val="0"/>
          <w:marTop w:val="0"/>
          <w:marBottom w:val="0"/>
          <w:divBdr>
            <w:top w:val="none" w:sz="0" w:space="0" w:color="auto"/>
            <w:left w:val="none" w:sz="0" w:space="0" w:color="auto"/>
            <w:bottom w:val="none" w:sz="0" w:space="0" w:color="auto"/>
            <w:right w:val="none" w:sz="0" w:space="0" w:color="auto"/>
          </w:divBdr>
        </w:div>
        <w:div w:id="2006660794">
          <w:marLeft w:val="480"/>
          <w:marRight w:val="0"/>
          <w:marTop w:val="0"/>
          <w:marBottom w:val="0"/>
          <w:divBdr>
            <w:top w:val="none" w:sz="0" w:space="0" w:color="auto"/>
            <w:left w:val="none" w:sz="0" w:space="0" w:color="auto"/>
            <w:bottom w:val="none" w:sz="0" w:space="0" w:color="auto"/>
            <w:right w:val="none" w:sz="0" w:space="0" w:color="auto"/>
          </w:divBdr>
        </w:div>
      </w:divsChild>
    </w:div>
    <w:div w:id="2090105732">
      <w:bodyDiv w:val="1"/>
      <w:marLeft w:val="0"/>
      <w:marRight w:val="0"/>
      <w:marTop w:val="0"/>
      <w:marBottom w:val="0"/>
      <w:divBdr>
        <w:top w:val="none" w:sz="0" w:space="0" w:color="auto"/>
        <w:left w:val="none" w:sz="0" w:space="0" w:color="auto"/>
        <w:bottom w:val="none" w:sz="0" w:space="0" w:color="auto"/>
        <w:right w:val="none" w:sz="0" w:space="0" w:color="auto"/>
      </w:divBdr>
    </w:div>
    <w:div w:id="2090106684">
      <w:bodyDiv w:val="1"/>
      <w:marLeft w:val="0"/>
      <w:marRight w:val="0"/>
      <w:marTop w:val="0"/>
      <w:marBottom w:val="0"/>
      <w:divBdr>
        <w:top w:val="none" w:sz="0" w:space="0" w:color="auto"/>
        <w:left w:val="none" w:sz="0" w:space="0" w:color="auto"/>
        <w:bottom w:val="none" w:sz="0" w:space="0" w:color="auto"/>
        <w:right w:val="none" w:sz="0" w:space="0" w:color="auto"/>
      </w:divBdr>
      <w:divsChild>
        <w:div w:id="1724207815">
          <w:marLeft w:val="480"/>
          <w:marRight w:val="0"/>
          <w:marTop w:val="0"/>
          <w:marBottom w:val="0"/>
          <w:divBdr>
            <w:top w:val="none" w:sz="0" w:space="0" w:color="auto"/>
            <w:left w:val="none" w:sz="0" w:space="0" w:color="auto"/>
            <w:bottom w:val="none" w:sz="0" w:space="0" w:color="auto"/>
            <w:right w:val="none" w:sz="0" w:space="0" w:color="auto"/>
          </w:divBdr>
        </w:div>
        <w:div w:id="1966885560">
          <w:marLeft w:val="480"/>
          <w:marRight w:val="0"/>
          <w:marTop w:val="0"/>
          <w:marBottom w:val="0"/>
          <w:divBdr>
            <w:top w:val="none" w:sz="0" w:space="0" w:color="auto"/>
            <w:left w:val="none" w:sz="0" w:space="0" w:color="auto"/>
            <w:bottom w:val="none" w:sz="0" w:space="0" w:color="auto"/>
            <w:right w:val="none" w:sz="0" w:space="0" w:color="auto"/>
          </w:divBdr>
        </w:div>
        <w:div w:id="1057823721">
          <w:marLeft w:val="480"/>
          <w:marRight w:val="0"/>
          <w:marTop w:val="0"/>
          <w:marBottom w:val="0"/>
          <w:divBdr>
            <w:top w:val="none" w:sz="0" w:space="0" w:color="auto"/>
            <w:left w:val="none" w:sz="0" w:space="0" w:color="auto"/>
            <w:bottom w:val="none" w:sz="0" w:space="0" w:color="auto"/>
            <w:right w:val="none" w:sz="0" w:space="0" w:color="auto"/>
          </w:divBdr>
        </w:div>
        <w:div w:id="1278372261">
          <w:marLeft w:val="480"/>
          <w:marRight w:val="0"/>
          <w:marTop w:val="0"/>
          <w:marBottom w:val="0"/>
          <w:divBdr>
            <w:top w:val="none" w:sz="0" w:space="0" w:color="auto"/>
            <w:left w:val="none" w:sz="0" w:space="0" w:color="auto"/>
            <w:bottom w:val="none" w:sz="0" w:space="0" w:color="auto"/>
            <w:right w:val="none" w:sz="0" w:space="0" w:color="auto"/>
          </w:divBdr>
        </w:div>
        <w:div w:id="379285052">
          <w:marLeft w:val="480"/>
          <w:marRight w:val="0"/>
          <w:marTop w:val="0"/>
          <w:marBottom w:val="0"/>
          <w:divBdr>
            <w:top w:val="none" w:sz="0" w:space="0" w:color="auto"/>
            <w:left w:val="none" w:sz="0" w:space="0" w:color="auto"/>
            <w:bottom w:val="none" w:sz="0" w:space="0" w:color="auto"/>
            <w:right w:val="none" w:sz="0" w:space="0" w:color="auto"/>
          </w:divBdr>
        </w:div>
        <w:div w:id="192230458">
          <w:marLeft w:val="480"/>
          <w:marRight w:val="0"/>
          <w:marTop w:val="0"/>
          <w:marBottom w:val="0"/>
          <w:divBdr>
            <w:top w:val="none" w:sz="0" w:space="0" w:color="auto"/>
            <w:left w:val="none" w:sz="0" w:space="0" w:color="auto"/>
            <w:bottom w:val="none" w:sz="0" w:space="0" w:color="auto"/>
            <w:right w:val="none" w:sz="0" w:space="0" w:color="auto"/>
          </w:divBdr>
        </w:div>
        <w:div w:id="171651070">
          <w:marLeft w:val="480"/>
          <w:marRight w:val="0"/>
          <w:marTop w:val="0"/>
          <w:marBottom w:val="0"/>
          <w:divBdr>
            <w:top w:val="none" w:sz="0" w:space="0" w:color="auto"/>
            <w:left w:val="none" w:sz="0" w:space="0" w:color="auto"/>
            <w:bottom w:val="none" w:sz="0" w:space="0" w:color="auto"/>
            <w:right w:val="none" w:sz="0" w:space="0" w:color="auto"/>
          </w:divBdr>
        </w:div>
        <w:div w:id="64183640">
          <w:marLeft w:val="480"/>
          <w:marRight w:val="0"/>
          <w:marTop w:val="0"/>
          <w:marBottom w:val="0"/>
          <w:divBdr>
            <w:top w:val="none" w:sz="0" w:space="0" w:color="auto"/>
            <w:left w:val="none" w:sz="0" w:space="0" w:color="auto"/>
            <w:bottom w:val="none" w:sz="0" w:space="0" w:color="auto"/>
            <w:right w:val="none" w:sz="0" w:space="0" w:color="auto"/>
          </w:divBdr>
        </w:div>
        <w:div w:id="787356322">
          <w:marLeft w:val="480"/>
          <w:marRight w:val="0"/>
          <w:marTop w:val="0"/>
          <w:marBottom w:val="0"/>
          <w:divBdr>
            <w:top w:val="none" w:sz="0" w:space="0" w:color="auto"/>
            <w:left w:val="none" w:sz="0" w:space="0" w:color="auto"/>
            <w:bottom w:val="none" w:sz="0" w:space="0" w:color="auto"/>
            <w:right w:val="none" w:sz="0" w:space="0" w:color="auto"/>
          </w:divBdr>
        </w:div>
        <w:div w:id="2098013111">
          <w:marLeft w:val="480"/>
          <w:marRight w:val="0"/>
          <w:marTop w:val="0"/>
          <w:marBottom w:val="0"/>
          <w:divBdr>
            <w:top w:val="none" w:sz="0" w:space="0" w:color="auto"/>
            <w:left w:val="none" w:sz="0" w:space="0" w:color="auto"/>
            <w:bottom w:val="none" w:sz="0" w:space="0" w:color="auto"/>
            <w:right w:val="none" w:sz="0" w:space="0" w:color="auto"/>
          </w:divBdr>
        </w:div>
        <w:div w:id="1188300836">
          <w:marLeft w:val="480"/>
          <w:marRight w:val="0"/>
          <w:marTop w:val="0"/>
          <w:marBottom w:val="0"/>
          <w:divBdr>
            <w:top w:val="none" w:sz="0" w:space="0" w:color="auto"/>
            <w:left w:val="none" w:sz="0" w:space="0" w:color="auto"/>
            <w:bottom w:val="none" w:sz="0" w:space="0" w:color="auto"/>
            <w:right w:val="none" w:sz="0" w:space="0" w:color="auto"/>
          </w:divBdr>
        </w:div>
        <w:div w:id="649753267">
          <w:marLeft w:val="480"/>
          <w:marRight w:val="0"/>
          <w:marTop w:val="0"/>
          <w:marBottom w:val="0"/>
          <w:divBdr>
            <w:top w:val="none" w:sz="0" w:space="0" w:color="auto"/>
            <w:left w:val="none" w:sz="0" w:space="0" w:color="auto"/>
            <w:bottom w:val="none" w:sz="0" w:space="0" w:color="auto"/>
            <w:right w:val="none" w:sz="0" w:space="0" w:color="auto"/>
          </w:divBdr>
        </w:div>
        <w:div w:id="938635284">
          <w:marLeft w:val="480"/>
          <w:marRight w:val="0"/>
          <w:marTop w:val="0"/>
          <w:marBottom w:val="0"/>
          <w:divBdr>
            <w:top w:val="none" w:sz="0" w:space="0" w:color="auto"/>
            <w:left w:val="none" w:sz="0" w:space="0" w:color="auto"/>
            <w:bottom w:val="none" w:sz="0" w:space="0" w:color="auto"/>
            <w:right w:val="none" w:sz="0" w:space="0" w:color="auto"/>
          </w:divBdr>
        </w:div>
        <w:div w:id="2111929092">
          <w:marLeft w:val="480"/>
          <w:marRight w:val="0"/>
          <w:marTop w:val="0"/>
          <w:marBottom w:val="0"/>
          <w:divBdr>
            <w:top w:val="none" w:sz="0" w:space="0" w:color="auto"/>
            <w:left w:val="none" w:sz="0" w:space="0" w:color="auto"/>
            <w:bottom w:val="none" w:sz="0" w:space="0" w:color="auto"/>
            <w:right w:val="none" w:sz="0" w:space="0" w:color="auto"/>
          </w:divBdr>
        </w:div>
        <w:div w:id="1285574869">
          <w:marLeft w:val="480"/>
          <w:marRight w:val="0"/>
          <w:marTop w:val="0"/>
          <w:marBottom w:val="0"/>
          <w:divBdr>
            <w:top w:val="none" w:sz="0" w:space="0" w:color="auto"/>
            <w:left w:val="none" w:sz="0" w:space="0" w:color="auto"/>
            <w:bottom w:val="none" w:sz="0" w:space="0" w:color="auto"/>
            <w:right w:val="none" w:sz="0" w:space="0" w:color="auto"/>
          </w:divBdr>
        </w:div>
        <w:div w:id="1027218437">
          <w:marLeft w:val="480"/>
          <w:marRight w:val="0"/>
          <w:marTop w:val="0"/>
          <w:marBottom w:val="0"/>
          <w:divBdr>
            <w:top w:val="none" w:sz="0" w:space="0" w:color="auto"/>
            <w:left w:val="none" w:sz="0" w:space="0" w:color="auto"/>
            <w:bottom w:val="none" w:sz="0" w:space="0" w:color="auto"/>
            <w:right w:val="none" w:sz="0" w:space="0" w:color="auto"/>
          </w:divBdr>
        </w:div>
        <w:div w:id="519273875">
          <w:marLeft w:val="480"/>
          <w:marRight w:val="0"/>
          <w:marTop w:val="0"/>
          <w:marBottom w:val="0"/>
          <w:divBdr>
            <w:top w:val="none" w:sz="0" w:space="0" w:color="auto"/>
            <w:left w:val="none" w:sz="0" w:space="0" w:color="auto"/>
            <w:bottom w:val="none" w:sz="0" w:space="0" w:color="auto"/>
            <w:right w:val="none" w:sz="0" w:space="0" w:color="auto"/>
          </w:divBdr>
        </w:div>
        <w:div w:id="1818036304">
          <w:marLeft w:val="480"/>
          <w:marRight w:val="0"/>
          <w:marTop w:val="0"/>
          <w:marBottom w:val="0"/>
          <w:divBdr>
            <w:top w:val="none" w:sz="0" w:space="0" w:color="auto"/>
            <w:left w:val="none" w:sz="0" w:space="0" w:color="auto"/>
            <w:bottom w:val="none" w:sz="0" w:space="0" w:color="auto"/>
            <w:right w:val="none" w:sz="0" w:space="0" w:color="auto"/>
          </w:divBdr>
        </w:div>
        <w:div w:id="993877369">
          <w:marLeft w:val="480"/>
          <w:marRight w:val="0"/>
          <w:marTop w:val="0"/>
          <w:marBottom w:val="0"/>
          <w:divBdr>
            <w:top w:val="none" w:sz="0" w:space="0" w:color="auto"/>
            <w:left w:val="none" w:sz="0" w:space="0" w:color="auto"/>
            <w:bottom w:val="none" w:sz="0" w:space="0" w:color="auto"/>
            <w:right w:val="none" w:sz="0" w:space="0" w:color="auto"/>
          </w:divBdr>
        </w:div>
        <w:div w:id="1150440540">
          <w:marLeft w:val="480"/>
          <w:marRight w:val="0"/>
          <w:marTop w:val="0"/>
          <w:marBottom w:val="0"/>
          <w:divBdr>
            <w:top w:val="none" w:sz="0" w:space="0" w:color="auto"/>
            <w:left w:val="none" w:sz="0" w:space="0" w:color="auto"/>
            <w:bottom w:val="none" w:sz="0" w:space="0" w:color="auto"/>
            <w:right w:val="none" w:sz="0" w:space="0" w:color="auto"/>
          </w:divBdr>
        </w:div>
        <w:div w:id="911500071">
          <w:marLeft w:val="480"/>
          <w:marRight w:val="0"/>
          <w:marTop w:val="0"/>
          <w:marBottom w:val="0"/>
          <w:divBdr>
            <w:top w:val="none" w:sz="0" w:space="0" w:color="auto"/>
            <w:left w:val="none" w:sz="0" w:space="0" w:color="auto"/>
            <w:bottom w:val="none" w:sz="0" w:space="0" w:color="auto"/>
            <w:right w:val="none" w:sz="0" w:space="0" w:color="auto"/>
          </w:divBdr>
        </w:div>
        <w:div w:id="1000160585">
          <w:marLeft w:val="480"/>
          <w:marRight w:val="0"/>
          <w:marTop w:val="0"/>
          <w:marBottom w:val="0"/>
          <w:divBdr>
            <w:top w:val="none" w:sz="0" w:space="0" w:color="auto"/>
            <w:left w:val="none" w:sz="0" w:space="0" w:color="auto"/>
            <w:bottom w:val="none" w:sz="0" w:space="0" w:color="auto"/>
            <w:right w:val="none" w:sz="0" w:space="0" w:color="auto"/>
          </w:divBdr>
        </w:div>
        <w:div w:id="1253122534">
          <w:marLeft w:val="480"/>
          <w:marRight w:val="0"/>
          <w:marTop w:val="0"/>
          <w:marBottom w:val="0"/>
          <w:divBdr>
            <w:top w:val="none" w:sz="0" w:space="0" w:color="auto"/>
            <w:left w:val="none" w:sz="0" w:space="0" w:color="auto"/>
            <w:bottom w:val="none" w:sz="0" w:space="0" w:color="auto"/>
            <w:right w:val="none" w:sz="0" w:space="0" w:color="auto"/>
          </w:divBdr>
        </w:div>
        <w:div w:id="849872845">
          <w:marLeft w:val="480"/>
          <w:marRight w:val="0"/>
          <w:marTop w:val="0"/>
          <w:marBottom w:val="0"/>
          <w:divBdr>
            <w:top w:val="none" w:sz="0" w:space="0" w:color="auto"/>
            <w:left w:val="none" w:sz="0" w:space="0" w:color="auto"/>
            <w:bottom w:val="none" w:sz="0" w:space="0" w:color="auto"/>
            <w:right w:val="none" w:sz="0" w:space="0" w:color="auto"/>
          </w:divBdr>
        </w:div>
        <w:div w:id="450511337">
          <w:marLeft w:val="480"/>
          <w:marRight w:val="0"/>
          <w:marTop w:val="0"/>
          <w:marBottom w:val="0"/>
          <w:divBdr>
            <w:top w:val="none" w:sz="0" w:space="0" w:color="auto"/>
            <w:left w:val="none" w:sz="0" w:space="0" w:color="auto"/>
            <w:bottom w:val="none" w:sz="0" w:space="0" w:color="auto"/>
            <w:right w:val="none" w:sz="0" w:space="0" w:color="auto"/>
          </w:divBdr>
        </w:div>
        <w:div w:id="2089111580">
          <w:marLeft w:val="480"/>
          <w:marRight w:val="0"/>
          <w:marTop w:val="0"/>
          <w:marBottom w:val="0"/>
          <w:divBdr>
            <w:top w:val="none" w:sz="0" w:space="0" w:color="auto"/>
            <w:left w:val="none" w:sz="0" w:space="0" w:color="auto"/>
            <w:bottom w:val="none" w:sz="0" w:space="0" w:color="auto"/>
            <w:right w:val="none" w:sz="0" w:space="0" w:color="auto"/>
          </w:divBdr>
        </w:div>
        <w:div w:id="307173618">
          <w:marLeft w:val="480"/>
          <w:marRight w:val="0"/>
          <w:marTop w:val="0"/>
          <w:marBottom w:val="0"/>
          <w:divBdr>
            <w:top w:val="none" w:sz="0" w:space="0" w:color="auto"/>
            <w:left w:val="none" w:sz="0" w:space="0" w:color="auto"/>
            <w:bottom w:val="none" w:sz="0" w:space="0" w:color="auto"/>
            <w:right w:val="none" w:sz="0" w:space="0" w:color="auto"/>
          </w:divBdr>
        </w:div>
        <w:div w:id="1540363464">
          <w:marLeft w:val="480"/>
          <w:marRight w:val="0"/>
          <w:marTop w:val="0"/>
          <w:marBottom w:val="0"/>
          <w:divBdr>
            <w:top w:val="none" w:sz="0" w:space="0" w:color="auto"/>
            <w:left w:val="none" w:sz="0" w:space="0" w:color="auto"/>
            <w:bottom w:val="none" w:sz="0" w:space="0" w:color="auto"/>
            <w:right w:val="none" w:sz="0" w:space="0" w:color="auto"/>
          </w:divBdr>
        </w:div>
        <w:div w:id="553735597">
          <w:marLeft w:val="480"/>
          <w:marRight w:val="0"/>
          <w:marTop w:val="0"/>
          <w:marBottom w:val="0"/>
          <w:divBdr>
            <w:top w:val="none" w:sz="0" w:space="0" w:color="auto"/>
            <w:left w:val="none" w:sz="0" w:space="0" w:color="auto"/>
            <w:bottom w:val="none" w:sz="0" w:space="0" w:color="auto"/>
            <w:right w:val="none" w:sz="0" w:space="0" w:color="auto"/>
          </w:divBdr>
        </w:div>
      </w:divsChild>
    </w:div>
    <w:div w:id="2091267157">
      <w:bodyDiv w:val="1"/>
      <w:marLeft w:val="0"/>
      <w:marRight w:val="0"/>
      <w:marTop w:val="0"/>
      <w:marBottom w:val="0"/>
      <w:divBdr>
        <w:top w:val="none" w:sz="0" w:space="0" w:color="auto"/>
        <w:left w:val="none" w:sz="0" w:space="0" w:color="auto"/>
        <w:bottom w:val="none" w:sz="0" w:space="0" w:color="auto"/>
        <w:right w:val="none" w:sz="0" w:space="0" w:color="auto"/>
      </w:divBdr>
    </w:div>
    <w:div w:id="2094547385">
      <w:bodyDiv w:val="1"/>
      <w:marLeft w:val="0"/>
      <w:marRight w:val="0"/>
      <w:marTop w:val="0"/>
      <w:marBottom w:val="0"/>
      <w:divBdr>
        <w:top w:val="none" w:sz="0" w:space="0" w:color="auto"/>
        <w:left w:val="none" w:sz="0" w:space="0" w:color="auto"/>
        <w:bottom w:val="none" w:sz="0" w:space="0" w:color="auto"/>
        <w:right w:val="none" w:sz="0" w:space="0" w:color="auto"/>
      </w:divBdr>
    </w:div>
    <w:div w:id="2095398591">
      <w:bodyDiv w:val="1"/>
      <w:marLeft w:val="0"/>
      <w:marRight w:val="0"/>
      <w:marTop w:val="0"/>
      <w:marBottom w:val="0"/>
      <w:divBdr>
        <w:top w:val="none" w:sz="0" w:space="0" w:color="auto"/>
        <w:left w:val="none" w:sz="0" w:space="0" w:color="auto"/>
        <w:bottom w:val="none" w:sz="0" w:space="0" w:color="auto"/>
        <w:right w:val="none" w:sz="0" w:space="0" w:color="auto"/>
      </w:divBdr>
    </w:div>
    <w:div w:id="2105566559">
      <w:bodyDiv w:val="1"/>
      <w:marLeft w:val="0"/>
      <w:marRight w:val="0"/>
      <w:marTop w:val="0"/>
      <w:marBottom w:val="0"/>
      <w:divBdr>
        <w:top w:val="none" w:sz="0" w:space="0" w:color="auto"/>
        <w:left w:val="none" w:sz="0" w:space="0" w:color="auto"/>
        <w:bottom w:val="none" w:sz="0" w:space="0" w:color="auto"/>
        <w:right w:val="none" w:sz="0" w:space="0" w:color="auto"/>
      </w:divBdr>
    </w:div>
    <w:div w:id="2109032927">
      <w:bodyDiv w:val="1"/>
      <w:marLeft w:val="0"/>
      <w:marRight w:val="0"/>
      <w:marTop w:val="0"/>
      <w:marBottom w:val="0"/>
      <w:divBdr>
        <w:top w:val="none" w:sz="0" w:space="0" w:color="auto"/>
        <w:left w:val="none" w:sz="0" w:space="0" w:color="auto"/>
        <w:bottom w:val="none" w:sz="0" w:space="0" w:color="auto"/>
        <w:right w:val="none" w:sz="0" w:space="0" w:color="auto"/>
      </w:divBdr>
    </w:div>
    <w:div w:id="2111706217">
      <w:bodyDiv w:val="1"/>
      <w:marLeft w:val="0"/>
      <w:marRight w:val="0"/>
      <w:marTop w:val="0"/>
      <w:marBottom w:val="0"/>
      <w:divBdr>
        <w:top w:val="none" w:sz="0" w:space="0" w:color="auto"/>
        <w:left w:val="none" w:sz="0" w:space="0" w:color="auto"/>
        <w:bottom w:val="none" w:sz="0" w:space="0" w:color="auto"/>
        <w:right w:val="none" w:sz="0" w:space="0" w:color="auto"/>
      </w:divBdr>
    </w:div>
    <w:div w:id="2120222444">
      <w:bodyDiv w:val="1"/>
      <w:marLeft w:val="0"/>
      <w:marRight w:val="0"/>
      <w:marTop w:val="0"/>
      <w:marBottom w:val="0"/>
      <w:divBdr>
        <w:top w:val="none" w:sz="0" w:space="0" w:color="auto"/>
        <w:left w:val="none" w:sz="0" w:space="0" w:color="auto"/>
        <w:bottom w:val="none" w:sz="0" w:space="0" w:color="auto"/>
        <w:right w:val="none" w:sz="0" w:space="0" w:color="auto"/>
      </w:divBdr>
      <w:divsChild>
        <w:div w:id="1439984064">
          <w:marLeft w:val="480"/>
          <w:marRight w:val="0"/>
          <w:marTop w:val="0"/>
          <w:marBottom w:val="0"/>
          <w:divBdr>
            <w:top w:val="none" w:sz="0" w:space="0" w:color="auto"/>
            <w:left w:val="none" w:sz="0" w:space="0" w:color="auto"/>
            <w:bottom w:val="none" w:sz="0" w:space="0" w:color="auto"/>
            <w:right w:val="none" w:sz="0" w:space="0" w:color="auto"/>
          </w:divBdr>
        </w:div>
        <w:div w:id="689339474">
          <w:marLeft w:val="480"/>
          <w:marRight w:val="0"/>
          <w:marTop w:val="0"/>
          <w:marBottom w:val="0"/>
          <w:divBdr>
            <w:top w:val="none" w:sz="0" w:space="0" w:color="auto"/>
            <w:left w:val="none" w:sz="0" w:space="0" w:color="auto"/>
            <w:bottom w:val="none" w:sz="0" w:space="0" w:color="auto"/>
            <w:right w:val="none" w:sz="0" w:space="0" w:color="auto"/>
          </w:divBdr>
        </w:div>
        <w:div w:id="93281627">
          <w:marLeft w:val="480"/>
          <w:marRight w:val="0"/>
          <w:marTop w:val="0"/>
          <w:marBottom w:val="0"/>
          <w:divBdr>
            <w:top w:val="none" w:sz="0" w:space="0" w:color="auto"/>
            <w:left w:val="none" w:sz="0" w:space="0" w:color="auto"/>
            <w:bottom w:val="none" w:sz="0" w:space="0" w:color="auto"/>
            <w:right w:val="none" w:sz="0" w:space="0" w:color="auto"/>
          </w:divBdr>
        </w:div>
        <w:div w:id="461966248">
          <w:marLeft w:val="480"/>
          <w:marRight w:val="0"/>
          <w:marTop w:val="0"/>
          <w:marBottom w:val="0"/>
          <w:divBdr>
            <w:top w:val="none" w:sz="0" w:space="0" w:color="auto"/>
            <w:left w:val="none" w:sz="0" w:space="0" w:color="auto"/>
            <w:bottom w:val="none" w:sz="0" w:space="0" w:color="auto"/>
            <w:right w:val="none" w:sz="0" w:space="0" w:color="auto"/>
          </w:divBdr>
        </w:div>
        <w:div w:id="625738420">
          <w:marLeft w:val="480"/>
          <w:marRight w:val="0"/>
          <w:marTop w:val="0"/>
          <w:marBottom w:val="0"/>
          <w:divBdr>
            <w:top w:val="none" w:sz="0" w:space="0" w:color="auto"/>
            <w:left w:val="none" w:sz="0" w:space="0" w:color="auto"/>
            <w:bottom w:val="none" w:sz="0" w:space="0" w:color="auto"/>
            <w:right w:val="none" w:sz="0" w:space="0" w:color="auto"/>
          </w:divBdr>
        </w:div>
        <w:div w:id="1338265742">
          <w:marLeft w:val="480"/>
          <w:marRight w:val="0"/>
          <w:marTop w:val="0"/>
          <w:marBottom w:val="0"/>
          <w:divBdr>
            <w:top w:val="none" w:sz="0" w:space="0" w:color="auto"/>
            <w:left w:val="none" w:sz="0" w:space="0" w:color="auto"/>
            <w:bottom w:val="none" w:sz="0" w:space="0" w:color="auto"/>
            <w:right w:val="none" w:sz="0" w:space="0" w:color="auto"/>
          </w:divBdr>
        </w:div>
        <w:div w:id="1713531809">
          <w:marLeft w:val="480"/>
          <w:marRight w:val="0"/>
          <w:marTop w:val="0"/>
          <w:marBottom w:val="0"/>
          <w:divBdr>
            <w:top w:val="none" w:sz="0" w:space="0" w:color="auto"/>
            <w:left w:val="none" w:sz="0" w:space="0" w:color="auto"/>
            <w:bottom w:val="none" w:sz="0" w:space="0" w:color="auto"/>
            <w:right w:val="none" w:sz="0" w:space="0" w:color="auto"/>
          </w:divBdr>
        </w:div>
        <w:div w:id="264387355">
          <w:marLeft w:val="480"/>
          <w:marRight w:val="0"/>
          <w:marTop w:val="0"/>
          <w:marBottom w:val="0"/>
          <w:divBdr>
            <w:top w:val="none" w:sz="0" w:space="0" w:color="auto"/>
            <w:left w:val="none" w:sz="0" w:space="0" w:color="auto"/>
            <w:bottom w:val="none" w:sz="0" w:space="0" w:color="auto"/>
            <w:right w:val="none" w:sz="0" w:space="0" w:color="auto"/>
          </w:divBdr>
        </w:div>
        <w:div w:id="1389955078">
          <w:marLeft w:val="480"/>
          <w:marRight w:val="0"/>
          <w:marTop w:val="0"/>
          <w:marBottom w:val="0"/>
          <w:divBdr>
            <w:top w:val="none" w:sz="0" w:space="0" w:color="auto"/>
            <w:left w:val="none" w:sz="0" w:space="0" w:color="auto"/>
            <w:bottom w:val="none" w:sz="0" w:space="0" w:color="auto"/>
            <w:right w:val="none" w:sz="0" w:space="0" w:color="auto"/>
          </w:divBdr>
        </w:div>
        <w:div w:id="2008052007">
          <w:marLeft w:val="480"/>
          <w:marRight w:val="0"/>
          <w:marTop w:val="0"/>
          <w:marBottom w:val="0"/>
          <w:divBdr>
            <w:top w:val="none" w:sz="0" w:space="0" w:color="auto"/>
            <w:left w:val="none" w:sz="0" w:space="0" w:color="auto"/>
            <w:bottom w:val="none" w:sz="0" w:space="0" w:color="auto"/>
            <w:right w:val="none" w:sz="0" w:space="0" w:color="auto"/>
          </w:divBdr>
        </w:div>
        <w:div w:id="685252233">
          <w:marLeft w:val="480"/>
          <w:marRight w:val="0"/>
          <w:marTop w:val="0"/>
          <w:marBottom w:val="0"/>
          <w:divBdr>
            <w:top w:val="none" w:sz="0" w:space="0" w:color="auto"/>
            <w:left w:val="none" w:sz="0" w:space="0" w:color="auto"/>
            <w:bottom w:val="none" w:sz="0" w:space="0" w:color="auto"/>
            <w:right w:val="none" w:sz="0" w:space="0" w:color="auto"/>
          </w:divBdr>
        </w:div>
        <w:div w:id="836842949">
          <w:marLeft w:val="480"/>
          <w:marRight w:val="0"/>
          <w:marTop w:val="0"/>
          <w:marBottom w:val="0"/>
          <w:divBdr>
            <w:top w:val="none" w:sz="0" w:space="0" w:color="auto"/>
            <w:left w:val="none" w:sz="0" w:space="0" w:color="auto"/>
            <w:bottom w:val="none" w:sz="0" w:space="0" w:color="auto"/>
            <w:right w:val="none" w:sz="0" w:space="0" w:color="auto"/>
          </w:divBdr>
        </w:div>
        <w:div w:id="298339046">
          <w:marLeft w:val="480"/>
          <w:marRight w:val="0"/>
          <w:marTop w:val="0"/>
          <w:marBottom w:val="0"/>
          <w:divBdr>
            <w:top w:val="none" w:sz="0" w:space="0" w:color="auto"/>
            <w:left w:val="none" w:sz="0" w:space="0" w:color="auto"/>
            <w:bottom w:val="none" w:sz="0" w:space="0" w:color="auto"/>
            <w:right w:val="none" w:sz="0" w:space="0" w:color="auto"/>
          </w:divBdr>
        </w:div>
        <w:div w:id="76178064">
          <w:marLeft w:val="480"/>
          <w:marRight w:val="0"/>
          <w:marTop w:val="0"/>
          <w:marBottom w:val="0"/>
          <w:divBdr>
            <w:top w:val="none" w:sz="0" w:space="0" w:color="auto"/>
            <w:left w:val="none" w:sz="0" w:space="0" w:color="auto"/>
            <w:bottom w:val="none" w:sz="0" w:space="0" w:color="auto"/>
            <w:right w:val="none" w:sz="0" w:space="0" w:color="auto"/>
          </w:divBdr>
        </w:div>
        <w:div w:id="601687674">
          <w:marLeft w:val="480"/>
          <w:marRight w:val="0"/>
          <w:marTop w:val="0"/>
          <w:marBottom w:val="0"/>
          <w:divBdr>
            <w:top w:val="none" w:sz="0" w:space="0" w:color="auto"/>
            <w:left w:val="none" w:sz="0" w:space="0" w:color="auto"/>
            <w:bottom w:val="none" w:sz="0" w:space="0" w:color="auto"/>
            <w:right w:val="none" w:sz="0" w:space="0" w:color="auto"/>
          </w:divBdr>
        </w:div>
        <w:div w:id="75128302">
          <w:marLeft w:val="480"/>
          <w:marRight w:val="0"/>
          <w:marTop w:val="0"/>
          <w:marBottom w:val="0"/>
          <w:divBdr>
            <w:top w:val="none" w:sz="0" w:space="0" w:color="auto"/>
            <w:left w:val="none" w:sz="0" w:space="0" w:color="auto"/>
            <w:bottom w:val="none" w:sz="0" w:space="0" w:color="auto"/>
            <w:right w:val="none" w:sz="0" w:space="0" w:color="auto"/>
          </w:divBdr>
        </w:div>
        <w:div w:id="15540244">
          <w:marLeft w:val="480"/>
          <w:marRight w:val="0"/>
          <w:marTop w:val="0"/>
          <w:marBottom w:val="0"/>
          <w:divBdr>
            <w:top w:val="none" w:sz="0" w:space="0" w:color="auto"/>
            <w:left w:val="none" w:sz="0" w:space="0" w:color="auto"/>
            <w:bottom w:val="none" w:sz="0" w:space="0" w:color="auto"/>
            <w:right w:val="none" w:sz="0" w:space="0" w:color="auto"/>
          </w:divBdr>
        </w:div>
        <w:div w:id="1628660959">
          <w:marLeft w:val="480"/>
          <w:marRight w:val="0"/>
          <w:marTop w:val="0"/>
          <w:marBottom w:val="0"/>
          <w:divBdr>
            <w:top w:val="none" w:sz="0" w:space="0" w:color="auto"/>
            <w:left w:val="none" w:sz="0" w:space="0" w:color="auto"/>
            <w:bottom w:val="none" w:sz="0" w:space="0" w:color="auto"/>
            <w:right w:val="none" w:sz="0" w:space="0" w:color="auto"/>
          </w:divBdr>
        </w:div>
        <w:div w:id="1464545814">
          <w:marLeft w:val="480"/>
          <w:marRight w:val="0"/>
          <w:marTop w:val="0"/>
          <w:marBottom w:val="0"/>
          <w:divBdr>
            <w:top w:val="none" w:sz="0" w:space="0" w:color="auto"/>
            <w:left w:val="none" w:sz="0" w:space="0" w:color="auto"/>
            <w:bottom w:val="none" w:sz="0" w:space="0" w:color="auto"/>
            <w:right w:val="none" w:sz="0" w:space="0" w:color="auto"/>
          </w:divBdr>
        </w:div>
        <w:div w:id="1827629420">
          <w:marLeft w:val="480"/>
          <w:marRight w:val="0"/>
          <w:marTop w:val="0"/>
          <w:marBottom w:val="0"/>
          <w:divBdr>
            <w:top w:val="none" w:sz="0" w:space="0" w:color="auto"/>
            <w:left w:val="none" w:sz="0" w:space="0" w:color="auto"/>
            <w:bottom w:val="none" w:sz="0" w:space="0" w:color="auto"/>
            <w:right w:val="none" w:sz="0" w:space="0" w:color="auto"/>
          </w:divBdr>
        </w:div>
        <w:div w:id="958494623">
          <w:marLeft w:val="480"/>
          <w:marRight w:val="0"/>
          <w:marTop w:val="0"/>
          <w:marBottom w:val="0"/>
          <w:divBdr>
            <w:top w:val="none" w:sz="0" w:space="0" w:color="auto"/>
            <w:left w:val="none" w:sz="0" w:space="0" w:color="auto"/>
            <w:bottom w:val="none" w:sz="0" w:space="0" w:color="auto"/>
            <w:right w:val="none" w:sz="0" w:space="0" w:color="auto"/>
          </w:divBdr>
        </w:div>
        <w:div w:id="366301170">
          <w:marLeft w:val="480"/>
          <w:marRight w:val="0"/>
          <w:marTop w:val="0"/>
          <w:marBottom w:val="0"/>
          <w:divBdr>
            <w:top w:val="none" w:sz="0" w:space="0" w:color="auto"/>
            <w:left w:val="none" w:sz="0" w:space="0" w:color="auto"/>
            <w:bottom w:val="none" w:sz="0" w:space="0" w:color="auto"/>
            <w:right w:val="none" w:sz="0" w:space="0" w:color="auto"/>
          </w:divBdr>
        </w:div>
        <w:div w:id="533887341">
          <w:marLeft w:val="480"/>
          <w:marRight w:val="0"/>
          <w:marTop w:val="0"/>
          <w:marBottom w:val="0"/>
          <w:divBdr>
            <w:top w:val="none" w:sz="0" w:space="0" w:color="auto"/>
            <w:left w:val="none" w:sz="0" w:space="0" w:color="auto"/>
            <w:bottom w:val="none" w:sz="0" w:space="0" w:color="auto"/>
            <w:right w:val="none" w:sz="0" w:space="0" w:color="auto"/>
          </w:divBdr>
        </w:div>
        <w:div w:id="763261553">
          <w:marLeft w:val="480"/>
          <w:marRight w:val="0"/>
          <w:marTop w:val="0"/>
          <w:marBottom w:val="0"/>
          <w:divBdr>
            <w:top w:val="none" w:sz="0" w:space="0" w:color="auto"/>
            <w:left w:val="none" w:sz="0" w:space="0" w:color="auto"/>
            <w:bottom w:val="none" w:sz="0" w:space="0" w:color="auto"/>
            <w:right w:val="none" w:sz="0" w:space="0" w:color="auto"/>
          </w:divBdr>
        </w:div>
        <w:div w:id="944575409">
          <w:marLeft w:val="480"/>
          <w:marRight w:val="0"/>
          <w:marTop w:val="0"/>
          <w:marBottom w:val="0"/>
          <w:divBdr>
            <w:top w:val="none" w:sz="0" w:space="0" w:color="auto"/>
            <w:left w:val="none" w:sz="0" w:space="0" w:color="auto"/>
            <w:bottom w:val="none" w:sz="0" w:space="0" w:color="auto"/>
            <w:right w:val="none" w:sz="0" w:space="0" w:color="auto"/>
          </w:divBdr>
        </w:div>
      </w:divsChild>
    </w:div>
    <w:div w:id="2130732925">
      <w:bodyDiv w:val="1"/>
      <w:marLeft w:val="0"/>
      <w:marRight w:val="0"/>
      <w:marTop w:val="0"/>
      <w:marBottom w:val="0"/>
      <w:divBdr>
        <w:top w:val="none" w:sz="0" w:space="0" w:color="auto"/>
        <w:left w:val="none" w:sz="0" w:space="0" w:color="auto"/>
        <w:bottom w:val="none" w:sz="0" w:space="0" w:color="auto"/>
        <w:right w:val="none" w:sz="0" w:space="0" w:color="auto"/>
      </w:divBdr>
    </w:div>
    <w:div w:id="2133405487">
      <w:bodyDiv w:val="1"/>
      <w:marLeft w:val="0"/>
      <w:marRight w:val="0"/>
      <w:marTop w:val="0"/>
      <w:marBottom w:val="0"/>
      <w:divBdr>
        <w:top w:val="none" w:sz="0" w:space="0" w:color="auto"/>
        <w:left w:val="none" w:sz="0" w:space="0" w:color="auto"/>
        <w:bottom w:val="none" w:sz="0" w:space="0" w:color="auto"/>
        <w:right w:val="none" w:sz="0" w:space="0" w:color="auto"/>
      </w:divBdr>
      <w:divsChild>
        <w:div w:id="1749496958">
          <w:marLeft w:val="480"/>
          <w:marRight w:val="0"/>
          <w:marTop w:val="0"/>
          <w:marBottom w:val="0"/>
          <w:divBdr>
            <w:top w:val="none" w:sz="0" w:space="0" w:color="auto"/>
            <w:left w:val="none" w:sz="0" w:space="0" w:color="auto"/>
            <w:bottom w:val="none" w:sz="0" w:space="0" w:color="auto"/>
            <w:right w:val="none" w:sz="0" w:space="0" w:color="auto"/>
          </w:divBdr>
        </w:div>
        <w:div w:id="80300118">
          <w:marLeft w:val="480"/>
          <w:marRight w:val="0"/>
          <w:marTop w:val="0"/>
          <w:marBottom w:val="0"/>
          <w:divBdr>
            <w:top w:val="none" w:sz="0" w:space="0" w:color="auto"/>
            <w:left w:val="none" w:sz="0" w:space="0" w:color="auto"/>
            <w:bottom w:val="none" w:sz="0" w:space="0" w:color="auto"/>
            <w:right w:val="none" w:sz="0" w:space="0" w:color="auto"/>
          </w:divBdr>
        </w:div>
        <w:div w:id="862085666">
          <w:marLeft w:val="480"/>
          <w:marRight w:val="0"/>
          <w:marTop w:val="0"/>
          <w:marBottom w:val="0"/>
          <w:divBdr>
            <w:top w:val="none" w:sz="0" w:space="0" w:color="auto"/>
            <w:left w:val="none" w:sz="0" w:space="0" w:color="auto"/>
            <w:bottom w:val="none" w:sz="0" w:space="0" w:color="auto"/>
            <w:right w:val="none" w:sz="0" w:space="0" w:color="auto"/>
          </w:divBdr>
        </w:div>
        <w:div w:id="748116165">
          <w:marLeft w:val="480"/>
          <w:marRight w:val="0"/>
          <w:marTop w:val="0"/>
          <w:marBottom w:val="0"/>
          <w:divBdr>
            <w:top w:val="none" w:sz="0" w:space="0" w:color="auto"/>
            <w:left w:val="none" w:sz="0" w:space="0" w:color="auto"/>
            <w:bottom w:val="none" w:sz="0" w:space="0" w:color="auto"/>
            <w:right w:val="none" w:sz="0" w:space="0" w:color="auto"/>
          </w:divBdr>
        </w:div>
        <w:div w:id="1184519381">
          <w:marLeft w:val="480"/>
          <w:marRight w:val="0"/>
          <w:marTop w:val="0"/>
          <w:marBottom w:val="0"/>
          <w:divBdr>
            <w:top w:val="none" w:sz="0" w:space="0" w:color="auto"/>
            <w:left w:val="none" w:sz="0" w:space="0" w:color="auto"/>
            <w:bottom w:val="none" w:sz="0" w:space="0" w:color="auto"/>
            <w:right w:val="none" w:sz="0" w:space="0" w:color="auto"/>
          </w:divBdr>
        </w:div>
        <w:div w:id="287053805">
          <w:marLeft w:val="480"/>
          <w:marRight w:val="0"/>
          <w:marTop w:val="0"/>
          <w:marBottom w:val="0"/>
          <w:divBdr>
            <w:top w:val="none" w:sz="0" w:space="0" w:color="auto"/>
            <w:left w:val="none" w:sz="0" w:space="0" w:color="auto"/>
            <w:bottom w:val="none" w:sz="0" w:space="0" w:color="auto"/>
            <w:right w:val="none" w:sz="0" w:space="0" w:color="auto"/>
          </w:divBdr>
        </w:div>
        <w:div w:id="525875357">
          <w:marLeft w:val="480"/>
          <w:marRight w:val="0"/>
          <w:marTop w:val="0"/>
          <w:marBottom w:val="0"/>
          <w:divBdr>
            <w:top w:val="none" w:sz="0" w:space="0" w:color="auto"/>
            <w:left w:val="none" w:sz="0" w:space="0" w:color="auto"/>
            <w:bottom w:val="none" w:sz="0" w:space="0" w:color="auto"/>
            <w:right w:val="none" w:sz="0" w:space="0" w:color="auto"/>
          </w:divBdr>
        </w:div>
        <w:div w:id="1252619988">
          <w:marLeft w:val="480"/>
          <w:marRight w:val="0"/>
          <w:marTop w:val="0"/>
          <w:marBottom w:val="0"/>
          <w:divBdr>
            <w:top w:val="none" w:sz="0" w:space="0" w:color="auto"/>
            <w:left w:val="none" w:sz="0" w:space="0" w:color="auto"/>
            <w:bottom w:val="none" w:sz="0" w:space="0" w:color="auto"/>
            <w:right w:val="none" w:sz="0" w:space="0" w:color="auto"/>
          </w:divBdr>
        </w:div>
        <w:div w:id="1344164130">
          <w:marLeft w:val="480"/>
          <w:marRight w:val="0"/>
          <w:marTop w:val="0"/>
          <w:marBottom w:val="0"/>
          <w:divBdr>
            <w:top w:val="none" w:sz="0" w:space="0" w:color="auto"/>
            <w:left w:val="none" w:sz="0" w:space="0" w:color="auto"/>
            <w:bottom w:val="none" w:sz="0" w:space="0" w:color="auto"/>
            <w:right w:val="none" w:sz="0" w:space="0" w:color="auto"/>
          </w:divBdr>
        </w:div>
        <w:div w:id="169106299">
          <w:marLeft w:val="480"/>
          <w:marRight w:val="0"/>
          <w:marTop w:val="0"/>
          <w:marBottom w:val="0"/>
          <w:divBdr>
            <w:top w:val="none" w:sz="0" w:space="0" w:color="auto"/>
            <w:left w:val="none" w:sz="0" w:space="0" w:color="auto"/>
            <w:bottom w:val="none" w:sz="0" w:space="0" w:color="auto"/>
            <w:right w:val="none" w:sz="0" w:space="0" w:color="auto"/>
          </w:divBdr>
        </w:div>
        <w:div w:id="1202012525">
          <w:marLeft w:val="480"/>
          <w:marRight w:val="0"/>
          <w:marTop w:val="0"/>
          <w:marBottom w:val="0"/>
          <w:divBdr>
            <w:top w:val="none" w:sz="0" w:space="0" w:color="auto"/>
            <w:left w:val="none" w:sz="0" w:space="0" w:color="auto"/>
            <w:bottom w:val="none" w:sz="0" w:space="0" w:color="auto"/>
            <w:right w:val="none" w:sz="0" w:space="0" w:color="auto"/>
          </w:divBdr>
        </w:div>
        <w:div w:id="718171435">
          <w:marLeft w:val="480"/>
          <w:marRight w:val="0"/>
          <w:marTop w:val="0"/>
          <w:marBottom w:val="0"/>
          <w:divBdr>
            <w:top w:val="none" w:sz="0" w:space="0" w:color="auto"/>
            <w:left w:val="none" w:sz="0" w:space="0" w:color="auto"/>
            <w:bottom w:val="none" w:sz="0" w:space="0" w:color="auto"/>
            <w:right w:val="none" w:sz="0" w:space="0" w:color="auto"/>
          </w:divBdr>
        </w:div>
        <w:div w:id="152183998">
          <w:marLeft w:val="480"/>
          <w:marRight w:val="0"/>
          <w:marTop w:val="0"/>
          <w:marBottom w:val="0"/>
          <w:divBdr>
            <w:top w:val="none" w:sz="0" w:space="0" w:color="auto"/>
            <w:left w:val="none" w:sz="0" w:space="0" w:color="auto"/>
            <w:bottom w:val="none" w:sz="0" w:space="0" w:color="auto"/>
            <w:right w:val="none" w:sz="0" w:space="0" w:color="auto"/>
          </w:divBdr>
        </w:div>
        <w:div w:id="1464733538">
          <w:marLeft w:val="480"/>
          <w:marRight w:val="0"/>
          <w:marTop w:val="0"/>
          <w:marBottom w:val="0"/>
          <w:divBdr>
            <w:top w:val="none" w:sz="0" w:space="0" w:color="auto"/>
            <w:left w:val="none" w:sz="0" w:space="0" w:color="auto"/>
            <w:bottom w:val="none" w:sz="0" w:space="0" w:color="auto"/>
            <w:right w:val="none" w:sz="0" w:space="0" w:color="auto"/>
          </w:divBdr>
        </w:div>
        <w:div w:id="1436365433">
          <w:marLeft w:val="480"/>
          <w:marRight w:val="0"/>
          <w:marTop w:val="0"/>
          <w:marBottom w:val="0"/>
          <w:divBdr>
            <w:top w:val="none" w:sz="0" w:space="0" w:color="auto"/>
            <w:left w:val="none" w:sz="0" w:space="0" w:color="auto"/>
            <w:bottom w:val="none" w:sz="0" w:space="0" w:color="auto"/>
            <w:right w:val="none" w:sz="0" w:space="0" w:color="auto"/>
          </w:divBdr>
        </w:div>
        <w:div w:id="1999310765">
          <w:marLeft w:val="480"/>
          <w:marRight w:val="0"/>
          <w:marTop w:val="0"/>
          <w:marBottom w:val="0"/>
          <w:divBdr>
            <w:top w:val="none" w:sz="0" w:space="0" w:color="auto"/>
            <w:left w:val="none" w:sz="0" w:space="0" w:color="auto"/>
            <w:bottom w:val="none" w:sz="0" w:space="0" w:color="auto"/>
            <w:right w:val="none" w:sz="0" w:space="0" w:color="auto"/>
          </w:divBdr>
        </w:div>
        <w:div w:id="2125922758">
          <w:marLeft w:val="480"/>
          <w:marRight w:val="0"/>
          <w:marTop w:val="0"/>
          <w:marBottom w:val="0"/>
          <w:divBdr>
            <w:top w:val="none" w:sz="0" w:space="0" w:color="auto"/>
            <w:left w:val="none" w:sz="0" w:space="0" w:color="auto"/>
            <w:bottom w:val="none" w:sz="0" w:space="0" w:color="auto"/>
            <w:right w:val="none" w:sz="0" w:space="0" w:color="auto"/>
          </w:divBdr>
        </w:div>
        <w:div w:id="275253450">
          <w:marLeft w:val="480"/>
          <w:marRight w:val="0"/>
          <w:marTop w:val="0"/>
          <w:marBottom w:val="0"/>
          <w:divBdr>
            <w:top w:val="none" w:sz="0" w:space="0" w:color="auto"/>
            <w:left w:val="none" w:sz="0" w:space="0" w:color="auto"/>
            <w:bottom w:val="none" w:sz="0" w:space="0" w:color="auto"/>
            <w:right w:val="none" w:sz="0" w:space="0" w:color="auto"/>
          </w:divBdr>
        </w:div>
        <w:div w:id="101076017">
          <w:marLeft w:val="480"/>
          <w:marRight w:val="0"/>
          <w:marTop w:val="0"/>
          <w:marBottom w:val="0"/>
          <w:divBdr>
            <w:top w:val="none" w:sz="0" w:space="0" w:color="auto"/>
            <w:left w:val="none" w:sz="0" w:space="0" w:color="auto"/>
            <w:bottom w:val="none" w:sz="0" w:space="0" w:color="auto"/>
            <w:right w:val="none" w:sz="0" w:space="0" w:color="auto"/>
          </w:divBdr>
        </w:div>
        <w:div w:id="616642595">
          <w:marLeft w:val="480"/>
          <w:marRight w:val="0"/>
          <w:marTop w:val="0"/>
          <w:marBottom w:val="0"/>
          <w:divBdr>
            <w:top w:val="none" w:sz="0" w:space="0" w:color="auto"/>
            <w:left w:val="none" w:sz="0" w:space="0" w:color="auto"/>
            <w:bottom w:val="none" w:sz="0" w:space="0" w:color="auto"/>
            <w:right w:val="none" w:sz="0" w:space="0" w:color="auto"/>
          </w:divBdr>
        </w:div>
        <w:div w:id="764619914">
          <w:marLeft w:val="480"/>
          <w:marRight w:val="0"/>
          <w:marTop w:val="0"/>
          <w:marBottom w:val="0"/>
          <w:divBdr>
            <w:top w:val="none" w:sz="0" w:space="0" w:color="auto"/>
            <w:left w:val="none" w:sz="0" w:space="0" w:color="auto"/>
            <w:bottom w:val="none" w:sz="0" w:space="0" w:color="auto"/>
            <w:right w:val="none" w:sz="0" w:space="0" w:color="auto"/>
          </w:divBdr>
        </w:div>
        <w:div w:id="671642757">
          <w:marLeft w:val="480"/>
          <w:marRight w:val="0"/>
          <w:marTop w:val="0"/>
          <w:marBottom w:val="0"/>
          <w:divBdr>
            <w:top w:val="none" w:sz="0" w:space="0" w:color="auto"/>
            <w:left w:val="none" w:sz="0" w:space="0" w:color="auto"/>
            <w:bottom w:val="none" w:sz="0" w:space="0" w:color="auto"/>
            <w:right w:val="none" w:sz="0" w:space="0" w:color="auto"/>
          </w:divBdr>
        </w:div>
        <w:div w:id="569924179">
          <w:marLeft w:val="480"/>
          <w:marRight w:val="0"/>
          <w:marTop w:val="0"/>
          <w:marBottom w:val="0"/>
          <w:divBdr>
            <w:top w:val="none" w:sz="0" w:space="0" w:color="auto"/>
            <w:left w:val="none" w:sz="0" w:space="0" w:color="auto"/>
            <w:bottom w:val="none" w:sz="0" w:space="0" w:color="auto"/>
            <w:right w:val="none" w:sz="0" w:space="0" w:color="auto"/>
          </w:divBdr>
        </w:div>
        <w:div w:id="54133146">
          <w:marLeft w:val="480"/>
          <w:marRight w:val="0"/>
          <w:marTop w:val="0"/>
          <w:marBottom w:val="0"/>
          <w:divBdr>
            <w:top w:val="none" w:sz="0" w:space="0" w:color="auto"/>
            <w:left w:val="none" w:sz="0" w:space="0" w:color="auto"/>
            <w:bottom w:val="none" w:sz="0" w:space="0" w:color="auto"/>
            <w:right w:val="none" w:sz="0" w:space="0" w:color="auto"/>
          </w:divBdr>
        </w:div>
        <w:div w:id="2071537016">
          <w:marLeft w:val="480"/>
          <w:marRight w:val="0"/>
          <w:marTop w:val="0"/>
          <w:marBottom w:val="0"/>
          <w:divBdr>
            <w:top w:val="none" w:sz="0" w:space="0" w:color="auto"/>
            <w:left w:val="none" w:sz="0" w:space="0" w:color="auto"/>
            <w:bottom w:val="none" w:sz="0" w:space="0" w:color="auto"/>
            <w:right w:val="none" w:sz="0" w:space="0" w:color="auto"/>
          </w:divBdr>
        </w:div>
        <w:div w:id="1828013188">
          <w:marLeft w:val="480"/>
          <w:marRight w:val="0"/>
          <w:marTop w:val="0"/>
          <w:marBottom w:val="0"/>
          <w:divBdr>
            <w:top w:val="none" w:sz="0" w:space="0" w:color="auto"/>
            <w:left w:val="none" w:sz="0" w:space="0" w:color="auto"/>
            <w:bottom w:val="none" w:sz="0" w:space="0" w:color="auto"/>
            <w:right w:val="none" w:sz="0" w:space="0" w:color="auto"/>
          </w:divBdr>
        </w:div>
        <w:div w:id="2051568197">
          <w:marLeft w:val="480"/>
          <w:marRight w:val="0"/>
          <w:marTop w:val="0"/>
          <w:marBottom w:val="0"/>
          <w:divBdr>
            <w:top w:val="none" w:sz="0" w:space="0" w:color="auto"/>
            <w:left w:val="none" w:sz="0" w:space="0" w:color="auto"/>
            <w:bottom w:val="none" w:sz="0" w:space="0" w:color="auto"/>
            <w:right w:val="none" w:sz="0" w:space="0" w:color="auto"/>
          </w:divBdr>
        </w:div>
        <w:div w:id="1502046820">
          <w:marLeft w:val="480"/>
          <w:marRight w:val="0"/>
          <w:marTop w:val="0"/>
          <w:marBottom w:val="0"/>
          <w:divBdr>
            <w:top w:val="none" w:sz="0" w:space="0" w:color="auto"/>
            <w:left w:val="none" w:sz="0" w:space="0" w:color="auto"/>
            <w:bottom w:val="none" w:sz="0" w:space="0" w:color="auto"/>
            <w:right w:val="none" w:sz="0" w:space="0" w:color="auto"/>
          </w:divBdr>
        </w:div>
        <w:div w:id="280115300">
          <w:marLeft w:val="480"/>
          <w:marRight w:val="0"/>
          <w:marTop w:val="0"/>
          <w:marBottom w:val="0"/>
          <w:divBdr>
            <w:top w:val="none" w:sz="0" w:space="0" w:color="auto"/>
            <w:left w:val="none" w:sz="0" w:space="0" w:color="auto"/>
            <w:bottom w:val="none" w:sz="0" w:space="0" w:color="auto"/>
            <w:right w:val="none" w:sz="0" w:space="0" w:color="auto"/>
          </w:divBdr>
        </w:div>
        <w:div w:id="341401511">
          <w:marLeft w:val="480"/>
          <w:marRight w:val="0"/>
          <w:marTop w:val="0"/>
          <w:marBottom w:val="0"/>
          <w:divBdr>
            <w:top w:val="none" w:sz="0" w:space="0" w:color="auto"/>
            <w:left w:val="none" w:sz="0" w:space="0" w:color="auto"/>
            <w:bottom w:val="none" w:sz="0" w:space="0" w:color="auto"/>
            <w:right w:val="none" w:sz="0" w:space="0" w:color="auto"/>
          </w:divBdr>
        </w:div>
        <w:div w:id="1340887852">
          <w:marLeft w:val="480"/>
          <w:marRight w:val="0"/>
          <w:marTop w:val="0"/>
          <w:marBottom w:val="0"/>
          <w:divBdr>
            <w:top w:val="none" w:sz="0" w:space="0" w:color="auto"/>
            <w:left w:val="none" w:sz="0" w:space="0" w:color="auto"/>
            <w:bottom w:val="none" w:sz="0" w:space="0" w:color="auto"/>
            <w:right w:val="none" w:sz="0" w:space="0" w:color="auto"/>
          </w:divBdr>
        </w:div>
        <w:div w:id="757948166">
          <w:marLeft w:val="480"/>
          <w:marRight w:val="0"/>
          <w:marTop w:val="0"/>
          <w:marBottom w:val="0"/>
          <w:divBdr>
            <w:top w:val="none" w:sz="0" w:space="0" w:color="auto"/>
            <w:left w:val="none" w:sz="0" w:space="0" w:color="auto"/>
            <w:bottom w:val="none" w:sz="0" w:space="0" w:color="auto"/>
            <w:right w:val="none" w:sz="0" w:space="0" w:color="auto"/>
          </w:divBdr>
        </w:div>
        <w:div w:id="1651908532">
          <w:marLeft w:val="480"/>
          <w:marRight w:val="0"/>
          <w:marTop w:val="0"/>
          <w:marBottom w:val="0"/>
          <w:divBdr>
            <w:top w:val="none" w:sz="0" w:space="0" w:color="auto"/>
            <w:left w:val="none" w:sz="0" w:space="0" w:color="auto"/>
            <w:bottom w:val="none" w:sz="0" w:space="0" w:color="auto"/>
            <w:right w:val="none" w:sz="0" w:space="0" w:color="auto"/>
          </w:divBdr>
        </w:div>
        <w:div w:id="1350444984">
          <w:marLeft w:val="480"/>
          <w:marRight w:val="0"/>
          <w:marTop w:val="0"/>
          <w:marBottom w:val="0"/>
          <w:divBdr>
            <w:top w:val="none" w:sz="0" w:space="0" w:color="auto"/>
            <w:left w:val="none" w:sz="0" w:space="0" w:color="auto"/>
            <w:bottom w:val="none" w:sz="0" w:space="0" w:color="auto"/>
            <w:right w:val="none" w:sz="0" w:space="0" w:color="auto"/>
          </w:divBdr>
        </w:div>
        <w:div w:id="2109956814">
          <w:marLeft w:val="480"/>
          <w:marRight w:val="0"/>
          <w:marTop w:val="0"/>
          <w:marBottom w:val="0"/>
          <w:divBdr>
            <w:top w:val="none" w:sz="0" w:space="0" w:color="auto"/>
            <w:left w:val="none" w:sz="0" w:space="0" w:color="auto"/>
            <w:bottom w:val="none" w:sz="0" w:space="0" w:color="auto"/>
            <w:right w:val="none" w:sz="0" w:space="0" w:color="auto"/>
          </w:divBdr>
        </w:div>
        <w:div w:id="203060955">
          <w:marLeft w:val="480"/>
          <w:marRight w:val="0"/>
          <w:marTop w:val="0"/>
          <w:marBottom w:val="0"/>
          <w:divBdr>
            <w:top w:val="none" w:sz="0" w:space="0" w:color="auto"/>
            <w:left w:val="none" w:sz="0" w:space="0" w:color="auto"/>
            <w:bottom w:val="none" w:sz="0" w:space="0" w:color="auto"/>
            <w:right w:val="none" w:sz="0" w:space="0" w:color="auto"/>
          </w:divBdr>
        </w:div>
        <w:div w:id="1675918907">
          <w:marLeft w:val="480"/>
          <w:marRight w:val="0"/>
          <w:marTop w:val="0"/>
          <w:marBottom w:val="0"/>
          <w:divBdr>
            <w:top w:val="none" w:sz="0" w:space="0" w:color="auto"/>
            <w:left w:val="none" w:sz="0" w:space="0" w:color="auto"/>
            <w:bottom w:val="none" w:sz="0" w:space="0" w:color="auto"/>
            <w:right w:val="none" w:sz="0" w:space="0" w:color="auto"/>
          </w:divBdr>
        </w:div>
        <w:div w:id="98910986">
          <w:marLeft w:val="480"/>
          <w:marRight w:val="0"/>
          <w:marTop w:val="0"/>
          <w:marBottom w:val="0"/>
          <w:divBdr>
            <w:top w:val="none" w:sz="0" w:space="0" w:color="auto"/>
            <w:left w:val="none" w:sz="0" w:space="0" w:color="auto"/>
            <w:bottom w:val="none" w:sz="0" w:space="0" w:color="auto"/>
            <w:right w:val="none" w:sz="0" w:space="0" w:color="auto"/>
          </w:divBdr>
        </w:div>
        <w:div w:id="629823058">
          <w:marLeft w:val="480"/>
          <w:marRight w:val="0"/>
          <w:marTop w:val="0"/>
          <w:marBottom w:val="0"/>
          <w:divBdr>
            <w:top w:val="none" w:sz="0" w:space="0" w:color="auto"/>
            <w:left w:val="none" w:sz="0" w:space="0" w:color="auto"/>
            <w:bottom w:val="none" w:sz="0" w:space="0" w:color="auto"/>
            <w:right w:val="none" w:sz="0" w:space="0" w:color="auto"/>
          </w:divBdr>
        </w:div>
        <w:div w:id="1186871109">
          <w:marLeft w:val="480"/>
          <w:marRight w:val="0"/>
          <w:marTop w:val="0"/>
          <w:marBottom w:val="0"/>
          <w:divBdr>
            <w:top w:val="none" w:sz="0" w:space="0" w:color="auto"/>
            <w:left w:val="none" w:sz="0" w:space="0" w:color="auto"/>
            <w:bottom w:val="none" w:sz="0" w:space="0" w:color="auto"/>
            <w:right w:val="none" w:sz="0" w:space="0" w:color="auto"/>
          </w:divBdr>
        </w:div>
        <w:div w:id="386073471">
          <w:marLeft w:val="480"/>
          <w:marRight w:val="0"/>
          <w:marTop w:val="0"/>
          <w:marBottom w:val="0"/>
          <w:divBdr>
            <w:top w:val="none" w:sz="0" w:space="0" w:color="auto"/>
            <w:left w:val="none" w:sz="0" w:space="0" w:color="auto"/>
            <w:bottom w:val="none" w:sz="0" w:space="0" w:color="auto"/>
            <w:right w:val="none" w:sz="0" w:space="0" w:color="auto"/>
          </w:divBdr>
        </w:div>
        <w:div w:id="997423316">
          <w:marLeft w:val="480"/>
          <w:marRight w:val="0"/>
          <w:marTop w:val="0"/>
          <w:marBottom w:val="0"/>
          <w:divBdr>
            <w:top w:val="none" w:sz="0" w:space="0" w:color="auto"/>
            <w:left w:val="none" w:sz="0" w:space="0" w:color="auto"/>
            <w:bottom w:val="none" w:sz="0" w:space="0" w:color="auto"/>
            <w:right w:val="none" w:sz="0" w:space="0" w:color="auto"/>
          </w:divBdr>
        </w:div>
        <w:div w:id="1906988334">
          <w:marLeft w:val="480"/>
          <w:marRight w:val="0"/>
          <w:marTop w:val="0"/>
          <w:marBottom w:val="0"/>
          <w:divBdr>
            <w:top w:val="none" w:sz="0" w:space="0" w:color="auto"/>
            <w:left w:val="none" w:sz="0" w:space="0" w:color="auto"/>
            <w:bottom w:val="none" w:sz="0" w:space="0" w:color="auto"/>
            <w:right w:val="none" w:sz="0" w:space="0" w:color="auto"/>
          </w:divBdr>
        </w:div>
        <w:div w:id="924999377">
          <w:marLeft w:val="480"/>
          <w:marRight w:val="0"/>
          <w:marTop w:val="0"/>
          <w:marBottom w:val="0"/>
          <w:divBdr>
            <w:top w:val="none" w:sz="0" w:space="0" w:color="auto"/>
            <w:left w:val="none" w:sz="0" w:space="0" w:color="auto"/>
            <w:bottom w:val="none" w:sz="0" w:space="0" w:color="auto"/>
            <w:right w:val="none" w:sz="0" w:space="0" w:color="auto"/>
          </w:divBdr>
        </w:div>
      </w:divsChild>
    </w:div>
    <w:div w:id="2134059291">
      <w:bodyDiv w:val="1"/>
      <w:marLeft w:val="0"/>
      <w:marRight w:val="0"/>
      <w:marTop w:val="0"/>
      <w:marBottom w:val="0"/>
      <w:divBdr>
        <w:top w:val="none" w:sz="0" w:space="0" w:color="auto"/>
        <w:left w:val="none" w:sz="0" w:space="0" w:color="auto"/>
        <w:bottom w:val="none" w:sz="0" w:space="0" w:color="auto"/>
        <w:right w:val="none" w:sz="0" w:space="0" w:color="auto"/>
      </w:divBdr>
    </w:div>
    <w:div w:id="213890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3" Type="http://schemas.openxmlformats.org/officeDocument/2006/relationships/hyperlink" Target="mailto:xjyang@mail.xjtu.edu.cn" TargetMode="External"/><Relationship Id="rId2" Type="http://schemas.openxmlformats.org/officeDocument/2006/relationships/hyperlink" Target="mailto:zl290@cam.ac.uk" TargetMode="External"/><Relationship Id="rId1" Type="http://schemas.openxmlformats.org/officeDocument/2006/relationships/hyperlink" Target="mailto:Nicholas.Hanley@glasgow.ac.uk" TargetMode="External"/><Relationship Id="rId4" Type="http://schemas.openxmlformats.org/officeDocument/2006/relationships/hyperlink" Target="mailto:p.armsworth@utk.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E708AA6-78F3-6D4C-B499-253033F5089F}"/>
      </w:docPartPr>
      <w:docPartBody>
        <w:p w:rsidR="00D51694" w:rsidRDefault="0097493E">
          <w:r w:rsidRPr="00EF3474">
            <w:rPr>
              <w:rStyle w:val="PlaceholderText"/>
            </w:rPr>
            <w:t>Click or tap here to enter text.</w:t>
          </w:r>
        </w:p>
      </w:docPartBody>
    </w:docPart>
    <w:docPart>
      <w:docPartPr>
        <w:name w:val="5AE8AB760E7A47A89BFFD0BA231ABADD"/>
        <w:category>
          <w:name w:val="General"/>
          <w:gallery w:val="placeholder"/>
        </w:category>
        <w:types>
          <w:type w:val="bbPlcHdr"/>
        </w:types>
        <w:behaviors>
          <w:behavior w:val="content"/>
        </w:behaviors>
        <w:guid w:val="{37207C66-840A-46BF-ACB1-B6A6D08FF545}"/>
      </w:docPartPr>
      <w:docPartBody>
        <w:p w:rsidR="00C877FD" w:rsidRDefault="00C877FD" w:rsidP="00C877FD">
          <w:pPr>
            <w:pStyle w:val="5AE8AB760E7A47A89BFFD0BA231ABADD"/>
          </w:pPr>
          <w:r w:rsidRPr="00EF3474">
            <w:rPr>
              <w:rStyle w:val="PlaceholderText"/>
            </w:rPr>
            <w:t>Click or tap here to enter text.</w:t>
          </w:r>
        </w:p>
      </w:docPartBody>
    </w:docPart>
    <w:docPart>
      <w:docPartPr>
        <w:name w:val="9F198854A88C4A69BA4507DF8B125D21"/>
        <w:category>
          <w:name w:val="General"/>
          <w:gallery w:val="placeholder"/>
        </w:category>
        <w:types>
          <w:type w:val="bbPlcHdr"/>
        </w:types>
        <w:behaviors>
          <w:behavior w:val="content"/>
        </w:behaviors>
        <w:guid w:val="{0DF3C848-FB9E-4BF7-ABCB-A0207E219A3B}"/>
      </w:docPartPr>
      <w:docPartBody>
        <w:p w:rsidR="00C877FD" w:rsidRDefault="00C877FD" w:rsidP="00C877FD">
          <w:pPr>
            <w:pStyle w:val="9F198854A88C4A69BA4507DF8B125D21"/>
          </w:pPr>
          <w:r w:rsidRPr="00EF3474">
            <w:rPr>
              <w:rStyle w:val="PlaceholderText"/>
            </w:rPr>
            <w:t>Click or tap here to enter text.</w:t>
          </w:r>
        </w:p>
      </w:docPartBody>
    </w:docPart>
    <w:docPart>
      <w:docPartPr>
        <w:name w:val="BB12EB22F5B74832B800795613830926"/>
        <w:category>
          <w:name w:val="General"/>
          <w:gallery w:val="placeholder"/>
        </w:category>
        <w:types>
          <w:type w:val="bbPlcHdr"/>
        </w:types>
        <w:behaviors>
          <w:behavior w:val="content"/>
        </w:behaviors>
        <w:guid w:val="{D05DD746-D587-476E-A9CB-E0F2E0A7CB4D}"/>
      </w:docPartPr>
      <w:docPartBody>
        <w:p w:rsidR="005357D7" w:rsidRDefault="00DF4A1A" w:rsidP="00DF4A1A">
          <w:pPr>
            <w:pStyle w:val="BB12EB22F5B74832B800795613830926"/>
          </w:pPr>
          <w:r w:rsidRPr="00EF3474">
            <w:rPr>
              <w:rStyle w:val="PlaceholderText"/>
            </w:rPr>
            <w:t>Click or tap here to enter text.</w:t>
          </w:r>
        </w:p>
      </w:docPartBody>
    </w:docPart>
    <w:docPart>
      <w:docPartPr>
        <w:name w:val="AF03BF688D842446914F63B93FB79F29"/>
        <w:category>
          <w:name w:val="General"/>
          <w:gallery w:val="placeholder"/>
        </w:category>
        <w:types>
          <w:type w:val="bbPlcHdr"/>
        </w:types>
        <w:behaviors>
          <w:behavior w:val="content"/>
        </w:behaviors>
        <w:guid w:val="{2A91A9CA-EDBC-314A-9D8B-F7754B196343}"/>
      </w:docPartPr>
      <w:docPartBody>
        <w:p w:rsidR="00D26A1D" w:rsidRDefault="00E55BD7" w:rsidP="00E55BD7">
          <w:pPr>
            <w:pStyle w:val="AF03BF688D842446914F63B93FB79F29"/>
          </w:pPr>
          <w:r w:rsidRPr="00CB0170">
            <w:rPr>
              <w:rStyle w:val="PlaceholderText"/>
            </w:rPr>
            <w:t>Click or tap here to enter text.</w:t>
          </w:r>
        </w:p>
      </w:docPartBody>
    </w:docPart>
    <w:docPart>
      <w:docPartPr>
        <w:name w:val="62EA44D56A59AE4589F0C6FDA87A8623"/>
        <w:category>
          <w:name w:val="General"/>
          <w:gallery w:val="placeholder"/>
        </w:category>
        <w:types>
          <w:type w:val="bbPlcHdr"/>
        </w:types>
        <w:behaviors>
          <w:behavior w:val="content"/>
        </w:behaviors>
        <w:guid w:val="{D944FCD2-30BD-1345-A018-E0FAEB3FD9E3}"/>
      </w:docPartPr>
      <w:docPartBody>
        <w:p w:rsidR="00C00B55" w:rsidRDefault="00B37943" w:rsidP="00B37943">
          <w:pPr>
            <w:pStyle w:val="62EA44D56A59AE4589F0C6FDA87A8623"/>
          </w:pPr>
          <w:r w:rsidRPr="00EF3474">
            <w:rPr>
              <w:rStyle w:val="PlaceholderText"/>
            </w:rPr>
            <w:t>Click or tap here to enter text.</w:t>
          </w:r>
        </w:p>
      </w:docPartBody>
    </w:docPart>
    <w:docPart>
      <w:docPartPr>
        <w:name w:val="FC7271E657A4ED4EAB64BD00D6F1812C"/>
        <w:category>
          <w:name w:val="General"/>
          <w:gallery w:val="placeholder"/>
        </w:category>
        <w:types>
          <w:type w:val="bbPlcHdr"/>
        </w:types>
        <w:behaviors>
          <w:behavior w:val="content"/>
        </w:behaviors>
        <w:guid w:val="{FA834D7A-B1FE-234B-84C1-268D19174214}"/>
      </w:docPartPr>
      <w:docPartBody>
        <w:p w:rsidR="00C46F08" w:rsidRDefault="00D15609" w:rsidP="00D15609">
          <w:pPr>
            <w:pStyle w:val="FC7271E657A4ED4EAB64BD00D6F1812C"/>
          </w:pPr>
          <w:r w:rsidRPr="00EF34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angSong">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93E"/>
    <w:rsid w:val="000231D8"/>
    <w:rsid w:val="00056F58"/>
    <w:rsid w:val="00073ECC"/>
    <w:rsid w:val="000D3009"/>
    <w:rsid w:val="000E344A"/>
    <w:rsid w:val="001B6908"/>
    <w:rsid w:val="001D46A0"/>
    <w:rsid w:val="001F1686"/>
    <w:rsid w:val="001F6B18"/>
    <w:rsid w:val="00202C4B"/>
    <w:rsid w:val="00216800"/>
    <w:rsid w:val="002316E1"/>
    <w:rsid w:val="0033535E"/>
    <w:rsid w:val="003738B4"/>
    <w:rsid w:val="004249CC"/>
    <w:rsid w:val="004737E0"/>
    <w:rsid w:val="00485B19"/>
    <w:rsid w:val="004A114C"/>
    <w:rsid w:val="004E4913"/>
    <w:rsid w:val="005357D7"/>
    <w:rsid w:val="00536895"/>
    <w:rsid w:val="005449EB"/>
    <w:rsid w:val="00584DFA"/>
    <w:rsid w:val="00591434"/>
    <w:rsid w:val="005D0921"/>
    <w:rsid w:val="00606DA6"/>
    <w:rsid w:val="00612C88"/>
    <w:rsid w:val="00626C54"/>
    <w:rsid w:val="00660AC5"/>
    <w:rsid w:val="006B0CB2"/>
    <w:rsid w:val="006E4047"/>
    <w:rsid w:val="0070323B"/>
    <w:rsid w:val="00707F57"/>
    <w:rsid w:val="0071648B"/>
    <w:rsid w:val="00770A29"/>
    <w:rsid w:val="007C14B4"/>
    <w:rsid w:val="008249A4"/>
    <w:rsid w:val="00866404"/>
    <w:rsid w:val="008B7545"/>
    <w:rsid w:val="00916704"/>
    <w:rsid w:val="0097493E"/>
    <w:rsid w:val="00983708"/>
    <w:rsid w:val="009C4D97"/>
    <w:rsid w:val="009C70F7"/>
    <w:rsid w:val="00A67899"/>
    <w:rsid w:val="00AC4D20"/>
    <w:rsid w:val="00B37943"/>
    <w:rsid w:val="00B63012"/>
    <w:rsid w:val="00B87FFB"/>
    <w:rsid w:val="00C00B55"/>
    <w:rsid w:val="00C46F08"/>
    <w:rsid w:val="00C7596C"/>
    <w:rsid w:val="00C877FD"/>
    <w:rsid w:val="00CD46A2"/>
    <w:rsid w:val="00D14D39"/>
    <w:rsid w:val="00D15609"/>
    <w:rsid w:val="00D26A1D"/>
    <w:rsid w:val="00D4726A"/>
    <w:rsid w:val="00D51694"/>
    <w:rsid w:val="00DC0035"/>
    <w:rsid w:val="00DC1883"/>
    <w:rsid w:val="00DD1CAB"/>
    <w:rsid w:val="00DD31C0"/>
    <w:rsid w:val="00DF4A1A"/>
    <w:rsid w:val="00E1449C"/>
    <w:rsid w:val="00E55BD7"/>
    <w:rsid w:val="00EB1540"/>
    <w:rsid w:val="00EB42BF"/>
    <w:rsid w:val="00EE0F6C"/>
    <w:rsid w:val="00F501CB"/>
    <w:rsid w:val="00F54277"/>
    <w:rsid w:val="00F542D0"/>
    <w:rsid w:val="00F767ED"/>
    <w:rsid w:val="00FA2285"/>
    <w:rsid w:val="00FC105E"/>
    <w:rsid w:val="00FD09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5609"/>
    <w:rPr>
      <w:color w:val="666666"/>
    </w:rPr>
  </w:style>
  <w:style w:type="paragraph" w:customStyle="1" w:styleId="5AE8AB760E7A47A89BFFD0BA231ABADD">
    <w:name w:val="5AE8AB760E7A47A89BFFD0BA231ABADD"/>
    <w:rsid w:val="00C877FD"/>
    <w:rPr>
      <w:lang w:eastAsia="en-GB"/>
    </w:rPr>
  </w:style>
  <w:style w:type="paragraph" w:customStyle="1" w:styleId="9F198854A88C4A69BA4507DF8B125D21">
    <w:name w:val="9F198854A88C4A69BA4507DF8B125D21"/>
    <w:rsid w:val="00C877FD"/>
    <w:rPr>
      <w:lang w:eastAsia="en-GB"/>
    </w:rPr>
  </w:style>
  <w:style w:type="paragraph" w:customStyle="1" w:styleId="BB12EB22F5B74832B800795613830926">
    <w:name w:val="BB12EB22F5B74832B800795613830926"/>
    <w:rsid w:val="00DF4A1A"/>
    <w:rPr>
      <w:lang w:val="en-US" w:eastAsia="en-US"/>
    </w:rPr>
  </w:style>
  <w:style w:type="paragraph" w:customStyle="1" w:styleId="AF03BF688D842446914F63B93FB79F29">
    <w:name w:val="AF03BF688D842446914F63B93FB79F29"/>
    <w:rsid w:val="00E55BD7"/>
  </w:style>
  <w:style w:type="paragraph" w:customStyle="1" w:styleId="62EA44D56A59AE4589F0C6FDA87A8623">
    <w:name w:val="62EA44D56A59AE4589F0C6FDA87A8623"/>
    <w:rsid w:val="00B37943"/>
  </w:style>
  <w:style w:type="paragraph" w:customStyle="1" w:styleId="FC7271E657A4ED4EAB64BD00D6F1812C">
    <w:name w:val="FC7271E657A4ED4EAB64BD00D6F1812C"/>
    <w:rsid w:val="00D156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913AF5-A276-1845-B572-E8927D1F2379}">
  <we:reference id="wa104382081" version="1.55.1.0" store="en-GB" storeType="OMEX"/>
  <we:alternateReferences>
    <we:reference id="wa104382081" version="1.55.1.0" store="" storeType="OMEX"/>
  </we:alternateReferences>
  <we:properties>
    <we:property name="MENDELEY_CITATIONS" value="[{&quot;citationID&quot;:&quot;MENDELEY_CITATION_909c0a41-984b-4c73-81ba-0884c1982d71&quot;,&quot;properties&quot;:{&quot;noteIndex&quot;:0},&quot;isEdited&quot;:false,&quot;manualOverride&quot;:{&quot;isManuallyOverridden&quot;:false,&quot;citeprocText&quot;:&quot;(Conte et al., 2023; Engel, 2016; Hanley et al., 2012; Nguyen et al., 2024a)&quot;,&quot;manualOverrideText&quot;:&quot;&quot;},&quot;citationTag&quot;:&quot;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&quot;,&quot;citationItems&quot;:[{&quot;id&quot;:&quot;407bbe6d-f761-3fa1-8ff8-cacc9980a757&quot;,&quot;itemData&quot;:{&quot;type&quot;:&quot;article-journal&quot;,&quot;id&quot;:&quot;407bbe6d-f761-3fa1-8ff8-cacc9980a757&quot;,&quot;title&quot;:&quot;Agri‐environmental Schemes Require Improved Design for Better Outcomes&quot;,&quot;author&quot;:[{&quot;family&quot;:&quot;Nguyen&quot;,&quot;given&quot;:&quot;Chi&quot;,&quot;parse-names&quot;:false,&quot;dropping-particle&quot;:&quot;&quot;,&quot;non-dropping-particle&quot;:&quot;&quot;},{&quot;family&quot;:&quot;Latacz‐Lohmann&quot;,&quot;given&quot;:&quot;Uwe&quot;,&quot;parse-names&quot;:false,&quot;dropping-particle&quot;:&quot;&quot;,&quot;non-dropping-particle&quot;:&quot;&quot;},{&quot;family&quot;:&quot;Hanley&quot;,&quot;given&quot;:&quot;Nick&quot;,&quot;parse-names&quot;:false,&quot;dropping-particle&quot;:&quot;&quot;,&quot;non-dropping-particle&quot;:&quot;&quot;}],&quot;container-title&quot;:&quot;EuroChoices&quot;,&quot;DOI&quot;:&quot;10.1111/1746-692X.12441&quot;,&quot;ISSN&quot;:&quot;1478-0917&quot;,&quot;issued&quot;:{&quot;date-parts&quot;:[[2024,8,22]]},&quot;abstract&quot;:&quot;&lt;p&gt;Advocacy for a shift from an individual farm‐level to a landscape‐level approach in agri‐environmental policy is a focal point in the reform of the Common Agricultural Policy. Such a shift aims to address spatial mismatches between ecological processes and targeted environmental outcomes, and to harness potential ecological gains from spatial coordination. However, there remains limited understanding of how to design effective mechanisms aimed at encouraging coordination among landholders. Do landscape configurations influence the effectiveness of coordination mechanisms? This article aims to assess the effectiveness of alternative coordination mechanisms incorporated in the design of a conservation auction across alternative landscape configurations, that is, in terms of the spatial relationship between some measure of environmental benefit – such as wild bird species diversity – and the profitability of farmland. These mechanisms include landholder‐to‐landholder communication, disclosure of spatial environmental scoring rules, and the Agglomeration Bonus. We used lab experiments to evaluate these options. Our results suggest that there is no panacea for promoting landscape‐level environmental outcomes. Communication proves capable of significantly facilitating coordination, whilst information disclosure policies can serve as an effective coordination mechanism in multiple landscape types. By contrast, the Agglomeration Bonus was only found to effectively promote coordination in a positively correlated landscape type. It leads to lower cost‐effectiveness in all landscape types.&lt;/p&gt;&quot;,&quot;container-title-short&quot;:&quot;&quot;},&quot;isTemporary&quot;:false},{&quot;id&quot;:&quot;2ad67f8d-2b82-3680-b521-90266a70b884&quot;,&quot;itemData&quot;:{&quot;type&quot;:&quot;article-journal&quot;,&quot;id&quot;:&quot;2ad67f8d-2b82-3680-b521-90266a70b884&quot;,&quot;title&quot;:&quot;A Framework for Evaluating Mechanisms to Support Seasonal Migratory Species&quot;,&quot;author&quot;:[{&quot;family&quot;:&quot;Conte&quot;,&quot;given&quot;:&quot;Marc N.&quot;,&quot;parse-names&quot;:false,&quot;dropping-particle&quot;:&quot;&quot;,&quot;non-dropping-particle&quot;:&quot;&quot;},{&quot;family&quot;:&quot;Hansen&quot;,&quot;given&quot;:&quot;Kristiana&quot;,&quot;parse-names&quot;:false,&quot;dropping-particle&quot;:&quot;&quot;,&quot;non-dropping-particle&quot;:&quot;&quot;},{&quot;family&quot;:&quot;Horton&quot;,&quot;given&quot;:&quot;Kyle&quot;,&quot;parse-names&quot;:false,&quot;dropping-particle&quot;:&quot;&quot;,&quot;non-dropping-particle&quot;:&quot;&quot;},{&quot;family&quot;:&quot;Ritten&quot;,&quot;given&quot;:&quot;Chian Jones&quot;,&quot;parse-names&quot;:false,&quot;dropping-particle&quot;:&quot;&quot;,&quot;non-dropping-particle&quot;:&quot;&quot;},{&quot;family&quot;:&quot;Palm-Forster&quot;,&quot;given&quot;:&quot;Leah H.&quot;,&quot;parse-names&quot;:false,&quot;dropping-particle&quot;:&quot;&quot;,&quot;non-dropping-particle&quot;:&quot;&quot;},{&quot;family&quot;:&quot;Shogren&quot;,&quot;given&quot;:&quot;Jason F.&quot;,&quot;parse-names&quot;:false,&quot;dropping-particle&quot;:&quot;&quot;,&quot;non-dropping-particle&quot;:&quot;&quot;},{&quot;family&quot;:&quot;Wätzold&quot;,&quot;given&quot;:&quot;Frank&quot;,&quot;parse-names&quot;:false,&quot;dropping-particle&quot;:&quot;&quot;,&quot;non-dropping-particle&quot;:&quot;&quot;},{&quot;family&quot;:&quot;Wyckoff&quot;,&quot;given&quot;:&quot;Teal&quot;,&quot;parse-names&quot;:false,&quot;dropping-particle&quot;:&quot;&quot;,&quot;non-dropping-particle&quot;:&quot;&quot;},{&quot;family&quot;:&quot;Albers&quot;,&quot;given&quot;:&quot;Heidi J.&quot;,&quot;parse-names&quot;:false,&quot;dropping-particle&quot;:&quot;&quot;,&quot;non-dropping-particle&quot;:&quot;&quot;}],&quot;container-title&quot;:&quot;Review of Environmental Economics and Policy&quot;,&quot;container-title-short&quot;:&quot;Rev Environ Econ Policy&quot;,&quot;DOI&quot;:&quot;10.1086/724032&quot;,&quot;ISSN&quot;:&quot;1750-6816&quot;,&quot;issued&quot;:{&quot;date-parts&quot;:[[2023,1,1]]},&quot;page&quot;:&quot;132-151&quot;,&quot;issue&quot;:&quot;1&quot;,&quot;volume&quot;:&quot;17&quot;},&quot;isTemporary&quot;:false},{&quot;id&quot;:&quot;bc2c3dc3-0e71-317a-b011-68f286493c2f&quot;,&quot;itemData&quot;:{&quot;type&quot;:&quot;article-journal&quot;,&quot;id&quot;:&quot;bc2c3dc3-0e71-317a-b011-68f286493c2f&quot;,&quot;title&quot;:&quot;How should we incentivize private landowners to ‘produce’ more biodiversity?&quot;,&quot;author&quot;:[{&quot;family&quot;:&quot;Hanley&quot;,&quot;given&quot;:&quot;Nick&quot;,&quot;parse-names&quot;:false,&quot;dropping-particle&quot;:&quot;&quot;,&quot;non-dropping-particle&quot;:&quot;&quot;},{&quot;family&quot;:&quot;Banerjee&quot;,&quot;given&quot;:&quot;Simanti&quot;,&quot;parse-names&quot;:false,&quot;dropping-particle&quot;:&quot;&quot;,&quot;non-dropping-particle&quot;:&quot;&quot;},{&quot;family&quot;:&quot;Lennox&quot;,&quot;given&quot;:&quot;Gareth D&quot;,&quot;parse-names&quot;:false,&quot;dropping-particle&quot;:&quot;&quot;,&quot;non-dropping-particle&quot;:&quot;&quot;},{&quot;family&quot;:&quot;Armsworth&quot;,&quot;given&quot;:&quot;Paul R&quot;,&quot;parse-names&quot;:false,&quot;dropping-particle&quot;:&quot;&quot;,&quot;non-dropping-particle&quot;:&quot;&quot;}],&quot;container-title&quot;:&quot;Oxford Review of Economic Policy&quot;,&quot;container-title-short&quot;:&quot;Oxf Rev Econ Policy&quot;,&quot;DOI&quot;:&quot;10.1093/oxrep/grs002&quot;,&quot;ISSN&quot;:&quot;0266-903X&quot;,&quot;issued&quot;:{&quot;date-parts&quot;:[[2012,3,1]]},&quot;page&quot;:&quot;93-113&quot;,&quot;abstract&quot;:&quot;Globally, much biodiversity is found on private land. Acting to conserve such biodiversity thus requires the design of policies which influence the decision-making of farmers and foresters. In this paper, we outline the economic characteristics of this problem, before reviewing a number of policy options, such as conservation auctions and conservation easements. We then discuss a number of policy design problems, such as the need for spatial coordination and the choice between paying for outcomes rather than actions, before summarizing what the evidence and theory developed to date tell us about those aspects of biodiversity policy design which need careful attention from policy-makers and environmental regulators.&quot;,&quot;issue&quot;:&quot;1&quot;,&quot;volume&quot;:&quot;28&quot;},&quot;isTemporary&quot;:false},{&quot;id&quot;:&quot;4cc16e2d-a245-32cc-a53c-c1bd36d1cfb6&quot;,&quot;itemData&quot;:{&quot;type&quot;:&quot;article-journal&quot;,&quot;id&quot;:&quot;4cc16e2d-a245-32cc-a53c-c1bd36d1cfb6&quot;,&quot;title&quot;:&quot;The Devil in the Detail: A Practical Guide on Designing Payments for Environmental Services&quot;,&quot;author&quot;:[{&quot;family&quot;:&quot;Engel&quot;,&quot;given&quot;:&quot;Stefanie&quot;,&quot;parse-names&quot;:false,&quot;dropping-particle&quot;:&quot;&quot;,&quot;non-dropping-particle&quot;:&quot;&quot;}],&quot;container-title&quot;:&quot;International Review of Environmental and Resource Economics&quot;,&quot;DOI&quot;:&quot;10.1561/101.00000076&quot;,&quot;ISSN&quot;:&quot;1932-1465&quot;,&quot;issued&quot;:{&quot;date-parts&quot;:[[2016]]},&quot;page&quot;:&quot;131-177&quot;,&quot;publisher&quot;:&quot;Now Publishers&quot;,&quot;issue&quot;:&quot;1–2&quot;,&quot;volume&quot;:&quot;9&quot;,&quot;container-title-short&quot;:&quot;&quot;},&quot;isTemporary&quot;:false}]},{&quot;citationID&quot;:&quot;MENDELEY_CITATION_d630e70f-20ad-46b9-945c-97239d8f16a2&quot;,&quot;properties&quot;:{&quot;noteIndex&quot;:0},&quot;isEdited&quot;:false,&quot;manualOverride&quot;:{&quot;isManuallyOverridden&quot;:false,&quot;citeprocText&quot;:&quot;(Chase et al., 2020; Fahrig, 2017; Fletcher et al., 2018; Wintle et al., 2019)&quot;,&quot;manualOverrideText&quot;:&quot;&quot;},&quot;citationTag&quot;:&quot;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&quot;,&quot;citationItems&quot;:[{&quot;id&quot;:&quot;1f95d610-894f-3ac1-b1af-f343b8c1217a&quot;,&quot;itemData&quot;:{&quot;type&quot;:&quot;article-journal&quot;,&quot;id&quot;:&quot;1f95d610-894f-3ac1-b1af-f343b8c1217a&quot;,&quot;title&quot;:&quot;Ecosystem decay exacerbates biodiversity loss with habitat loss&quot;,&quot;author&quot;:[{&quot;family&quot;:&quot;Chase&quot;,&quot;given&quot;:&quot;Jonathan M.&quot;,&quot;parse-names&quot;:false,&quot;dropping-particle&quot;:&quot;&quot;,&quot;non-dropping-particle&quot;:&quot;&quot;},{&quot;family&quot;:&quot;Blowes&quot;,&quot;given&quot;:&quot;Shane A.&quot;,&quot;parse-names&quot;:false,&quot;dropping-particle&quot;:&quot;&quot;,&quot;non-dropping-particle&quot;:&quot;&quot;},{&quot;family&quot;:&quot;Knight&quot;,&quot;given&quot;:&quot;Tiffany M.&quot;,&quot;parse-names&quot;:false,&quot;dropping-particle&quot;:&quot;&quot;,&quot;non-dropping-particle&quot;:&quot;&quot;},{&quot;family&quot;:&quot;Gerstner&quot;,&quot;given&quot;:&quot;Katharina&quot;,&quot;parse-names&quot;:false,&quot;dropping-particle&quot;:&quot;&quot;,&quot;non-dropping-particle&quot;:&quot;&quot;},{&quot;family&quot;:&quot;May&quot;,&quot;given&quot;:&quot;Felix&quot;,&quot;parse-names&quot;:false,&quot;dropping-particle&quot;:&quot;&quot;,&quot;non-dropping-particle&quot;:&quot;&quot;}],&quot;container-title&quot;:&quot;Nature&quot;,&quot;container-title-short&quot;:&quot;Nature&quot;,&quot;DOI&quot;:&quot;10.1038/s41586-020-2531-2&quot;,&quot;ISSN&quot;:&quot;0028-0836&quot;,&quot;issued&quot;:{&quot;date-parts&quot;:[[2020,8,13]]},&quot;page&quot;:&quot;238-243&quot;,&quot;issue&quot;:&quot;7820&quot;,&quot;volume&quot;:&quot;584&quot;},&quot;isTemporary&quot;:false},{&quot;id&quot;:&quot;04c74c25-1164-3fe6-9912-ad6035837d55&quot;,&quot;itemData&quot;:{&quot;type&quot;:&quot;article-journal&quot;,&quot;id&quot;:&quot;04c74c25-1164-3fe6-9912-ad6035837d55&quot;,&quot;title&quot;:&quot;Ecological Responses to Habitat Fragmentation Per Se&quot;,&quot;author&quot;:[{&quot;family&quot;:&quot;Fahrig&quot;,&quot;given&quot;:&quot;Lenore&quot;,&quot;parse-names&quot;:false,&quot;dropping-particle&quot;:&quot;&quot;,&quot;non-dropping-particle&quot;:&quot;&quot;}],&quot;container-title&quot;:&quot;Annual Review of Ecology, Evolution, and Systematics&quot;,&quot;container-title-short&quot;:&quot;Annu Rev Ecol Evol Syst&quot;,&quot;DOI&quot;:&quot;10.1146/annurev-ecolsys-110316-022612&quot;,&quot;ISSN&quot;:&quot;1543-592X&quot;,&quot;issued&quot;:{&quot;date-parts&quot;:[[2017,11,2]]},&quot;page&quot;:&quot;1-23&quot;,&quot;abstract&quot;:&quot;&lt;p&gt;For this article, I reviewed empirical studies finding significant ecological responses to habitat fragmentation per se—in other words, significant responses to fragmentation independent of the effects of habitat amount (hereafter referred to as habitat fragmentation). I asked these two questions: Are most significant responses to habitat fragmentation negative or positive? And do particular attributes of species or landscapes lead to a predominance of negative or positive significant responses? I found 118 studies reporting 381 significant responses to habitat fragmentation independent of habitat amount. Of these responses, 76% were positive. Most significant fragmentation effects were positive, irrespective of how the authors controlled for habitat amount, the measure of fragmentation, the taxonomic group, the type of response variable, or the degree of specialization or conservation status of the species or species group. No support was found for predictions that most significant responses to fragmentation should be negative in the tropics, for species with larger movement ranges, or when habitat amount is low; most significant fragmentation effects were positive in all of these cases. Thus, although 24% of significant responses to habitat fragmentation were negative, I found no conditions in which most responses were negative. Authors suggest a wide range of possible explanations for significant positive responses to habitat fragmentation: increased functional connectivity, habitat diversity, positive edge effects, stability of predator–prey/host–parasitoid systems, reduced competition, spreading of risk, and landscape complementation. A consistent preponderance of positive significant responses to fragmentation implies that there is no justification for assigning lower conservation value to a small patch than to an equivalent area within a large patch—instead, it implies just the opposite. This finding also suggests that land sharing will usually provide higher ecological value than land sparing.&lt;/p&gt;&quot;,&quot;issue&quot;:&quot;1&quot;,&quot;volume&quot;:&quot;48&quot;},&quot;isTemporary&quot;:false},{&quot;id&quot;:&quot;21653dff-edf6-33fe-90c0-9e3e98f2b697&quot;,&quot;itemData&quot;:{&quot;type&quot;:&quot;article-journal&quot;,&quot;id&quot;:&quot;21653dff-edf6-33fe-90c0-9e3e98f2b697&quot;,&quot;title&quot;:&quot;Is habitat fragmentation good for biodiversity?&quot;,&quot;author&quot;:[{&quot;family&quot;:&quot;Fletcher&quot;,&quot;given&quot;:&quot;Robert J.&quot;,&quot;parse-names&quot;:false,&quot;dropping-particle&quot;:&quot;&quot;,&quot;non-dropping-particle&quot;:&quot;&quot;},{&quot;family&quot;:&quot;Didham&quot;,&quot;given&quot;:&quot;Raphael K.&quot;,&quot;parse-names&quot;:false,&quot;dropping-particle&quot;:&quot;&quot;,&quot;non-dropping-particle&quot;:&quot;&quot;},{&quot;family&quot;:&quot;Banks-Leite&quot;,&quot;given&quot;:&quot;Cristina&quot;,&quot;parse-names&quot;:false,&quot;dropping-particle&quot;:&quot;&quot;,&quot;non-dropping-particle&quot;:&quot;&quot;},{&quot;family&quot;:&quot;Barlow&quot;,&quot;given&quot;:&quot;Jos&quot;,&quot;parse-names&quot;:false,&quot;dropping-particle&quot;:&quot;&quot;,&quot;non-dropping-particle&quot;:&quot;&quot;},{&quot;family&quot;:&quot;Ewers&quot;,&quot;given&quot;:&quot;Robert M.&quot;,&quot;parse-names&quot;:false,&quot;dropping-particle&quot;:&quot;&quot;,&quot;non-dropping-particle&quot;:&quot;&quot;},{&quot;family&quot;:&quot;Rosindell&quot;,&quot;given&quot;:&quot;James&quot;,&quot;parse-names&quot;:false,&quot;dropping-particle&quot;:&quot;&quot;,&quot;non-dropping-particle&quot;:&quot;&quot;},{&quot;family&quot;:&quot;Holt&quot;,&quot;given&quot;:&quot;Robert D.&quot;,&quot;parse-names&quot;:false,&quot;dropping-particle&quot;:&quot;&quot;,&quot;non-dropping-particle&quot;:&quot;&quot;},{&quot;family&quot;:&quot;Gonzalez&quot;,&quot;given&quot;:&quot;Andrew&quot;,&quot;parse-names&quot;:false,&quot;dropping-particle&quot;:&quot;&quot;,&quot;non-dropping-particle&quot;:&quot;&quot;},{&quot;family&quot;:&quot;Pardini&quot;,&quot;given&quot;:&quot;Renata&quot;,&quot;parse-names&quot;:false,&quot;dropping-particle&quot;:&quot;&quot;,&quot;non-dropping-particle&quot;:&quot;&quot;},{&quot;family&quot;:&quot;Damschen&quot;,&quot;given&quot;:&quot;Ellen I.&quot;,&quot;parse-names&quot;:false,&quot;dropping-particle&quot;:&quot;&quot;,&quot;non-dropping-particle&quot;:&quot;&quot;},{&quot;family&quot;:&quot;Melo&quot;,&quot;given&quot;:&quot;Felipe P.L.&quot;,&quot;parse-names&quot;:false,&quot;dropping-particle&quot;:&quot;&quot;,&quot;non-dropping-particle&quot;:&quot;&quot;},{&quot;family&quot;:&quot;Ries&quot;,&quot;given&quot;:&quot;Leslie&quot;,&quot;parse-names&quot;:false,&quot;dropping-particle&quot;:&quot;&quot;,&quot;non-dropping-particle&quot;:&quot;&quot;},{&quot;family&quot;:&quot;Prevedello&quot;,&quot;given&quot;:&quot;Jayme A.&quot;,&quot;parse-names&quot;:false,&quot;dropping-particle&quot;:&quot;&quot;,&quot;non-dropping-particle&quot;:&quot;&quot;},{&quot;family&quot;:&quot;Tscharntke&quot;,&quot;given&quot;:&quot;Teja&quot;,&quot;parse-names&quot;:false,&quot;dropping-particle&quot;:&quot;&quot;,&quot;non-dropping-particle&quot;:&quot;&quot;},{&quot;family&quot;:&quot;Laurance&quot;,&quot;given&quot;:&quot;William F.&quot;,&quot;parse-names&quot;:false,&quot;dropping-particle&quot;:&quot;&quot;,&quot;non-dropping-particle&quot;:&quot;&quot;},{&quot;family&quot;:&quot;Lovejoy&quot;,&quot;given&quot;:&quot;Thomas&quot;,&quot;parse-names&quot;:false,&quot;dropping-particle&quot;:&quot;&quot;,&quot;non-dropping-particle&quot;:&quot;&quot;},{&quot;family&quot;:&quot;Haddad&quot;,&quot;given&quot;:&quot;Nick M.&quot;,&quot;parse-names&quot;:false,&quot;dropping-particle&quot;:&quot;&quot;,&quot;non-dropping-particle&quot;:&quot;&quot;}],&quot;container-title&quot;:&quot;Biological Conservation&quot;,&quot;container-title-short&quot;:&quot;Biol Conserv&quot;,&quot;DOI&quot;:&quot;10.1016/j.biocon.2018.07.022&quot;,&quot;ISSN&quot;:&quot;00063207&quot;,&quot;issued&quot;:{&quot;date-parts&quot;:[[2018,10]]},&quot;page&quot;:&quot;9-15&quot;,&quot;volume&quot;:&quot;226&quot;},&quot;isTemporary&quot;:false},{&quot;id&quot;:&quot;522afcbd-6528-3fa7-9293-24560897179e&quot;,&quot;itemData&quot;:{&quot;type&quot;:&quot;article-journal&quot;,&quot;id&quot;:&quot;522afcbd-6528-3fa7-9293-24560897179e&quot;,&quot;title&quot;:&quot;Global synthesis of conservation studies reveals the importance of small habitat patches for biodiversity&quot;,&quot;author&quot;:[{&quot;family&quot;:&quot;Wintle&quot;,&quot;given&quot;:&quot;Brendan A.&quot;,&quot;parse-names&quot;:false,&quot;dropping-particle&quot;:&quot;&quot;,&quot;non-dropping-particle&quot;:&quot;&quot;},{&quot;family&quot;:&quot;Kujala&quot;,&quot;given&quot;:&quot;Heini&quot;,&quot;parse-names&quot;:false,&quot;dropping-particle&quot;:&quot;&quot;,&quot;non-dropping-particle&quot;:&quot;&quot;},{&quot;family&quot;:&quot;Whitehead&quot;,&quot;given&quot;:&quot;Amy&quot;,&quot;parse-names&quot;:false,&quot;dropping-particle&quot;:&quot;&quot;,&quot;non-dropping-particle&quot;:&quot;&quot;},{&quot;family&quot;:&quot;Cameron&quot;,&quot;given&quot;:&quot;Alison&quot;,&quot;parse-names&quot;:false,&quot;dropping-particle&quot;:&quot;&quot;,&quot;non-dropping-particle&quot;:&quot;&quot;},{&quot;family&quot;:&quot;Veloz&quot;,&quot;given&quot;:&quot;Sam&quot;,&quot;parse-names&quot;:false,&quot;dropping-particle&quot;:&quot;&quot;,&quot;non-dropping-particle&quot;:&quot;&quot;},{&quot;family&quot;:&quot;Kukkala&quot;,&quot;given&quot;:&quot;Aija&quot;,&quot;parse-names&quot;:false,&quot;dropping-particle&quot;:&quot;&quot;,&quot;non-dropping-particle&quot;:&quot;&quot;},{&quot;family&quot;:&quot;Moilanen&quot;,&quot;given&quot;:&quot;Atte&quot;,&quot;parse-names&quot;:false,&quot;dropping-particle&quot;:&quot;&quot;,&quot;non-dropping-particle&quot;:&quot;&quot;},{&quot;family&quot;:&quot;Gordon&quot;,&quot;given&quot;:&quot;Ascelin&quot;,&quot;parse-names&quot;:false,&quot;dropping-particle&quot;:&quot;&quot;,&quot;non-dropping-particle&quot;:&quot;&quot;},{&quot;family&quot;:&quot;Lentini&quot;,&quot;given&quot;:&quot;Pia E.&quot;,&quot;parse-names&quot;:false,&quot;dropping-particle&quot;:&quot;&quot;,&quot;non-dropping-particle&quot;:&quot;&quot;},{&quot;family&quot;:&quot;Cadenhead&quot;,&quot;given&quot;:&quot;Natasha C. R.&quot;,&quot;parse-names&quot;:false,&quot;dropping-particle&quot;:&quot;&quot;,&quot;non-dropping-particle&quot;:&quot;&quot;},{&quot;family&quot;:&quot;Bekessy&quot;,&quot;given&quot;:&quot;Sarah A.&quot;,&quot;parse-names&quot;:false,&quot;dropping-particle&quot;:&quot;&quot;,&quot;non-dropping-particle&quot;:&quot;&quot;}],&quot;container-title&quot;:&quot;Proceedings of the National Academy of Sciences&quot;,&quot;DOI&quot;:&quot;10.1073/pnas.1813051115&quot;,&quot;ISSN&quot;:&quot;0027-8424&quot;,&quot;issued&quot;:{&quot;date-parts&quot;:[[2019,1,15]]},&quot;page&quot;:&quot;909-914&quot;,&quot;abstract&quot;:&quot;&lt;p&gt;Island biogeography theory posits that species richness increases with island size and decreases with isolation. This logic underpins much conservation policy and regulation, with preference given to conserving large, highly connected areas, and relative ambivalence shown toward protecting small, isolated habitat patches. We undertook a global synthesis of the relationship between the conservation value of habitat patches and their size and isolation, based on 31 systematic conservation planning studies across four continents. We found that small, isolated patches are inordinately important for biodiversity conservation. Our results provide a powerful argument for redressing the neglect of small, isolated habitat patches, for urgently prioritizing their restoration, and for avoiding simplistic application of island biogeography theory in conservation decisions.&lt;/p&gt;&quot;,&quot;issue&quot;:&quot;3&quot;,&quot;volume&quot;:&quot;116&quot;,&quot;container-title-short&quot;:&quot;&quot;},&quot;isTemporary&quot;:false}]},{&quot;citationID&quot;:&quot;MENDELEY_CITATION_a4b644c4-249b-47cd-ad86-ededf9afc884&quot;,&quot;properties&quot;:{&quot;noteIndex&quot;:0},&quot;isEdited&quot;:false,&quot;manualOverride&quot;:{&quot;isManuallyOverridden&quot;:false,&quot;citeprocText&quot;:&quot;(Bradfer-Lawrence et al., 2024)&quot;,&quot;manualOverrideText&quot;:&quot;&quot;},&quot;citationTag&quot;:&quot;MENDELEY_CITATION_v3_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&quot;,&quot;citationItems&quot;:[{&quot;id&quot;:&quot;54d26ee5-b8eb-3608-837d-45b5a889bef8&quot;,&quot;itemData&quot;:{&quot;type&quot;:&quot;report&quot;,&quot;id&quot;:&quot;54d26ee5-b8eb-3608-837d-45b5a889bef8&quot;,&quot;title&quot;:&quot;Spillovers and legacies of land management on temperate woodland biodiversity&quot;,&quot;author&quot;:[{&quot;family&quot;:&quot;Bradfer-Lawrence&quot;,&quot;given&quot;:&quot;Tom&quot;,&quot;parse-names&quot;:false,&quot;dropping-particle&quot;:&quot;&quot;,&quot;non-dropping-particle&quot;:&quot;&quot;},{&quot;family&quot;:&quot;Dobson&quot;,&quot;given&quot;:&quot;Andrew&quot;,&quot;parse-names&quot;:false,&quot;dropping-particle&quot;:&quot;&quot;,&quot;non-dropping-particle&quot;:&quot;&quot;},{&quot;family&quot;:&quot;Finch&quot;,&quot;given&quot;:&quot;Tom&quot;,&quot;parse-names&quot;:false,&quot;dropping-particle&quot;:&quot;&quot;,&quot;non-dropping-particle&quot;:&quot;&quot;},{&quot;family&quot;:&quot;Fuentes-Montemayor&quot;,&quot;given&quot;:&quot;Elisa&quot;,&quot;parse-names&quot;:false,&quot;dropping-particle&quot;:&quot;&quot;,&quot;non-dropping-particle&quot;:&quot;&quot;},{&quot;family&quot;:&quot;Hanley&quot;,&quot;given&quot;:&quot;Nicholas&quot;,&quot;parse-names&quot;:false,&quot;dropping-particle&quot;:&quot;&quot;,&quot;non-dropping-particle&quot;:&quot;&quot;},{&quot;family&quot;:&quot;Matthiopoulos&quot;,&quot;given&quot;:&quot;Jason&quot;,&quot;parse-names&quot;:false,&quot;dropping-particle&quot;:&quot;&quot;,&quot;non-dropping-particle&quot;:&quot;&quot;},{&quot;family&quot;:&quot;Nthambi&quot;,&quot;given&quot;:&quot;Mary&quot;,&quot;parse-names&quot;:false,&quot;dropping-particle&quot;:&quot;&quot;,&quot;non-dropping-particle&quot;:&quot;&quot;},{&quot;family&quot;:&quot;Simpson&quot;,&quot;given&quot;:&quot;Katherine&quot;,&quot;parse-names&quot;:false,&quot;dropping-particle&quot;:&quot;&quot;,&quot;non-dropping-particle&quot;:&quot;&quot;},{&quot;family&quot;:&quot;Watts&quot;,&quot;given&quot;:&quot;Kevin&quot;,&quot;parse-names&quot;:false,&quot;dropping-particle&quot;:&quot;&quot;,&quot;non-dropping-particle&quot;:&quot;&quot;},{&quot;family&quot;:&quot;Whytock&quot;,&quot;given&quot;:&quot;Robin&quot;,&quot;parse-names&quot;:false,&quot;dropping-particle&quot;:&quot;&quot;,&quot;non-dropping-particle&quot;:&quot;&quot;},{&quot;family&quot;:&quot;Park&quot;,&quot;given&quot;:&quot;Kirsty&quot;,&quot;parse-names&quot;:false,&quot;dropping-particle&quot;:&quot;&quot;,&quot;non-dropping-particle&quot;:&quot;&quot;}],&quot;DOI&quot;:&quot;10.21203/rs.3.rs-4109245/v1&quot;,&quot;issued&quot;:{&quot;date-parts&quot;:[[2024,3,18]]},&quot;abstract&quot;:&quot;&lt;p&gt;Species distributions are a product of both current spatial configuration of habitats and legacies of historic land use. Therefore, effectiveness of agri-environment schemes, Payment for Ecosystem Service policies, and conservation management all hinge on understanding the relative importance of, and interactions among, current and historic drivers of species distributions. Here, we explore the combined effects of spatial spillovers and temporal legacies, both within and between habitat types. We use Bayesian hierarchical occupancy models with data on 373 species from four taxa (ground beetles, birds, vascular plants, small terrestrial mammals) from a chronosequence of 134 woodlands in temperate agricultural landscapes. Both spillovers and legacies affect species richness and community composition and, critically, these effects appear to interact. Real-world combinations of spillovers and legacies result in different biodiversity responses compared to the individual drivers in isolation. Woodland patches in landscapes with more old woodland and lower amounts of historical woodland loss tend to host more birds and plant species, but fewer small mammals. Failing to account for these drivers, particularly legacy effects, gives a distorted view of habitat suitability. In consequence, the same management actions may result in unexpectedly different outcomes depending on the spatial and historical context within the landscape.&lt;/p&gt;&quot;,&quot;container-title-short&quot;:&quot;&quot;},&quot;isTemporary&quot;:false}]},{&quot;citationID&quot;:&quot;MENDELEY_CITATION_e0c2d0df-fd8e-4bc2-acbe-249c8a729bc8&quot;,&quot;properties&quot;:{&quot;noteIndex&quot;:0},&quot;isEdited&quot;:false,&quot;manualOverride&quot;:{&quot;isManuallyOverridden&quot;:false,&quot;citeprocText&quot;:&quot;(Ferraro et al., 2024; Hellerstein, 2017)&quot;,&quot;manualOverrideText&quot;:&quot;&quot;},&quot;citationTag&quot;:&quot;MENDELEY_CITATION_v3_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&quot;,&quot;citationItems&quot;:[{&quot;id&quot;:&quot;1ff6ca0c-dc6f-3e6a-9d0f-20e5718fd40f&quot;,&quot;itemData&quot;:{&quot;type&quot;:&quot;article-journal&quot;,&quot;id&quot;:&quot;1ff6ca0c-dc6f-3e6a-9d0f-20e5718fd40f&quot;,&quot;title&quot;:&quot;Behavioral Biases among Producers: Experimental Evidence of Anchoring in Procurement Auctions&quot;,&quot;author&quot;:[{&quot;family&quot;:&quot;Ferraro&quot;,&quot;given&quot;:&quot;Paul J.&quot;,&quot;parse-names&quot;:false,&quot;dropping-particle&quot;:&quot;&quot;,&quot;non-dropping-particle&quot;:&quot;&quot;},{&quot;family&quot;:&quot;Messer&quot;,&quot;given&quot;:&quot;Kent D.&quot;,&quot;parse-names&quot;:false,&quot;dropping-particle&quot;:&quot;&quot;,&quot;non-dropping-particle&quot;:&quot;&quot;},{&quot;family&quot;:&quot;Shukla&quot;,&quot;given&quot;:&quot;Pallavi&quot;,&quot;parse-names&quot;:false,&quot;dropping-particle&quot;:&quot;&quot;,&quot;non-dropping-particle&quot;:&quot;&quot;},{&quot;family&quot;:&quot;Weigel&quot;,&quot;given&quot;:&quot;Collin&quot;,&quot;parse-names&quot;:false,&quot;dropping-particle&quot;:&quot;&quot;,&quot;non-dropping-particle&quot;:&quot;&quot;}],&quot;container-title&quot;:&quot;Review of Economics and Statistics&quot;,&quot;DOI&quot;:&quot;10.1162/rest_a_01215&quot;,&quot;ISSN&quot;:&quot;0034-6535&quot;,&quot;issued&quot;:{&quot;date-parts&quot;:[[2024,9,6]]},&quot;page&quot;:&quot;1381-1392&quot;,&quot;abstract&quot;:&quot;&lt;p&gt;Experimental research in behavioral economics focuses on consumer behaviors. Similar experimental research on profit-maximizing producers is rare. In three field experiments involving commercial agricultural producers in the United States, we detect evidence of anchoring in competitive auctions for conservation contracts related to nutrient and pest management that were worth, on average, nearly $9,000. In these auctions, the value of the starting cost-share bid was randomized to be either 0% or 100%. When the starting value was 100%, final bids were 46% higher, on average. We find weak evidence that experience with conservation contracts may modestly attenuate the anchoring effect.&lt;/p&gt;&quot;,&quot;issue&quot;:&quot;5&quot;,&quot;volume&quot;:&quot;106&quot;,&quot;container-title-short&quot;:&quot;&quot;},&quot;isTemporary&quot;:false},{&quot;id&quot;:&quot;e3b608ec-59f7-359d-b5ea-a55ebc2fab35&quot;,&quot;itemData&quot;:{&quot;type&quot;:&quot;article-journal&quot;,&quot;id&quot;:&quot;e3b608ec-59f7-359d-b5ea-a55ebc2fab35&quot;,&quot;title&quot;:&quot;The US Conservation Reserve Program: The evolution of an enrollment mechanism&quot;,&quot;author&quot;:[{&quot;family&quot;:&quot;Hellerstein&quot;,&quot;given&quot;:&quot;Daniel M&quot;,&quot;parse-names&quot;:false,&quot;dropping-particle&quot;:&quot;&quot;,&quot;non-dropping-particle&quot;:&quot;&quot;}],&quot;container-title&quot;:&quot;Land Use Policy&quot;,&quot;container-title-short&quot;:&quot;Land use policy&quot;,&quot;DOI&quot;:&quot;10.1016/j.landusepol.2015.07.017&quot;,&quot;ISSN&quot;:&quot;0264-8377&quot;,&quot;issued&quot;:{&quot;date-parts&quot;:[[2017]]},&quot;page&quot;:&quot;601-610&quot;,&quot;abstract&quot;:&quot;The United States Department of Agriculture’s Conservation Reserve Program (CRP) has evolved from near open enrollment, to competitive enrollment, and now to a mixture of competitive and targeted enrollment. This paper reviews the history of the CRP and the evolution of its enrollment mechanism. I discuss the use of bid caps and the Environmental Benefits Index bid ranking mechanism in the “general” CRP; and the use of highly targeted, but non-competitive, “continuous” CRP. Possible challenges of these designs are discussed, and alternative auction mechanisms are considered that could be more cost effective.&quot;,&quot;volume&quot;:&quot;63&quot;},&quot;isTemporary&quot;:false}]},{&quot;citationID&quot;:&quot;MENDELEY_CITATION_0a3bb2e6-6c09-4e70-b6af-977390a8bd5d&quot;,&quot;properties&quot;:{&quot;noteIndex&quot;:0},&quot;isEdited&quot;:false,&quot;manualOverride&quot;:{&quot;isManuallyOverridden&quot;:false,&quot;citeprocText&quot;:&quot;(Balmford et al., 2023; Hanley et al., 2012)&quot;,&quot;manualOverrideText&quot;:&quot;&quot;},&quot;citationTag&quot;:&quot;MENDELEY_CITATION_v3_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&quot;,&quot;citationItems&quot;:[{&quot;id&quot;:&quot;327f6e68-261e-3d4b-863a-bebc28a6c9ef&quot;,&quot;itemData&quot;:{&quot;type&quot;:&quot;article-journal&quot;,&quot;id&quot;:&quot;327f6e68-261e-3d4b-863a-bebc28a6c9ef&quot;,&quot;title&quot;:&quot;Pricing rules for PES auctions: Evidence from a natural experiment&quot;,&quot;author&quot;:[{&quot;family&quot;:&quot;Balmford&quot;,&quot;given&quot;:&quot;Ben&quot;,&quot;parse-names&quot;:false,&quot;dropping-particle&quot;:&quot;&quot;,&quot;non-dropping-particle&quot;:&quot;&quot;},{&quot;family&quot;:&quot;Collins&quot;,&quot;given&quot;:&quot;Joseph&quot;,&quot;parse-names&quot;:false,&quot;dropping-particle&quot;:&quot;&quot;,&quot;non-dropping-particle&quot;:&quot;&quot;},{&quot;family&quot;:&quot;Day&quot;,&quot;given&quot;:&quot;Brett&quot;,&quot;parse-names&quot;:false,&quot;dropping-particle&quot;:&quot;&quot;,&quot;non-dropping-particle&quot;:&quot;&quot;},{&quot;family&quot;:&quot;Lindsay&quot;,&quot;given&quot;:&quot;Luke&quot;,&quot;parse-names&quot;:false,&quot;dropping-particle&quot;:&quot;&quot;,&quot;non-dropping-particle&quot;:&quot;&quot;},{&quot;family&quot;:&quot;Peacock&quot;,&quot;given&quot;:&quot;James&quot;,&quot;parse-names&quot;:false,&quot;dropping-particle&quot;:&quot;&quot;,&quot;non-dropping-particle&quot;:&quot;&quot;}],&quot;container-title&quot;:&quot;Journal of Environmental Economics and Management&quot;,&quot;container-title-short&quot;:&quot;J Environ Econ Manage&quot;,&quot;DOI&quot;:&quot;10.1016/j.jeem.2023.102889&quot;,&quot;ISSN&quot;:&quot;00950696&quot;,&quot;issued&quot;:{&quot;date-parts&quot;:[[2023,10]]},&quot;page&quot;:&quot;102889&quot;,&quot;volume&quot;:&quot;122&quot;},&quot;isTemporary&quot;:false},{&quot;id&quot;:&quot;bc2c3dc3-0e71-317a-b011-68f286493c2f&quot;,&quot;itemData&quot;:{&quot;type&quot;:&quot;article-journal&quot;,&quot;id&quot;:&quot;bc2c3dc3-0e71-317a-b011-68f286493c2f&quot;,&quot;title&quot;:&quot;How should we incentivize private landowners to ‘produce’ more biodiversity?&quot;,&quot;author&quot;:[{&quot;family&quot;:&quot;Hanley&quot;,&quot;given&quot;:&quot;Nick&quot;,&quot;parse-names&quot;:false,&quot;dropping-particle&quot;:&quot;&quot;,&quot;non-dropping-particle&quot;:&quot;&quot;},{&quot;family&quot;:&quot;Banerjee&quot;,&quot;given&quot;:&quot;Simanti&quot;,&quot;parse-names&quot;:false,&quot;dropping-particle&quot;:&quot;&quot;,&quot;non-dropping-particle&quot;:&quot;&quot;},{&quot;family&quot;:&quot;Lennox&quot;,&quot;given&quot;:&quot;Gareth D&quot;,&quot;parse-names&quot;:false,&quot;dropping-particle&quot;:&quot;&quot;,&quot;non-dropping-particle&quot;:&quot;&quot;},{&quot;family&quot;:&quot;Armsworth&quot;,&quot;given&quot;:&quot;Paul R&quot;,&quot;parse-names&quot;:false,&quot;dropping-particle&quot;:&quot;&quot;,&quot;non-dropping-particle&quot;:&quot;&quot;}],&quot;container-title&quot;:&quot;Oxford Review of Economic Policy&quot;,&quot;container-title-short&quot;:&quot;Oxf Rev Econ Policy&quot;,&quot;DOI&quot;:&quot;10.1093/oxrep/grs002&quot;,&quot;ISSN&quot;:&quot;0266-903X&quot;,&quot;issued&quot;:{&quot;date-parts&quot;:[[2012,3,1]]},&quot;page&quot;:&quot;93-113&quot;,&quot;abstract&quot;:&quot;Globally, much biodiversity is found on private land. Acting to conserve such biodiversity thus requires the design of policies which influence the decision-making of farmers and foresters. In this paper, we outline the economic characteristics of this problem, before reviewing a number of policy options, such as conservation auctions and conservation easements. We then discuss a number of policy design problems, such as the need for spatial coordination and the choice between paying for outcomes rather than actions, before summarizing what the evidence and theory developed to date tell us about those aspects of biodiversity policy design which need careful attention from policy-makers and environmental regulators.&quot;,&quot;issue&quot;:&quot;1&quot;,&quot;volume&quot;:&quot;28&quot;},&quot;isTemporary&quot;:false}]},{&quot;citationID&quot;:&quot;MENDELEY_CITATION_e56104a3-8011-4c3a-8ad0-2ae87a9e47a8&quot;,&quot;properties&quot;:{&quot;noteIndex&quot;:0},&quot;isEdited&quot;:false,&quot;manualOverride&quot;:{&quot;isManuallyOverridden&quot;:false,&quot;citeprocText&quot;:&quot;(Engel, 2016; Jack, 2013; Liu et al., 2019)&quot;,&quot;manualOverrideText&quot;:&quot;&quot;},&quot;citationTag&quot;:&quot;MENDELEY_CITATION_v3_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&quot;,&quot;citationItems&quot;:[{&quot;id&quot;:&quot;1736e106-ac54-3315-8232-daab2d8e327f&quot;,&quot;itemData&quot;:{&quot;type&quot;:&quot;article-journal&quot;,&quot;id&quot;:&quot;1736e106-ac54-3315-8232-daab2d8e327f&quot;,&quot;title&quot;:&quot;Private Information and the Allocation of Land Use Subsidies in Malawi&quot;,&quot;author&quot;:[{&quot;family&quot;:&quot;Jack&quot;,&quot;given&quot;:&quot;B. Kelsey&quot;,&quot;parse-names&quot;:false,&quot;dropping-particle&quot;:&quot;&quot;,&quot;non-dropping-particle&quot;:&quot;&quot;}],&quot;container-title&quot;:&quot;American Economic Journal: Applied Economics&quot;,&quot;container-title-short&quot;:&quot;Am Econ J Appl Econ&quot;,&quot;DOI&quot;:&quot;10.1257/app.5.3.113&quot;,&quot;ISSN&quot;:&quot;1945-7782&quot;,&quot;issued&quot;:{&quot;date-parts&quot;:[[2013,7,1]]},&quot;page&quot;:&quot;113-135&quot;,&quot;abstract&quot;:&quot;&lt;p&gt;Efficient targeting of public programs is difficult when the cost or benefit to potential recipients is private information. This study illustrates the potential of self-selection to improve allocational outcomes in the context of a program that subsidizes tree planting in Malawi. Landholders who received a tree planting contract as a result of bidding in an auction kept significantly more trees alive over a three year period than did landholders who received the contract through a lottery. The gains from targeting on private information through the auction represent a 30 percent cost savings per surviving tree for the implementing organization. (JEL D04, D44, D82, O13, Q24, Q28)&lt;/p&gt;&quot;,&quot;issue&quot;:&quot;3&quot;,&quot;volume&quot;:&quot;5&quot;},&quot;isTemporary&quot;:false},{&quot;id&quot;:&quot;5f1f0075-45ac-3c65-b923-355d76fbd1d1&quot;,&quot;itemData&quot;:{&quot;type&quot;:&quot;article-journal&quot;,&quot;id&quot;:&quot;5f1f0075-45ac-3c65-b923-355d76fbd1d1&quot;,&quot;title&quot;:&quot;Performance of Agglomeration Bonuses in Conservation Auctions: Lessons from a Framed Field Experiment&quot;,&quot;author&quot;:[{&quot;family&quot;:&quot;Liu&quot;,&quot;given&quot;:&quot;Zhaoyang&quot;,&quot;parse-names&quot;:false,&quot;dropping-particle&quot;:&quot;&quot;,&quot;non-dropping-particle&quot;:&quot;&quot;},{&quot;family&quot;:&quot;Xu&quot;,&quot;given&quot;:&quot;Jintao&quot;,&quot;parse-names&quot;:false,&quot;dropping-particle&quot;:&quot;&quot;,&quot;non-dropping-particle&quot;:&quot;&quot;},{&quot;family&quot;:&quot;Yang&quot;,&quot;given&quot;:&quot;Xiaojun&quot;,&quot;parse-names&quot;:false,&quot;dropping-particle&quot;:&quot;&quot;,&quot;non-dropping-particle&quot;:&quot;&quot;},{&quot;family&quot;:&quot;Tu&quot;,&quot;given&quot;:&quot;Qin&quot;,&quot;parse-names&quot;:false,&quot;dropping-particle&quot;:&quot;&quot;,&quot;non-dropping-particle&quot;:&quot;&quot;},{&quot;family&quot;:&quot;Hanley&quot;,&quot;given&quot;:&quot;Nick&quot;,&quot;parse-names&quot;:false,&quot;dropping-particle&quot;:&quot;&quot;,&quot;non-dropping-particle&quot;:&quot;&quot;},{&quot;family&quot;:&quot;Kontoleon&quot;,&quot;given&quot;:&quot;Andreas&quot;,&quot;parse-names&quot;:false,&quot;dropping-particle&quot;:&quot;&quot;,&quot;non-dropping-particle&quot;:&quot;&quot;}],&quot;container-title&quot;:&quot;Environmental and Resource Economics&quot;,&quot;container-title-short&quot;:&quot;Environ Resour Econ (Dordr)&quot;,&quot;DOI&quot;:&quot;10.1007/s10640-019-00330-1&quot;,&quot;ISSN&quot;:&quot;1573-1502&quot;,&quot;issued&quot;:{&quot;date-parts&quot;:[[2019]]},&quot;page&quot;:&quot;843-869&quot;,&quot;abstract&quot;:&quot;The incorporation of an agglomeration bonus payment to encourage spatial coordination in auction mechanisms to allocate payments for ecosystem services (PES) contracts has been explored as a promising innovation that could enhance the effectiveness of PES schemes. Empirical evidence on the performance of this particular design feature is scant, and almost exclusively derived from laboratory experiments using student subjects. This study reports results from a framed field experimental auction allocating PES contracts with and without agglomeration bonus payments using actual forest land owners in rural China as subjects. We find tentative evidence that, in a PES auction that provides agglomeration bonuses, subjects tend to bid less in anticipation of receiving bonus payments when their neighbours are also successful in the auction. In addition, we have mixed findings as to whether the agglomeration bonus is able to induce a bidding pattern in favour of contiguous conservation. The two sets of results convey some encouraging signals of the theoretically postulated cost-effectiveness and conservation efficacy of the agglomeration bonus. Further research from the actual field is warranted in light of the policy significance of this innovative incentive mechanism.&quot;,&quot;issue&quot;:&quot;3&quot;,&quot;volume&quot;:&quot;73&quot;},&quot;isTemporary&quot;:false},{&quot;id&quot;:&quot;4cc16e2d-a245-32cc-a53c-c1bd36d1cfb6&quot;,&quot;itemData&quot;:{&quot;type&quot;:&quot;article-journal&quot;,&quot;id&quot;:&quot;4cc16e2d-a245-32cc-a53c-c1bd36d1cfb6&quot;,&quot;title&quot;:&quot;The Devil in the Detail: A Practical Guide on Designing Payments for Environmental Services&quot;,&quot;author&quot;:[{&quot;family&quot;:&quot;Engel&quot;,&quot;given&quot;:&quot;Stefanie&quot;,&quot;parse-names&quot;:false,&quot;dropping-particle&quot;:&quot;&quot;,&quot;non-dropping-particle&quot;:&quot;&quot;}],&quot;container-title&quot;:&quot;International Review of Environmental and Resource Economics&quot;,&quot;DOI&quot;:&quot;10.1561/101.00000076&quot;,&quot;ISSN&quot;:&quot;1932-1465&quot;,&quot;issued&quot;:{&quot;date-parts&quot;:[[2016]]},&quot;page&quot;:&quot;131-177&quot;,&quot;publisher&quot;:&quot;Now Publishers&quot;,&quot;issue&quot;:&quot;1–2&quot;,&quot;volume&quot;:&quot;9&quot;,&quot;container-title-short&quot;:&quot;&quot;},&quot;isTemporary&quot;:false}]},{&quot;citationID&quot;:&quot;MENDELEY_CITATION_ced143d7-8495-4f00-8e8b-cbc3cc34a9c9&quot;,&quot;properties&quot;:{&quot;noteIndex&quot;:0},&quot;isEdited&quot;:false,&quot;manualOverride&quot;:{&quot;isManuallyOverridden&quot;:true,&quot;citeprocText&quot;:&quot;(Banerjee et al., 2015; Krawczyk et al., 2016; Nguyen &amp;#38; Latacz-Lohmann, 2024; Reeson et al., 2011)&quot;,&quot;manualOverrideText&quot;:&quot;Banerjee et al. (2015), Krawczyk et al., (2016), Nguyen &amp; Latacz-Lohmann (2024) and Reeson et al. (2011)&quot;},&quot;citationTag&quot;:&quot;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&quot;,&quot;citationItems&quot;:[{&quot;id&quot;:&quot;061e346b-6e6d-3752-b55c-8ef79583c781&quot;,&quot;itemData&quot;:{&quot;type&quot;:&quot;article-journal&quot;,&quot;id&quot;:&quot;061e346b-6e6d-3752-b55c-8ef79583c781&quot;,&quot;title&quot;:&quot;Information and Auction Performance: A Laboratory Study of Conservation Auctions for Spatially Contiguous Land Management&quot;,&quot;author&quot;:[{&quot;family&quot;:&quot;Banerjee&quot;,&quot;given&quot;:&quot;Simanti&quot;,&quot;parse-names&quot;:false,&quot;dropping-particle&quot;:&quot;&quot;,&quot;non-dropping-particle&quot;:&quot;&quot;},{&quot;family&quot;:&quot;Kwasnica&quot;,&quot;given&quot;:&quot;Anthony M&quot;,&quot;parse-names&quot;:false,&quot;dropping-particle&quot;:&quot;&quot;,&quot;non-dropping-particle&quot;:&quot;&quot;},{&quot;family&quot;:&quot;Shortle&quot;,&quot;given&quot;:&quot;James S&quot;,&quot;parse-names&quot;:false,&quot;dropping-particle&quot;:&quot;&quot;,&quot;non-dropping-particle&quot;:&quot;&quot;}],&quot;container-title&quot;:&quot;Environmental and Resource Economics&quot;,&quot;container-title-short&quot;:&quot;Environ Resour Econ (Dordr)&quot;,&quot;DOI&quot;:&quot;10.1007/s10640-014-9798-4&quot;,&quot;ISSN&quot;:&quot;1573-1502&quot;,&quot;issued&quot;:{&quot;date-parts&quot;:[[2015]]},&quot;page&quot;:&quot;409-431&quot;,&quot;abstract&quot;:&quot;Conservation auctions are used by public agencies to procure environmental friendly land uses from private landowners. We present the structure of an iterative conservation auction that ranks bids according to a scoring rule intended to procure spatially adjacent conservation land use projects. Laboratory experiments are conducted to compare the performance of this auction under two information conditions. Under one condition subjects have knowledge about the spatial goal implemented by the scoring rule and in the other case they don’t. The results indicate that rent-seeking is intensified with more information and increased bidder familiarity with the auction. Revealing the spatial information on the other hand has no impact on auction efficiency.&quot;,&quot;issue&quot;:&quot;3&quot;,&quot;volume&quot;:&quot;61&quot;},&quot;isTemporary&quot;:false},{&quot;id&quot;:&quot;de636c64-ad1c-3a0f-a7b1-4c23a9a55146&quot;,&quot;itemData&quot;:{&quot;type&quot;:&quot;article-journal&quot;,&quot;id&quot;:&quot;de636c64-ad1c-3a0f-a7b1-4c23a9a55146&quot;,&quot;title&quot;:&quot;Buying spatially-coordinated ecosystem services: An experiment on the role of auction format and communication&quot;,&quot;author&quot;:[{&quot;family&quot;:&quot;Krawczyk&quot;,&quot;given&quot;:&quot;Michał&quot;,&quot;parse-names&quot;:false,&quot;dropping-particle&quot;:&quot;&quot;,&quot;non-dropping-particle&quot;:&quot;&quot;},{&quot;family&quot;:&quot;Bartczak&quot;,&quot;given&quot;:&quot;Anna&quot;,&quot;parse-names&quot;:false,&quot;dropping-particle&quot;:&quot;&quot;,&quot;non-dropping-particle&quot;:&quot;&quot;},{&quot;family&quot;:&quot;Hanley&quot;,&quot;given&quot;:&quot;Nick&quot;,&quot;parse-names&quot;:false,&quot;dropping-particle&quot;:&quot;&quot;,&quot;non-dropping-particle&quot;:&quot;&quot;},{&quot;family&quot;:&quot;Stenger&quot;,&quot;given&quot;:&quot;Anne&quot;,&quot;parse-names&quot;:false,&quot;dropping-particle&quot;:&quot;&quot;,&quot;non-dropping-particle&quot;:&quot;&quot;}],&quot;container-title&quot;:&quot;Ecological Economics&quot;,&quot;DOI&quot;:&quot;10.1016/j.ecolecon.2016.01.012&quot;,&quot;ISSN&quot;:&quot;0921-8009&quot;,&quot;issued&quot;:{&quot;date-parts&quot;:[[2016]]},&quot;page&quot;:&quot;36-48&quot;,&quot;abstract&quot;:&quot;Procurement auctions are one of several policy tools available to incentivise the provision of ecosystem services and biodiversity conservation. Successful biodiversity conservation often requires a landscape-scale approach and the spatial coordination of participation, for example in the creation of wildlife corridors. In this paper, we use a laboratory experiment to explore two features of procurement auctions in a forest landscape: the pricing mechanism (uniform vs. discriminatory) and availability of communication (chat) between potential sellers. We modify the experimental design developed by Reeson et al. (2011) by introducing uncertainty (and hence heterogeneity) in the production value of forest sites as well as an automated, endogenous stopping rule. We find that discriminatory pricing yields to greater environmental benefits per government dollar spent, chiefly because it is easier to construct long corridors. Chat also facilitates such coordination but also seems to encourage collusion in sustaining high prices for the most environmentally attractive plots. These two effects offset each other, making chat neutral from the viewpoint of maximizing environmental effect per dollar spent.&quot;,&quot;volume&quot;:&quot;124&quot;,&quot;container-title-short&quot;:&quot;&quot;},&quot;isTemporary&quot;:false},{&quot;id&quot;:&quot;5ae46716-b585-326a-bf75-4978cd7e7de4&quot;,&quot;itemData&quot;:{&quot;type&quot;:&quot;article-journal&quot;,&quot;id&quot;:&quot;5ae46716-b585-326a-bf75-4978cd7e7de4&quot;,&quot;title&quot;:&quot;Adapting auctions for the provision of ecosystem services at the landscape scale&quot;,&quot;author&quot;:[{&quot;family&quot;:&quot;Reeson&quot;,&quot;given&quot;:&quot;Andrew F&quot;,&quot;parse-names&quot;:false,&quot;dropping-particle&quot;:&quot;&quot;,&quot;non-dropping-particle&quot;:&quot;&quot;},{&quot;family&quot;:&quot;Rodriguez&quot;,&quot;given&quot;:&quot;Luis C&quot;,&quot;parse-names&quot;:false,&quot;dropping-particle&quot;:&quot;&quot;,&quot;non-dropping-particle&quot;:&quot;&quot;},{&quot;family&quot;:&quot;Whitten&quot;,&quot;given&quot;:&quot;Stuart M&quot;,&quot;parse-names&quot;:false,&quot;dropping-particle&quot;:&quot;&quot;,&quot;non-dropping-particle&quot;:&quot;&quot;},{&quot;family&quot;:&quot;Williams&quot;,&quot;given&quot;:&quot;Kristen&quot;,&quot;parse-names&quot;:false,&quot;dropping-particle&quot;:&quot;&quot;,&quot;non-dropping-particle&quot;:&quot;&quot;},{&quot;family&quot;:&quot;Nolles&quot;,&quot;given&quot;:&quot;Karel&quot;,&quot;parse-names&quot;:false,&quot;dropping-particle&quot;:&quot;&quot;,&quot;non-dropping-particle&quot;:&quot;&quot;},{&quot;family&quot;:&quot;Windle&quot;,&quot;given&quot;:&quot;Jill&quot;,&quot;parse-names&quot;:false,&quot;dropping-particle&quot;:&quot;&quot;,&quot;non-dropping-particle&quot;:&quot;&quot;},{&quot;family&quot;:&quot;Rolfe&quot;,&quot;given&quot;:&quot;John&quot;,&quot;parse-names&quot;:false,&quot;dropping-particle&quot;:&quot;&quot;,&quot;non-dropping-particle&quot;:&quot;&quot;}],&quot;container-title&quot;:&quot;Ecological Economics&quot;,&quot;DOI&quot;:&quot;10.1016/j.ecolecon.2011.03.022&quot;,&quot;ISSN&quot;:&quot;0921-8009&quot;,&quot;issued&quot;:{&quot;date-parts&quot;:[[2011]]},&quot;page&quot;:&quot;1621-1627&quot;,&quot;abstract&quot;:&quot;Auctions, or competitive tenders, can overcome information asymmetries to efficiently allocate limited funding for ecosystem services. Most auctions focus on ecosystem services on individual properties to maximise the total amount provided. However, for many services it is not just the total quantity but their location in the landscape relative to other sites that matters. For example, biodiversity conservation may be much more effective if conserved sites are connected. Adapting auctions to address ecosystem services at the landscape scale requires an auction mechanism which can promote coordination while maintaining competition. Multi-round auctions, in which bidding is spread over a number of rounds with information provided between rounds on the location of other bids in the landscape, offer an approach to cost effectively deliver landscape-scale ecosystem services. Experimental economic testing shows these auctions deliver the most cost effective environmental outcomes when the number of rounds is unknown in advance, which minimises rent-seeking behaviour. It also shows that a form of bid-improvement rule facilitates coordination and reduces rent seeking. Where the biophysical science is well developed, such auctions should be relatively straightforward to implement and participate in, and have the potential to provide significantly better outcomes than standard ‘one-shot’ tenders.&quot;,&quot;issue&quot;:&quot;9&quot;,&quot;volume&quot;:&quot;70&quot;,&quot;container-title-short&quot;:&quot;&quot;},&quot;isTemporary&quot;:false},{&quot;id&quot;:&quot;917aa632-2514-3bcb-b61e-709fda42732c&quot;,&quot;itemData&quot;:{&quot;type&quot;:&quot;article-journal&quot;,&quot;id&quot;:&quot;917aa632-2514-3bcb-b61e-709fda42732c&quot;,&quot;title&quot;:&quot;Effect of Information Disclosure Policies in Conservation Auctions&quot;,&quot;author&quot;:[{&quot;family&quot;:&quot;Nguyen&quot;,&quot;given&quot;:&quot;Chi&quot;,&quot;parse-names&quot;:false,&quot;dropping-particle&quot;:&quot;&quot;,&quot;non-dropping-particle&quot;:&quot;&quot;},{&quot;family&quot;:&quot;Latacz-Lohmann&quot;,&quot;given&quot;:&quot;Uwe&quot;,&quot;parse-names&quot;:false,&quot;dropping-particle&quot;:&quot;&quot;,&quot;non-dropping-particle&quot;:&quot;&quot;}],&quot;container-title&quot;:&quot;Land Economics&quot;,&quot;container-title-short&quot;:&quot;Land Econ&quot;,&quot;DOI&quot;:&quot;10.3368/le.101.1.032824-0031R&quot;,&quot;ISSN&quot;:&quot;0023-7639&quot;,&quot;issued&quot;:{&quot;date-parts&quot;:[[2024,8,20]]}},&quot;isTemporary&quot;:false}]},{&quot;citationID&quot;:&quot;MENDELEY_CITATION_4a7ba055-6eb0-404d-aee1-ed4d6962003f&quot;,&quot;properties&quot;:{&quot;noteIndex&quot;:0},&quot;isEdited&quot;:false,&quot;manualOverride&quot;:{&quot;isManuallyOverridden&quot;:true,&quot;citeprocText&quot;:&quot;(Banerjee et al., 2021; Fooks et al., 2016; Liu et al., 2019, 2024; Nguyen et al., 2024b)&quot;,&quot;manualOverrideText&quot;:&quot;Banerjee et al. (2021), Fooks et al. (2016), Liu et al. (2019, 2024) and Nguyen et al. (2024b)&quot;},&quot;citationTag&quot;:&quot;MENDELEY_CITATION_v3_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&quot;,&quot;citationItems&quot;:[{&quot;id&quot;:&quot;f893cb7d-c84a-3241-9a65-bc6f74a8f8d1&quot;,&quot;itemData&quot;:{&quot;type&quot;:&quot;article-journal&quot;,&quot;id&quot;:&quot;f893cb7d-c84a-3241-9a65-bc6f74a8f8d1&quot;,&quot;title&quot;:&quot;Spatial Coordination and Joint Bidding in Conservation Auctions&quot;,&quot;author&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Vries&quot;,&quot;given&quot;:&quot;Frans P&quot;,&quot;parse-names&quot;:false,&quot;dropping-particle&quot;:&quot;&quot;,&quot;non-dropping-particle&quot;:&quot;de&quot;},{&quot;family&quot;:&quot;Hanley&quot;,&quot;given&quot;:&quot;Nick&quot;,&quot;parse-names&quot;:false,&quot;dropping-particle&quot;:&quot;&quot;,&quot;non-dropping-particle&quot;:&quot;&quot;}],&quot;container-title&quot;:&quot;Journal of the Association of Environmental and Resource Economists&quot;,&quot;container-title-short&quot;:&quot;J Assoc Environ Resour Econ&quot;,&quot;DOI&quot;:&quot;10.1086/714601&quot;,&quot;ISSN&quot;:&quot;2333-5955&quot;,&quot;issued&quot;:{&quot;date-parts&quot;:[[2021,4,2]]},&quot;page&quot;:&quot;1013-1049&quot;,&quot;abstract&quot;:&quot;AbstractSpatial coordination of land use change is pivotal in agri-environmental policy to improve the delivery of environmental goods. This paper implements a laboratory experiment to study spatial coordination in a conservation auction. In addition to letting individual producers bid competitively against each other to supply environmental goods, we ask whether opportunities for joint bidding can enhance spatial coordination in the auction cost-effectively. Auction performance depends on the nature of incentives for individual bids; in particular, whether an agglomeration bonus is offered for individual bids. With an individual bonus in place, joint bidding gives no improvement in either environmental benefits procured or cost-effectiveness. Absent an individual bonus, joint bidding improves environmental performance but can decrease cost-effectiveness. Further, across both individual and joint bidding treatments, the average environmental benefits, degree of spatial coordination, and cost-effectiveness are greater, and amount of seller markups lower, with multiple-round bidding compared to single-round bidding.&quot;,&quot;publisher&quot;:&quot;The University of Chicago Press&quot;,&quot;issue&quot;:&quot;5&quot;,&quot;volume&quot;:&quot;8&quot;},&quot;isTemporary&quot;:false},{&quot;id&quot;:&quot;2993749f-a696-3a3c-a2fb-6ac952e0686a&quot;,&quot;itemData&quot;:{&quot;type&quot;:&quot;article-journal&quot;,&quot;id&quot;:&quot;2993749f-a696-3a3c-a2fb-6ac952e0686a&quot;,&quot;title&quot;:&quot;Conserving Spatially Explicit Benefits in Ecosystem Service Markets: Experimental Tests of Network Bonuses and Spatial Targeting&quot;,&quot;author&quot;:[{&quot;family&quot;:&quot;Fooks&quot;,&quot;given&quot;:&quot;Jacob R&quot;,&quot;parse-names&quot;:false,&quot;dropping-particle&quot;:&quot;&quot;,&quot;non-dropping-particle&quot;:&quot;&quot;},{&quot;family&quot;:&quot;Higgins&quot;,&quot;given&quot;:&quot;Nathaniel&quot;,&quot;parse-names&quot;:false,&quot;dropping-particle&quot;:&quot;&quot;,&quot;non-dropping-particle&quot;:&quot;&quot;},{&quot;family&quot;:&quot;Messer&quot;,&quot;given&quot;:&quot;Kent D&quot;,&quot;parse-names&quot;:false,&quot;dropping-particle&quot;:&quot;&quot;,&quot;non-dropping-particle&quot;:&quot;&quot;},{&quot;family&quot;:&quot;Duke&quot;,&quot;given&quot;:&quot;Joshua M&quot;,&quot;parse-names&quot;:false,&quot;dropping-particle&quot;:&quot;&quot;,&quot;non-dropping-particle&quot;:&quot;&quot;},{&quot;family&quot;:&quot;Hellerstein&quot;,&quot;given&quot;:&quot;Daniel&quot;,&quot;parse-names&quot;:false,&quot;dropping-particle&quot;:&quot;&quot;,&quot;non-dropping-particle&quot;:&quot;&quot;},{&quot;family&quot;:&quot;Lynch&quot;,&quot;given&quot;:&quot;Lori&quot;,&quot;parse-names&quot;:false,&quot;dropping-particle&quot;:&quot;&quot;,&quot;non-dropping-particle&quot;:&quot;&quot;}],&quot;container-title&quot;:&quot;American Journal of Agricultural Economics&quot;,&quot;container-title-short&quot;:&quot;Am J Agric Econ&quot;,&quot;DOI&quot;:&quot;10.1093/ajae/aav061&quot;,&quot;ISSN&quot;:&quot;0002-9092&quot;,&quot;issued&quot;:{&quot;date-parts&quot;:[[2016,3,1]]},&quot;page&quot;:&quot;468-488&quot;,&quot;abstract&quot;:&quot;Conserving contiguous areas often enhances environmental benefits. However, most conservation efforts are incentive-based and voluntary, and neither reward landowners for contiguity nor do they select based on contiguity. Thus, achieving optimal contiguity of conserved parcels is unlikely. Using lab and artefactual field experiments, this paper evaluates two mechanisms in the context of reverse auctions for achieving optimal contiguity: network bonuses and spatial targeting. Results suggest that spatial targeting alone improves the aggregate environmental and social welfare outcomes, while network bonuses alone result in worse outcomes. The interaction of the bonus effect and the targeting effect is positive. If a program was already using a competitive auction environment with bonuses, adding spatial targeting could reduce welfare loss.&quot;,&quot;publisher&quot;:&quot;John Wiley &amp; Sons, Ltd&quot;,&quot;issue&quot;:&quot;2&quot;,&quot;volume&quot;:&quot;98&quot;},&quot;isTemporary&quot;:false},{&quot;id&quot;:&quot;5f1f0075-45ac-3c65-b923-355d76fbd1d1&quot;,&quot;itemData&quot;:{&quot;type&quot;:&quot;article-journal&quot;,&quot;id&quot;:&quot;5f1f0075-45ac-3c65-b923-355d76fbd1d1&quot;,&quot;title&quot;:&quot;Performance of Agglomeration Bonuses in Conservation Auctions: Lessons from a Framed Field Experiment&quot;,&quot;author&quot;:[{&quot;family&quot;:&quot;Liu&quot;,&quot;given&quot;:&quot;Zhaoyang&quot;,&quot;parse-names&quot;:false,&quot;dropping-particle&quot;:&quot;&quot;,&quot;non-dropping-particle&quot;:&quot;&quot;},{&quot;family&quot;:&quot;Xu&quot;,&quot;given&quot;:&quot;Jintao&quot;,&quot;parse-names&quot;:false,&quot;dropping-particle&quot;:&quot;&quot;,&quot;non-dropping-particle&quot;:&quot;&quot;},{&quot;family&quot;:&quot;Yang&quot;,&quot;given&quot;:&quot;Xiaojun&quot;,&quot;parse-names&quot;:false,&quot;dropping-particle&quot;:&quot;&quot;,&quot;non-dropping-particle&quot;:&quot;&quot;},{&quot;family&quot;:&quot;Tu&quot;,&quot;given&quot;:&quot;Qin&quot;,&quot;parse-names&quot;:false,&quot;dropping-particle&quot;:&quot;&quot;,&quot;non-dropping-particle&quot;:&quot;&quot;},{&quot;family&quot;:&quot;Hanley&quot;,&quot;given&quot;:&quot;Nick&quot;,&quot;parse-names&quot;:false,&quot;dropping-particle&quot;:&quot;&quot;,&quot;non-dropping-particle&quot;:&quot;&quot;},{&quot;family&quot;:&quot;Kontoleon&quot;,&quot;given&quot;:&quot;Andreas&quot;,&quot;parse-names&quot;:false,&quot;dropping-particle&quot;:&quot;&quot;,&quot;non-dropping-particle&quot;:&quot;&quot;}],&quot;container-title&quot;:&quot;Environmental and Resource Economics&quot;,&quot;container-title-short&quot;:&quot;Environ Resour Econ (Dordr)&quot;,&quot;DOI&quot;:&quot;10.1007/s10640-019-00330-1&quot;,&quot;ISSN&quot;:&quot;1573-1502&quot;,&quot;issued&quot;:{&quot;date-parts&quot;:[[2019]]},&quot;page&quot;:&quot;843-869&quot;,&quot;abstract&quot;:&quot;The incorporation of an agglomeration bonus payment to encourage spatial coordination in auction mechanisms to allocate payments for ecosystem services (PES) contracts has been explored as a promising innovation that could enhance the effectiveness of PES schemes. Empirical evidence on the performance of this particular design feature is scant, and almost exclusively derived from laboratory experiments using student subjects. This study reports results from a framed field experimental auction allocating PES contracts with and without agglomeration bonus payments using actual forest land owners in rural China as subjects. We find tentative evidence that, in a PES auction that provides agglomeration bonuses, subjects tend to bid less in anticipation of receiving bonus payments when their neighbours are also successful in the auction. In addition, we have mixed findings as to whether the agglomeration bonus is able to induce a bidding pattern in favour of contiguous conservation. The two sets of results convey some encouraging signals of the theoretically postulated cost-effectiveness and conservation efficacy of the agglomeration bonus. Further research from the actual field is warranted in light of the policy significance of this innovative incentive mechanism.&quot;,&quot;issue&quot;:&quot;3&quot;,&quot;volume&quot;:&quot;73&quot;},&quot;isTemporary&quot;:false},{&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id&quot;:&quot;a65c95f9-9085-38e7-b38a-ba609d9cde66&quot;,&quot;itemData&quot;:{&quot;type&quot;:&quot;article-journal&quot;,&quot;id&quot;:&quot;a65c95f9-9085-38e7-b38a-ba609d9cde66&quot;,&quot;title&quot;:&quot;Landscape‐level determinants of the performance of an agglomeration bonus in conservation auctions&quot;,&quot;author&quot;:[{&quot;family&quot;:&quot;Nguyen&quot;,&quot;given&quot;:&quot;Chi&quot;,&quot;parse-names&quot;:false,&quot;dropping-particle&quot;:&quot;&quot;,&quot;non-dropping-particle&quot;:&quot;&quot;},{&quot;family&quot;:&quot;Latacz‐Lohmann&quot;,&quot;given&quot;:&quot;Uwe&quot;,&quot;parse-names&quot;:false,&quot;dropping-particle&quot;:&quot;&quot;,&quot;non-dropping-particle&quot;:&quot;&quot;},{&quot;family&quot;:&quot;Hanley&quot;,&quot;given&quot;:&quot;Nick&quot;,&quot;parse-names&quot;:false,&quot;dropping-particle&quot;:&quot;&quot;,&quot;non-dropping-particle&quot;:&quot;&quot;}],&quot;container-title&quot;:&quot;Journal of Agricultural Economics&quot;,&quot;container-title-short&quot;:&quot;J Agric Econ&quot;,&quot;DOI&quot;:&quot;10.1111/1477-9552.12576&quot;,&quot;ISSN&quot;:&quot;0021-857X&quot;,&quot;issued&quot;:{&quot;date-parts&quot;:[[2024,6,8]]},&quot;page&quot;:&quot;592-616&quot;,&quot;abstract&quot;:&quot;&lt;p&gt;The agglomeration bonus (AB) has been advocated as an incentive mechanism to boost spatially coordinated conservation efforts, where such coordination is thought to be beneficial to achieving biodiversity or other ecological outcomes. Specifically, an AB is paid to individual landholders if their conserved habitats are spatially connected to the conserved habitats of adjacent neighbours. This paper employs a series of controlled lab experiments with agriculture students to investigate the performance of AB in budget‐constrained discriminatory‐price auctions across different landscape types. We focus on the spatial correlation of opportunity costs and environmental benefits as one potentially important aspect of the landscape. We set up a stylised agricultural landscape where the conservation agency aims to connect fragmented wildlife habitats by incentivising farmers to enrol land in a conservation programme. We investigate the effects of an AB in landscapes where opportunity costs and environmental benefits are uncorrelated, negatively correlated or positively correlated over space. We found that the benefits of an AB in improving landscape‐scale environmental outcomes were significant in the positive correlation landscape. However, the AB resulted in worse outcomes in the uncorrelated and negative landscapes.&lt;/p&gt;&quot;,&quot;issue&quot;:&quot;2&quot;,&quot;volume&quot;:&quot;75&quot;},&quot;isTemporary&quot;:false}]},{&quot;citationID&quot;:&quot;MENDELEY_CITATION_91e8b23a-fc87-4161-b018-570f122a43bf&quot;,&quot;properties&quot;:{&quot;noteIndex&quot;:0},&quot;isEdited&quot;:false,&quot;manualOverride&quot;:{&quot;isManuallyOverridden&quot;:false,&quot;citeprocText&quot;:&quot;(Bradfer-Lawrence et al., 2024; Dolman et al., 2007; Hofmeister et al., 2017; Terraube et al., 2016)&quot;,&quot;manualOverrideText&quot;:&quot;&quot;},&quot;citationTag&quot;:&quot;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&quot;,&quot;citationItems&quot;:[{&quot;id&quot;:&quot;54d26ee5-b8eb-3608-837d-45b5a889bef8&quot;,&quot;itemData&quot;:{&quot;type&quot;:&quot;report&quot;,&quot;id&quot;:&quot;54d26ee5-b8eb-3608-837d-45b5a889bef8&quot;,&quot;title&quot;:&quot;Spillovers and legacies of land management on temperate woodland biodiversity&quot;,&quot;author&quot;:[{&quot;family&quot;:&quot;Bradfer-Lawrence&quot;,&quot;given&quot;:&quot;Tom&quot;,&quot;parse-names&quot;:false,&quot;dropping-particle&quot;:&quot;&quot;,&quot;non-dropping-particle&quot;:&quot;&quot;},{&quot;family&quot;:&quot;Dobson&quot;,&quot;given&quot;:&quot;Andrew&quot;,&quot;parse-names&quot;:false,&quot;dropping-particle&quot;:&quot;&quot;,&quot;non-dropping-particle&quot;:&quot;&quot;},{&quot;family&quot;:&quot;Finch&quot;,&quot;given&quot;:&quot;Tom&quot;,&quot;parse-names&quot;:false,&quot;dropping-particle&quot;:&quot;&quot;,&quot;non-dropping-particle&quot;:&quot;&quot;},{&quot;family&quot;:&quot;Fuentes-Montemayor&quot;,&quot;given&quot;:&quot;Elisa&quot;,&quot;parse-names&quot;:false,&quot;dropping-particle&quot;:&quot;&quot;,&quot;non-dropping-particle&quot;:&quot;&quot;},{&quot;family&quot;:&quot;Hanley&quot;,&quot;given&quot;:&quot;Nicholas&quot;,&quot;parse-names&quot;:false,&quot;dropping-particle&quot;:&quot;&quot;,&quot;non-dropping-particle&quot;:&quot;&quot;},{&quot;family&quot;:&quot;Matthiopoulos&quot;,&quot;given&quot;:&quot;Jason&quot;,&quot;parse-names&quot;:false,&quot;dropping-particle&quot;:&quot;&quot;,&quot;non-dropping-particle&quot;:&quot;&quot;},{&quot;family&quot;:&quot;Nthambi&quot;,&quot;given&quot;:&quot;Mary&quot;,&quot;parse-names&quot;:false,&quot;dropping-particle&quot;:&quot;&quot;,&quot;non-dropping-particle&quot;:&quot;&quot;},{&quot;family&quot;:&quot;Simpson&quot;,&quot;given&quot;:&quot;Katherine&quot;,&quot;parse-names&quot;:false,&quot;dropping-particle&quot;:&quot;&quot;,&quot;non-dropping-particle&quot;:&quot;&quot;},{&quot;family&quot;:&quot;Watts&quot;,&quot;given&quot;:&quot;Kevin&quot;,&quot;parse-names&quot;:false,&quot;dropping-particle&quot;:&quot;&quot;,&quot;non-dropping-particle&quot;:&quot;&quot;},{&quot;family&quot;:&quot;Whytock&quot;,&quot;given&quot;:&quot;Robin&quot;,&quot;parse-names&quot;:false,&quot;dropping-particle&quot;:&quot;&quot;,&quot;non-dropping-particle&quot;:&quot;&quot;},{&quot;family&quot;:&quot;Park&quot;,&quot;given&quot;:&quot;Kirsty&quot;,&quot;parse-names&quot;:false,&quot;dropping-particle&quot;:&quot;&quot;,&quot;non-dropping-particle&quot;:&quot;&quot;}],&quot;DOI&quot;:&quot;10.21203/rs.3.rs-4109245/v1&quot;,&quot;issued&quot;:{&quot;date-parts&quot;:[[2024,3,18]]},&quot;abstract&quot;:&quot;&lt;p&gt;Species distributions are a product of both current spatial configuration of habitats and legacies of historic land use. Therefore, effectiveness of agri-environment schemes, Payment for Ecosystem Service policies, and conservation management all hinge on understanding the relative importance of, and interactions among, current and historic drivers of species distributions. Here, we explore the combined effects of spatial spillovers and temporal legacies, both within and between habitat types. We use Bayesian hierarchical occupancy models with data on 373 species from four taxa (ground beetles, birds, vascular plants, small terrestrial mammals) from a chronosequence of 134 woodlands in temperate agricultural landscapes. Both spillovers and legacies affect species richness and community composition and, critically, these effects appear to interact. Real-world combinations of spillovers and legacies result in different biodiversity responses compared to the individual drivers in isolation. Woodland patches in landscapes with more old woodland and lower amounts of historical woodland loss tend to host more birds and plant species, but fewer small mammals. Failing to account for these drivers, particularly legacy effects, gives a distorted view of habitat suitability. In consequence, the same management actions may result in unexpectedly different outcomes depending on the spatial and historical context within the landscape.&lt;/p&gt;&quot;,&quot;container-title-short&quot;:&quot;&quot;},&quot;isTemporary&quot;:false},{&quot;id&quot;:&quot;52217be5-0614-3c2a-9925-5ea5d3bd3ef9&quot;,&quot;itemData&quot;:{&quot;type&quot;:&quot;article-journal&quot;,&quot;id&quot;:&quot;52217be5-0614-3c2a-9925-5ea5d3bd3ef9&quot;,&quot;title&quot;:&quot;Woodland birds in patchy landscapes: the evidence base for strategic networks&quot;,&quot;author&quot;:[{&quot;family&quot;:&quot;Dolman&quot;,&quot;given&quot;:&quot;P. M.&quot;,&quot;parse-names&quot;:false,&quot;dropping-particle&quot;:&quot;&quot;,&quot;non-dropping-particle&quot;:&quot;&quot;},{&quot;family&quot;:&quot;Hinsley&quot;,&quot;given&quot;:&quot;S. A.&quot;,&quot;parse-names&quot;:false,&quot;dropping-particle&quot;:&quot;&quot;,&quot;non-dropping-particle&quot;:&quot;&quot;},{&quot;family&quot;:&quot;Bellamy&quot;,&quot;given&quot;:&quot;P. E.&quot;,&quot;parse-names&quot;:false,&quot;dropping-particle&quot;:&quot;&quot;,&quot;non-dropping-particle&quot;:&quot;&quot;},{&quot;family&quot;:&quot;Watts&quot;,&quot;given&quot;:&quot;K.&quot;,&quot;parse-names&quot;:false,&quot;dropping-particle&quot;:&quot;&quot;,&quot;non-dropping-particle&quot;:&quot;&quot;}],&quot;container-title&quot;:&quot;Ibis&quot;,&quot;DOI&quot;:&quot;10.1111/j.1474-919X.2007.00748.x&quot;,&quot;ISSN&quot;:&quot;00191019&quot;,&quot;issued&quot;:{&quot;date-parts&quot;:[[2007,11,23]]},&quot;page&quot;:&quot;146-160&quot;,&quot;volume&quot;:&quot;149&quot;,&quot;container-title-short&quot;:&quot;&quot;},&quot;isTemporary&quot;:false},{&quot;id&quot;:&quot;0d9864ab-249a-391f-8271-cda4e3346971&quot;,&quot;itemData&quot;:{&quot;type&quot;:&quot;article-journal&quot;,&quot;id&quot;:&quot;0d9864ab-249a-391f-8271-cda4e3346971&quot;,&quot;title&quot;:&quot;Spatial distribution of bird communities in small forest fragments in central Europe in relation to distance to the forest edge, fragment size and type of forest&quot;,&quot;author&quot;:[{&quot;family&quot;:&quot;Hofmeister&quot;,&quot;given&quot;:&quot;Jeňýk&quot;,&quot;parse-names&quot;:false,&quot;dropping-particle&quot;:&quot;&quot;,&quot;non-dropping-particle&quot;:&quot;&quot;},{&quot;family&quot;:&quot;Hošek&quot;,&quot;given&quot;:&quot;Jan&quot;,&quot;parse-names&quot;:false,&quot;dropping-particle&quot;:&quot;&quot;,&quot;non-dropping-particle&quot;:&quot;&quot;},{&quot;family&quot;:&quot;Brabec&quot;,&quot;given&quot;:&quot;Marek&quot;,&quot;parse-names&quot;:false,&quot;dropping-particle&quot;:&quot;&quot;,&quot;non-dropping-particle&quot;:&quot;&quot;},{&quot;family&quot;:&quot;Kočvara&quot;,&quot;given&quot;:&quot;Radim&quot;,&quot;parse-names&quot;:false,&quot;dropping-particle&quot;:&quot;&quot;,&quot;non-dropping-particle&quot;:&quot;&quot;}],&quot;container-title&quot;:&quot;Forest Ecology and Management&quot;,&quot;container-title-short&quot;:&quot;For Ecol Manage&quot;,&quot;DOI&quot;:&quot;10.1016/j.foreco.2017.07.005&quot;,&quot;ISSN&quot;:&quot;03781127&quot;,&quot;issued&quot;:{&quot;date-parts&quot;:[[2017,10]]},&quot;page&quot;:&quot;255-263&quot;,&quot;volume&quot;:&quot;401&quot;},&quot;isTemporary&quot;:false},{&quot;id&quot;:&quot;40fc8803-e8f9-3963-88b6-6181da653bc7&quot;,&quot;itemData&quot;:{&quot;type&quot;:&quot;article-journal&quot;,&quot;id&quot;:&quot;40fc8803-e8f9-3963-88b6-6181da653bc7&quot;,&quot;title&quot;:&quot;Forest edges have high conservation value for bird communities in mosaic landscapes&quot;,&quot;author&quot;:[{&quot;family&quot;:&quot;Terraube&quot;,&quot;given&quot;:&quot;Julien&quot;,&quot;parse-names&quot;:false,&quot;dropping-particle&quot;:&quot;&quot;,&quot;non-dropping-particle&quot;:&quot;&quot;},{&quot;family&quot;:&quot;Archaux&quot;,&quot;given&quot;:&quot;Frédéric&quot;,&quot;parse-names&quot;:false,&quot;dropping-particle&quot;:&quot;&quot;,&quot;non-dropping-particle&quot;:&quot;&quot;},{&quot;family&quot;:&quot;Deconchat&quot;,&quot;given&quot;:&quot;Marc&quot;,&quot;parse-names&quot;:false,&quot;dropping-particle&quot;:&quot;&quot;,&quot;non-dropping-particle&quot;:&quot;&quot;},{&quot;family&quot;:&quot;Halder&quot;,&quot;given&quot;:&quot;Inge&quot;,&quot;parse-names&quot;:false,&quot;dropping-particle&quot;:&quot;&quot;,&quot;non-dropping-particle&quot;:&quot;van&quot;},{&quot;family&quot;:&quot;Jactel&quot;,&quot;given&quot;:&quot;Hervé&quot;,&quot;parse-names&quot;:false,&quot;dropping-particle&quot;:&quot;&quot;,&quot;non-dropping-particle&quot;:&quot;&quot;},{&quot;family&quot;:&quot;Barbaro&quot;,&quot;given&quot;:&quot;Luc&quot;,&quot;parse-names&quot;:false,&quot;dropping-particle&quot;:&quot;&quot;,&quot;non-dropping-particle&quot;:&quot;&quot;}],&quot;container-title&quot;:&quot;Ecology and Evolution&quot;,&quot;container-title-short&quot;:&quot;Ecol Evol&quot;,&quot;DOI&quot;:&quot;10.1002/ece3.2273&quot;,&quot;ISSN&quot;:&quot;20457758&quot;,&quot;issued&quot;:{&quot;date-parts&quot;:[[2016,8]]},&quot;page&quot;:&quot;5178-5189&quot;,&quot;issue&quot;:&quot;15&quot;,&quot;volume&quot;:&quot;6&quot;},&quot;isTemporary&quot;:false}]},{&quot;citationID&quot;:&quot;MENDELEY_CITATION_21581c9e-94a3-4819-912c-1c2673d7131d&quot;,&quot;properties&quot;:{&quot;noteIndex&quot;:0},&quot;isEdited&quot;:false,&quot;manualOverride&quot;:{&quot;isManuallyOverridden&quot;:true,&quot;citeprocText&quot;:&quot;(Banerjee et al., 2015, 2021; Krawczyk et al., 2016; Nguyen et al., 2024b; Nguyen &amp;#38; Latacz-Lohmann, 2024)&quot;,&quot;manualOverrideText&quot;:&quot;Banerjee et al., 2015, 2021; Krawczyk et al., 2016; Nguyen et al., 2024b; Nguyen &amp; Latacz-Lohmann, 2024&quot;},&quot;citationTag&quot;:&quot;MENDELEY_CITATION_v3_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&quot;,&quot;citationItems&quot;:[{&quot;id&quot;:&quot;a65c95f9-9085-38e7-b38a-ba609d9cde66&quot;,&quot;itemData&quot;:{&quot;type&quot;:&quot;article-journal&quot;,&quot;id&quot;:&quot;a65c95f9-9085-38e7-b38a-ba609d9cde66&quot;,&quot;title&quot;:&quot;Landscape‐level determinants of the performance of an agglomeration bonus in conservation auctions&quot;,&quot;author&quot;:[{&quot;family&quot;:&quot;Nguyen&quot;,&quot;given&quot;:&quot;Chi&quot;,&quot;parse-names&quot;:false,&quot;dropping-particle&quot;:&quot;&quot;,&quot;non-dropping-particle&quot;:&quot;&quot;},{&quot;family&quot;:&quot;Latacz‐Lohmann&quot;,&quot;given&quot;:&quot;Uwe&quot;,&quot;parse-names&quot;:false,&quot;dropping-particle&quot;:&quot;&quot;,&quot;non-dropping-particle&quot;:&quot;&quot;},{&quot;family&quot;:&quot;Hanley&quot;,&quot;given&quot;:&quot;Nick&quot;,&quot;parse-names&quot;:false,&quot;dropping-particle&quot;:&quot;&quot;,&quot;non-dropping-particle&quot;:&quot;&quot;}],&quot;container-title&quot;:&quot;Journal of Agricultural Economics&quot;,&quot;container-title-short&quot;:&quot;J Agric Econ&quot;,&quot;DOI&quot;:&quot;10.1111/1477-9552.12576&quot;,&quot;ISSN&quot;:&quot;0021-857X&quot;,&quot;issued&quot;:{&quot;date-parts&quot;:[[2024,6,8]]},&quot;page&quot;:&quot;592-616&quot;,&quot;abstract&quot;:&quot;&lt;p&gt;The agglomeration bonus (AB) has been advocated as an incentive mechanism to boost spatially coordinated conservation efforts, where such coordination is thought to be beneficial to achieving biodiversity or other ecological outcomes. Specifically, an AB is paid to individual landholders if their conserved habitats are spatially connected to the conserved habitats of adjacent neighbours. This paper employs a series of controlled lab experiments with agriculture students to investigate the performance of AB in budget‐constrained discriminatory‐price auctions across different landscape types. We focus on the spatial correlation of opportunity costs and environmental benefits as one potentially important aspect of the landscape. We set up a stylised agricultural landscape where the conservation agency aims to connect fragmented wildlife habitats by incentivising farmers to enrol land in a conservation programme. We investigate the effects of an AB in landscapes where opportunity costs and environmental benefits are uncorrelated, negatively correlated or positively correlated over space. We found that the benefits of an AB in improving landscape‐scale environmental outcomes were significant in the positive correlation landscape. However, the AB resulted in worse outcomes in the uncorrelated and negative landscapes.&lt;/p&gt;&quot;,&quot;issue&quot;:&quot;2&quot;,&quot;volume&quot;:&quot;75&quot;},&quot;isTemporary&quot;:false},{&quot;id&quot;:&quot;f893cb7d-c84a-3241-9a65-bc6f74a8f8d1&quot;,&quot;itemData&quot;:{&quot;type&quot;:&quot;article-journal&quot;,&quot;id&quot;:&quot;f893cb7d-c84a-3241-9a65-bc6f74a8f8d1&quot;,&quot;title&quot;:&quot;Spatial Coordination and Joint Bidding in Conservation Auctions&quot;,&quot;author&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Vries&quot;,&quot;given&quot;:&quot;Frans P&quot;,&quot;parse-names&quot;:false,&quot;dropping-particle&quot;:&quot;&quot;,&quot;non-dropping-particle&quot;:&quot;de&quot;},{&quot;family&quot;:&quot;Hanley&quot;,&quot;given&quot;:&quot;Nick&quot;,&quot;parse-names&quot;:false,&quot;dropping-particle&quot;:&quot;&quot;,&quot;non-dropping-particle&quot;:&quot;&quot;}],&quot;container-title&quot;:&quot;Journal of the Association of Environmental and Resource Economists&quot;,&quot;container-title-short&quot;:&quot;J Assoc Environ Resour Econ&quot;,&quot;DOI&quot;:&quot;10.1086/714601&quot;,&quot;ISSN&quot;:&quot;2333-5955&quot;,&quot;issued&quot;:{&quot;date-parts&quot;:[[2021,4,2]]},&quot;page&quot;:&quot;1013-1049&quot;,&quot;abstract&quot;:&quot;AbstractSpatial coordination of land use change is pivotal in agri-environmental policy to improve the delivery of environmental goods. This paper implements a laboratory experiment to study spatial coordination in a conservation auction. In addition to letting individual producers bid competitively against each other to supply environmental goods, we ask whether opportunities for joint bidding can enhance spatial coordination in the auction cost-effectively. Auction performance depends on the nature of incentives for individual bids; in particular, whether an agglomeration bonus is offered for individual bids. With an individual bonus in place, joint bidding gives no improvement in either environmental benefits procured or cost-effectiveness. Absent an individual bonus, joint bidding improves environmental performance but can decrease cost-effectiveness. Further, across both individual and joint bidding treatments, the average environmental benefits, degree of spatial coordination, and cost-effectiveness are greater, and amount of seller markups lower, with multiple-round bidding compared to single-round bidding.&quot;,&quot;publisher&quot;:&quot;The University of Chicago Press&quot;,&quot;issue&quot;:&quot;5&quot;,&quot;volume&quot;:&quot;8&quot;},&quot;isTemporary&quot;:false},{&quot;id&quot;:&quot;de636c64-ad1c-3a0f-a7b1-4c23a9a55146&quot;,&quot;itemData&quot;:{&quot;type&quot;:&quot;article-journal&quot;,&quot;id&quot;:&quot;de636c64-ad1c-3a0f-a7b1-4c23a9a55146&quot;,&quot;title&quot;:&quot;Buying spatially-coordinated ecosystem services: An experiment on the role of auction format and communication&quot;,&quot;author&quot;:[{&quot;family&quot;:&quot;Krawczyk&quot;,&quot;given&quot;:&quot;Michał&quot;,&quot;parse-names&quot;:false,&quot;dropping-particle&quot;:&quot;&quot;,&quot;non-dropping-particle&quot;:&quot;&quot;},{&quot;family&quot;:&quot;Bartczak&quot;,&quot;given&quot;:&quot;Anna&quot;,&quot;parse-names&quot;:false,&quot;dropping-particle&quot;:&quot;&quot;,&quot;non-dropping-particle&quot;:&quot;&quot;},{&quot;family&quot;:&quot;Hanley&quot;,&quot;given&quot;:&quot;Nick&quot;,&quot;parse-names&quot;:false,&quot;dropping-particle&quot;:&quot;&quot;,&quot;non-dropping-particle&quot;:&quot;&quot;},{&quot;family&quot;:&quot;Stenger&quot;,&quot;given&quot;:&quot;Anne&quot;,&quot;parse-names&quot;:false,&quot;dropping-particle&quot;:&quot;&quot;,&quot;non-dropping-particle&quot;:&quot;&quot;}],&quot;container-title&quot;:&quot;Ecological Economics&quot;,&quot;DOI&quot;:&quot;10.1016/j.ecolecon.2016.01.012&quot;,&quot;ISSN&quot;:&quot;0921-8009&quot;,&quot;issued&quot;:{&quot;date-parts&quot;:[[2016]]},&quot;page&quot;:&quot;36-48&quot;,&quot;abstract&quot;:&quot;Procurement auctions are one of several policy tools available to incentivise the provision of ecosystem services and biodiversity conservation. Successful biodiversity conservation often requires a landscape-scale approach and the spatial coordination of participation, for example in the creation of wildlife corridors. In this paper, we use a laboratory experiment to explore two features of procurement auctions in a forest landscape: the pricing mechanism (uniform vs. discriminatory) and availability of communication (chat) between potential sellers. We modify the experimental design developed by Reeson et al. (2011) by introducing uncertainty (and hence heterogeneity) in the production value of forest sites as well as an automated, endogenous stopping rule. We find that discriminatory pricing yields to greater environmental benefits per government dollar spent, chiefly because it is easier to construct long corridors. Chat also facilitates such coordination but also seems to encourage collusion in sustaining high prices for the most environmentally attractive plots. These two effects offset each other, making chat neutral from the viewpoint of maximizing environmental effect per dollar spent.&quot;,&quot;volume&quot;:&quot;124&quot;,&quot;container-title-short&quot;:&quot;&quot;},&quot;isTemporary&quot;:false},{&quot;id&quot;:&quot;917aa632-2514-3bcb-b61e-709fda42732c&quot;,&quot;itemData&quot;:{&quot;type&quot;:&quot;article-journal&quot;,&quot;id&quot;:&quot;917aa632-2514-3bcb-b61e-709fda42732c&quot;,&quot;title&quot;:&quot;Effect of Information Disclosure Policies in Conservation Auctions&quot;,&quot;author&quot;:[{&quot;family&quot;:&quot;Nguyen&quot;,&quot;given&quot;:&quot;Chi&quot;,&quot;parse-names&quot;:false,&quot;dropping-particle&quot;:&quot;&quot;,&quot;non-dropping-particle&quot;:&quot;&quot;},{&quot;family&quot;:&quot;Latacz-Lohmann&quot;,&quot;given&quot;:&quot;Uwe&quot;,&quot;parse-names&quot;:false,&quot;dropping-particle&quot;:&quot;&quot;,&quot;non-dropping-particle&quot;:&quot;&quot;}],&quot;container-title&quot;:&quot;Land Economics&quot;,&quot;container-title-short&quot;:&quot;Land Econ&quot;,&quot;DOI&quot;:&quot;10.3368/le.101.1.032824-0031R&quot;,&quot;ISSN&quot;:&quot;0023-7639&quot;,&quot;issued&quot;:{&quot;date-parts&quot;:[[2024,8,20]]}},&quot;isTemporary&quot;:false},{&quot;id&quot;:&quot;061e346b-6e6d-3752-b55c-8ef79583c781&quot;,&quot;itemData&quot;:{&quot;type&quot;:&quot;article-journal&quot;,&quot;id&quot;:&quot;061e346b-6e6d-3752-b55c-8ef79583c781&quot;,&quot;title&quot;:&quot;Information and Auction Performance: A Laboratory Study of Conservation Auctions for Spatially Contiguous Land Management&quot;,&quot;author&quot;:[{&quot;family&quot;:&quot;Banerjee&quot;,&quot;given&quot;:&quot;Simanti&quot;,&quot;parse-names&quot;:false,&quot;dropping-particle&quot;:&quot;&quot;,&quot;non-dropping-particle&quot;:&quot;&quot;},{&quot;family&quot;:&quot;Kwasnica&quot;,&quot;given&quot;:&quot;Anthony M&quot;,&quot;parse-names&quot;:false,&quot;dropping-particle&quot;:&quot;&quot;,&quot;non-dropping-particle&quot;:&quot;&quot;},{&quot;family&quot;:&quot;Shortle&quot;,&quot;given&quot;:&quot;James S&quot;,&quot;parse-names&quot;:false,&quot;dropping-particle&quot;:&quot;&quot;,&quot;non-dropping-particle&quot;:&quot;&quot;}],&quot;container-title&quot;:&quot;Environmental and Resource Economics&quot;,&quot;container-title-short&quot;:&quot;Environ Resour Econ (Dordr)&quot;,&quot;DOI&quot;:&quot;10.1007/s10640-014-9798-4&quot;,&quot;ISSN&quot;:&quot;1573-1502&quot;,&quot;issued&quot;:{&quot;date-parts&quot;:[[2015]]},&quot;page&quot;:&quot;409-431&quot;,&quot;abstract&quot;:&quot;Conservation auctions are used by public agencies to procure environmental friendly land uses from private landowners. We present the structure of an iterative conservation auction that ranks bids according to a scoring rule intended to procure spatially adjacent conservation land use projects. Laboratory experiments are conducted to compare the performance of this auction under two information conditions. Under one condition subjects have knowledge about the spatial goal implemented by the scoring rule and in the other case they don’t. The results indicate that rent-seeking is intensified with more information and increased bidder familiarity with the auction. Revealing the spatial information on the other hand has no impact on auction efficiency.&quot;,&quot;issue&quot;:&quot;3&quot;,&quot;volume&quot;:&quot;61&quot;},&quot;isTemporary&quot;:false}]},{&quot;citationID&quot;:&quot;MENDELEY_CITATION_3323e4b9-cd0f-430c-a4ed-84128afdec23&quot;,&quot;properties&quot;:{&quot;noteIndex&quot;:0},&quot;isEdited&quot;:false,&quot;manualOverride&quot;:{&quot;isManuallyOverridden&quot;:false,&quot;citeprocText&quot;:&quot;(Cason &amp;#38; Wu, 2019; List, 2011; Liu et al., 2024)&quot;,&quot;manualOverrideText&quot;:&quot;&quot;},&quot;citationTag&quot;:&quot;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&quot;,&quot;citationItems&quot;:[{&quot;id&quot;:&quot;90a3561f-5fa8-3d71-a396-8c3da78f6019&quot;,&quot;itemData&quot;:{&quot;type&quot;:&quot;article-journal&quot;,&quot;id&quot;:&quot;90a3561f-5fa8-3d71-a396-8c3da78f6019&quot;,&quot;title&quot;:&quot;Subject Pools and Deception in Agricultural and Resource Economics Experiments&quot;,&quot;author&quot;:[{&quot;family&quot;:&quot;Cason&quot;,&quot;given&quot;:&quot;Timothy N&quot;,&quot;parse-names&quot;:false,&quot;dropping-particle&quot;:&quot;&quot;,&quot;non-dropping-particle&quot;:&quot;&quot;},{&quot;family&quot;:&quot;Wu&quot;,&quot;given&quot;:&quot;Steven Y&quot;,&quot;parse-names&quot;:false,&quot;dropping-particle&quot;:&quot;&quot;,&quot;non-dropping-particle&quot;:&quot;&quot;}],&quot;container-title&quot;:&quot;Environmental and Resource Economics&quot;,&quot;container-title-short&quot;:&quot;Environ Resour Econ (Dordr)&quot;,&quot;DOI&quot;:&quot;10.1007/s10640-018-0289-x&quot;,&quot;ISSN&quot;:&quot;1573-1502&quot;,&quot;URL&quot;:&quot;https://doi.org/10.1007/s10640-018-0289-x&quot;,&quot;issued&quot;:{&quot;date-parts&quot;:[[2019]]},&quot;page&quot;:&quot;743-758&quot;,&quot;abstract&quot;:&quot;The use of student subjects and deception in experiments are two controversial issues that often raise concerns among editors and reviewers, which might prevent quality research from being published in agricultural and resource economics (ARE) journals. We provide a self-contained methodological discussion of these issues. We argue that field professionals are the most appropriate subjects for questions related to policy or measurement, and students are the most appropriate subjects for scientific research questions closely tied to economic theory. Active deception, where subjects are provided with explicitly misleading information, has been avoided in the mainstream economics discipline because it can lead to a loss of experimental control, lead to subject selection bias, and impose negative externalities on other researchers. Disciplinary ARE journals may want to abide by these norms against deception to maintain credibility. Interdisciplinary ARE journals may have more flexibility, although it is important to provide guidelines to avoid too much reviewer-specific variation in standards. For ARE researchers, we suggest employing a deception-free experimental design whenever possible because we know of no field in which deception is encouraged.&quot;,&quot;issue&quot;:&quot;3&quot;,&quot;volume&quot;:&quot;73&quot;},&quot;isTemporary&quot;:false},{&quot;id&quot;:&quot;48d845dd-f4a8-378d-9059-fd908dfeccdf&quot;,&quot;itemData&quot;:{&quot;type&quot;:&quot;article-journal&quot;,&quot;id&quot;:&quot;48d845dd-f4a8-378d-9059-fd908dfeccdf&quot;,&quot;title&quot;:&quot;Why Economists Should Conduct Field Experiments and 14 Tips for Pulling One Off&quot;,&quot;author&quot;:[{&quot;family&quot;:&quot;List&quot;,&quot;given&quot;:&quot;John A&quot;,&quot;parse-names&quot;:false,&quot;dropping-particle&quot;:&quot;&quot;,&quot;non-dropping-particle&quot;:&quot;&quot;}],&quot;container-title&quot;:&quot;Journal of Economic Perspectives&quot;,&quot;DOI&quot;:&quot;10.1257/jep.25.3.3&quot;,&quot;ISSN&quot;:&quot;0895-3309&quot;,&quot;issued&quot;:{&quot;date-parts&quot;:[[2011,8,1]]},&quot;page&quot;:&quot;3-16&quot;,&quot;abstract&quot;:&quot;&lt;p&gt;In this introduction to the symposium, I first offer an overview of the spectrum of experimental methods in economics, from laboratory experiments to the field experiments that are the subject of this symposium. I then offer some thoughts about the potential gains from doing economic research using field experiments and my own mental checklist of 14 steps to improve the chances of carrying out an economics field experiment successfully.&lt;/p&gt;&quot;,&quot;issue&quot;:&quot;3&quot;,&quot;volume&quot;:&quot;25&quot;,&quot;container-title-short&quot;:&quot;&quot;},&quot;isTemporary&quot;:false},{&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citationID&quot;:&quot;MENDELEY_CITATION_9b79a8f4-f598-4641-b2a5-ee8f762ceae5&quot;,&quot;properties&quot;:{&quot;noteIndex&quot;:0},&quot;isEdited&quot;:false,&quot;manualOverride&quot;:{&quot;isManuallyOverridden&quot;:false,&quot;citeprocText&quot;:&quot;(Hilty et al., 2020; Zhang et al., 2017)&quot;,&quot;manualOverrideText&quot;:&quot;&quot;},&quot;citationTag&quot;:&quot;MENDELEY_CITATION_v3_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&quot;,&quot;citationItems&quot;:[{&quot;id&quot;:&quot;7eae1ab0-cf25-324d-805b-4fd66786c1a2&quot;,&quot;itemData&quot;:{&quot;type&quot;:&quot;article-journal&quot;,&quot;id&quot;:&quot;7eae1ab0-cf25-324d-805b-4fd66786c1a2&quot;,&quot;title&quot;:&quot;Integrated maps of biodiversity in the Qinling Mountains of China for expanding protected areas&quot;,&quot;author&quot;:[{&quot;family&quot;:&quot;Zhang&quot;,&quot;given&quot;:&quot;Yin-bo&quot;,&quot;parse-names&quot;:false,&quot;dropping-particle&quot;:&quot;&quot;,&quot;non-dropping-particle&quot;:&quot;&quot;},{&quot;family&quot;:&quot;Wang&quot;,&quot;given&quot;:&quot;Yu-zhuo&quot;,&quot;parse-names&quot;:false,&quot;dropping-particle&quot;:&quot;&quot;,&quot;non-dropping-particle&quot;:&quot;&quot;},{&quot;family&quot;:&quot;Phillips&quot;,&quot;given&quot;:&quot;Nathan&quot;,&quot;parse-names&quot;:false,&quot;dropping-particle&quot;:&quot;&quot;,&quot;non-dropping-particle&quot;:&quot;&quot;},{&quot;family&quot;:&quot;Ma&quot;,&quot;given&quot;:&quot;Ke-ping&quot;,&quot;parse-names&quot;:false,&quot;dropping-particle&quot;:&quot;&quot;,&quot;non-dropping-particle&quot;:&quot;&quot;},{&quot;family&quot;:&quot;Li&quot;,&quot;given&quot;:&quot;Jun-sheng&quot;,&quot;parse-names&quot;:false,&quot;dropping-particle&quot;:&quot;&quot;,&quot;non-dropping-particle&quot;:&quot;&quot;},{&quot;family&quot;:&quot;Wang&quot;,&quot;given&quot;:&quot;Wei&quot;,&quot;parse-names&quot;:false,&quot;dropping-particle&quot;:&quot;&quot;,&quot;non-dropping-particle&quot;:&quot;&quot;}],&quot;container-title&quot;:&quot;Biological Conservation&quot;,&quot;container-title-short&quot;:&quot;Biol Conserv&quot;,&quot;DOI&quot;:&quot;10.1016/j.biocon.2016.04.022&quot;,&quot;ISSN&quot;:&quot;00063207&quot;,&quot;issued&quot;:{&quot;date-parts&quot;:[[2017,6]]},&quot;page&quot;:&quot;64-71&quot;,&quot;volume&quot;:&quot;210&quot;},&quot;isTemporary&quot;:false},{&quot;id&quot;:&quot;d37fca43-fc31-3a2e-9ca9-4984619eaab6&quot;,&quot;itemData&quot;:{&quot;type&quot;:&quot;book&quot;,&quot;id&quot;:&quot;d37fca43-fc31-3a2e-9ca9-4984619eaab6&quot;,&quot;title&quot;:&quot;Guidelines for conserving connectivity through ecological networks and corridors&quot;,&quot;author&quot;:[{&quot;family&quot;:&quot;Hilty&quot;,&quot;given&quot;:&quot;Jodi&quot;,&quot;parse-names&quot;:false,&quot;dropping-particle&quot;:&quot;&quot;,&quot;non-dropping-particle&quot;:&quot;&quot;},{&quot;family&quot;:&quot;Worboys&quot;,&quot;given&quot;:&quot;Graeme L.&quot;,&quot;parse-names&quot;:false,&quot;dropping-particle&quot;:&quot;&quot;,&quot;non-dropping-particle&quot;:&quot;&quot;},{&quot;family&quot;:&quot;Keeley&quot;,&quot;given&quot;:&quot;Annika&quot;,&quot;parse-names&quot;:false,&quot;dropping-particle&quot;:&quot;&quot;,&quot;non-dropping-particle&quot;:&quot;&quot;},{&quot;family&quot;:&quot;Woodley&quot;,&quot;given&quot;:&quot;Stephen&quot;,&quot;parse-names&quot;:false,&quot;dropping-particle&quot;:&quot;&quot;,&quot;non-dropping-particle&quot;:&quot;&quot;},{&quot;family&quot;:&quot;Lausche&quot;,&quot;given&quot;:&quot;Barbara&quot;,&quot;parse-names&quot;:false,&quot;dropping-particle&quot;:&quot;&quot;,&quot;non-dropping-particle&quot;:&quot;&quot;},{&quot;family&quot;:&quot;Locke&quot;,&quot;given&quot;:&quot;Harvey&quot;,&quot;parse-names&quot;:false,&quot;dropping-particle&quot;:&quot;&quot;,&quot;non-dropping-particle&quot;:&quot;&quot;},{&quot;family&quot;:&quot;Carr&quot;,&quot;given&quot;:&quot;Mark&quot;,&quot;parse-names&quot;:false,&quot;dropping-particle&quot;:&quot;&quot;,&quot;non-dropping-particle&quot;:&quot;&quot;},{&quot;family&quot;:&quot;Pulsford&quot;,&quot;given&quot;:&quot;Ian&quot;,&quot;parse-names&quot;:false,&quot;dropping-particle&quot;:&quot;&quot;,&quot;non-dropping-particle&quot;:&quot;&quot;},{&quot;family&quot;:&quot;Pittock&quot;,&quot;given&quot;:&quot;James&quot;,&quot;parse-names&quot;:false,&quot;dropping-particle&quot;:&quot;&quot;,&quot;non-dropping-particle&quot;:&quot;&quot;},{&quot;family&quot;:&quot;White&quot;,&quot;given&quot;:&quot;J. Wilson&quot;,&quot;parse-names&quot;:false,&quot;dropping-particle&quot;:&quot;&quot;,&quot;non-dropping-particle&quot;:&quot;&quot;},{&quot;family&quot;:&quot;Theobald&quot;,&quot;given&quot;:&quot;David M.&quot;,&quot;parse-names&quot;:false,&quot;dropping-particle&quot;:&quot;&quot;,&quot;non-dropping-particle&quot;:&quot;&quot;},{&quot;family&quot;:&quot;Levine&quot;,&quot;given&quot;:&quot;Jessica&quot;,&quot;parse-names&quot;:false,&quot;dropping-particle&quot;:&quot;&quot;,&quot;non-dropping-particle&quot;:&quot;&quot;},{&quot;family&quot;:&quot;Reuling&quot;,&quot;given&quot;:&quot;Melly&quot;,&quot;parse-names&quot;:false,&quot;dropping-particle&quot;:&quot;&quot;,&quot;non-dropping-particle&quot;:&quot;&quot;},{&quot;family&quot;:&quot;Watson&quot;,&quot;given&quot;:&quot;James E.M.&quot;,&quot;parse-names&quot;:false,&quot;dropping-particle&quot;:&quot;&quot;,&quot;non-dropping-particle&quot;:&quot;&quot;},{&quot;family&quot;:&quot;Ament&quot;,&quot;given&quot;:&quot;Rob&quot;,&quot;parse-names&quot;:false,&quot;dropping-particle&quot;:&quot;&quot;,&quot;non-dropping-particle&quot;:&quot;&quot;},{&quot;family&quot;:&quot;Tabor&quot;,&quot;given&quot;:&quot;Gary M.&quot;,&quot;parse-names&quot;:false,&quot;dropping-particle&quot;:&quot;&quot;,&quot;non-dropping-particle&quot;:&quot;&quot;}],&quot;issued&quot;:{&quot;date-parts&quot;:[[2020]]},&quot;publisher-place&quot;:&quot;Gland, Switzerland&quot;,&quot;publisher&quot;:&quot;IUCN&quot;,&quot;container-title-short&quot;:&quot;&quot;},&quot;isTemporary&quot;:false}]},{&quot;citationID&quot;:&quot;MENDELEY_CITATION_4875ff63-08ac-40a1-819f-a161ab34c13a&quot;,&quot;properties&quot;:{&quot;noteIndex&quot;:0},&quot;isEdited&quot;:false,&quot;manualOverride&quot;:{&quot;isManuallyOverridden&quot;:false,&quot;citeprocText&quot;:&quot;(Ding &amp;#38; Yao, 2021; Li et al., 2011)&quot;,&quot;manualOverrideText&quot;:&quot;&quot;},&quot;citationTag&quot;:&quot;MENDELEY_CITATION_v3_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&quot;,&quot;citationItems&quot;:[{&quot;id&quot;:&quot;22e83674-aec6-3d64-9721-e70c51b4ba0c&quot;,&quot;itemData&quot;:{&quot;type&quot;:&quot;article-journal&quot;,&quot;id&quot;:&quot;22e83674-aec6-3d64-9721-e70c51b4ba0c&quot;,&quot;title&quot;:&quot;Rural household income and inequality under the Sloping Land Conversion Program in western China&quot;,&quot;author&quot;:[{&quot;family&quot;:&quot;Li&quot;,&quot;given&quot;:&quot;Jie&quot;,&quot;parse-names&quot;:false,&quot;dropping-particle&quot;:&quot;&quot;,&quot;non-dropping-particle&quot;:&quot;&quot;},{&quot;family&quot;:&quot;Feldman&quot;,&quot;given&quot;:&quot;Marcus W.&quot;,&quot;parse-names&quot;:false,&quot;dropping-particle&quot;:&quot;&quot;,&quot;non-dropping-particle&quot;:&quot;&quot;},{&quot;family&quot;:&quot;Li&quot;,&quot;given&quot;:&quot;Shuzhuo&quot;,&quot;parse-names&quot;:false,&quot;dropping-particle&quot;:&quot;&quot;,&quot;non-dropping-particle&quot;:&quot;&quot;},{&quot;family&quot;:&quot;Daily&quot;,&quot;given&quot;:&quot;Gretchen C.&quot;,&quot;parse-names&quot;:false,&quot;dropping-particle&quot;:&quot;&quot;,&quot;non-dropping-particle&quot;:&quot;&quot;}],&quot;container-title&quot;:&quot;Proceedings of the National Academy of Sciences&quot;,&quot;DOI&quot;:&quot;10.1073/pnas.1101018108&quot;,&quot;ISSN&quot;:&quot;0027-8424&quot;,&quot;issued&quot;:{&quot;date-parts&quot;:[[2011,5,10]]},&quot;page&quot;:&quot;7721-7726&quot;,&quot;abstract&quot;:&quot;&lt;p&gt;As payment for ecosystem services (PES) programs proliferate globally, assessing their impact upon households’ income and livelihood patterns is critical. The Sloping Land Conversion Program (SLCP) is an exceptional PES program, in terms of its ambitious biophysical and socioeconomic objectives, large geographic scale, numbers of people directly affected, and duration of operation. The SLCP has now operated in the poor mountainous areas in China for 10 y and offers a unique opportunity for policy evaluation. Using survey data on rural households’ livelihoods in the southern mountain area in Zhouzhi County, Shaanxi Province, we carry out a statistical analysis of the effects of PES and other factors on rural household income. We analyze the extent of income inequality and compare the socio-demographic features and household income of households participating in the SLCP with those that did not. Our statistical analysis shows that participation in SLCP has significant positive impacts upon household income, especially for low- and medium-income households; however, participation also has some negative impacts on the low- and medium-income households. Overall, income inequality is less among households participating in the SLCP than among those that do not after 7 y of the PES program. Different income sources have different effects on Gini statistics; in particular, wage income has opposite effects on income inequality for the participating and nonparticipating households. We find, however, that the SLCP has not increased the transfer of labor toward nonfarming activities in the survey site, as the government expected.&lt;/p&gt;&quot;,&quot;issue&quot;:&quot;19&quot;,&quot;volume&quot;:&quot;108&quot;,&quot;container-title-short&quot;:&quot;&quot;},&quot;isTemporary&quot;:false},{&quot;id&quot;:&quot;b78faadb-4fec-3ef0-8c93-fda983a628f2&quot;,&quot;itemData&quot;:{&quot;type&quot;:&quot;article-journal&quot;,&quot;id&quot;:&quot;b78faadb-4fec-3ef0-8c93-fda983a628f2&quot;,&quot;title&quot;:&quot;Ecological effectiveness of payment for ecosystem services to identify incentive priority areas: Sloping land conversion program in China&quot;,&quot;author&quot;:[{&quot;family&quot;:&quot;Ding&quot;,&quot;given&quot;:&quot;Zhenmin&quot;,&quot;parse-names&quot;:false,&quot;dropping-particle&quot;:&quot;&quot;,&quot;non-dropping-particle&quot;:&quot;&quot;},{&quot;family&quot;:&quot;Yao&quot;,&quot;given&quot;:&quot;Shunbo&quot;,&quot;parse-names&quot;:false,&quot;dropping-particle&quot;:&quot;&quot;,&quot;non-dropping-particle&quot;:&quot;&quot;}],&quot;container-title&quot;:&quot;Land Use Policy&quot;,&quot;container-title-short&quot;:&quot;Land use policy&quot;,&quot;DOI&quot;:&quot;10.1016/j.landusepol.2021.105350&quot;,&quot;ISSN&quot;:&quot;02648377&quot;,&quot;issued&quot;:{&quot;date-parts&quot;:[[2021,5]]},&quot;page&quot;:&quot;105350&quot;,&quot;volume&quot;:&quot;104&quot;},&quot;isTemporary&quot;:false}]},{&quot;citationID&quot;:&quot;MENDELEY_CITATION_75bf1141-f6f6-4078-b2f1-9f64e5b07065&quot;,&quot;properties&quot;:{&quot;noteIndex&quot;:0},&quot;isEdited&quot;:false,&quot;manualOverride&quot;:{&quot;isManuallyOverridden&quot;:false,&quot;citeprocText&quot;:&quot;(Liu et al., 2019)&quot;,&quot;manualOverrideText&quot;:&quot;&quot;},&quot;citationTag&quot;:&quot;MENDELEY_CITATION_v3_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&quot;,&quot;citationItems&quot;:[{&quot;id&quot;:&quot;5f1f0075-45ac-3c65-b923-355d76fbd1d1&quot;,&quot;itemData&quot;:{&quot;type&quot;:&quot;article-journal&quot;,&quot;id&quot;:&quot;5f1f0075-45ac-3c65-b923-355d76fbd1d1&quot;,&quot;title&quot;:&quot;Performance of Agglomeration Bonuses in Conservation Auctions: Lessons from a Framed Field Experiment&quot;,&quot;author&quot;:[{&quot;family&quot;:&quot;Liu&quot;,&quot;given&quot;:&quot;Zhaoyang&quot;,&quot;parse-names&quot;:false,&quot;dropping-particle&quot;:&quot;&quot;,&quot;non-dropping-particle&quot;:&quot;&quot;},{&quot;family&quot;:&quot;Xu&quot;,&quot;given&quot;:&quot;Jintao&quot;,&quot;parse-names&quot;:false,&quot;dropping-particle&quot;:&quot;&quot;,&quot;non-dropping-particle&quot;:&quot;&quot;},{&quot;family&quot;:&quot;Yang&quot;,&quot;given&quot;:&quot;Xiaojun&quot;,&quot;parse-names&quot;:false,&quot;dropping-particle&quot;:&quot;&quot;,&quot;non-dropping-particle&quot;:&quot;&quot;},{&quot;family&quot;:&quot;Tu&quot;,&quot;given&quot;:&quot;Qin&quot;,&quot;parse-names&quot;:false,&quot;dropping-particle&quot;:&quot;&quot;,&quot;non-dropping-particle&quot;:&quot;&quot;},{&quot;family&quot;:&quot;Hanley&quot;,&quot;given&quot;:&quot;Nick&quot;,&quot;parse-names&quot;:false,&quot;dropping-particle&quot;:&quot;&quot;,&quot;non-dropping-particle&quot;:&quot;&quot;},{&quot;family&quot;:&quot;Kontoleon&quot;,&quot;given&quot;:&quot;Andreas&quot;,&quot;parse-names&quot;:false,&quot;dropping-particle&quot;:&quot;&quot;,&quot;non-dropping-particle&quot;:&quot;&quot;}],&quot;container-title&quot;:&quot;Environmental and Resource Economics&quot;,&quot;container-title-short&quot;:&quot;Environ Resour Econ (Dordr)&quot;,&quot;DOI&quot;:&quot;10.1007/s10640-019-00330-1&quot;,&quot;ISSN&quot;:&quot;1573-1502&quot;,&quot;issued&quot;:{&quot;date-parts&quot;:[[2019]]},&quot;page&quot;:&quot;843-869&quot;,&quot;abstract&quot;:&quot;The incorporation of an agglomeration bonus payment to encourage spatial coordination in auction mechanisms to allocate payments for ecosystem services (PES) contracts has been explored as a promising innovation that could enhance the effectiveness of PES schemes. Empirical evidence on the performance of this particular design feature is scant, and almost exclusively derived from laboratory experiments using student subjects. This study reports results from a framed field experimental auction allocating PES contracts with and without agglomeration bonus payments using actual forest land owners in rural China as subjects. We find tentative evidence that, in a PES auction that provides agglomeration bonuses, subjects tend to bid less in anticipation of receiving bonus payments when their neighbours are also successful in the auction. In addition, we have mixed findings as to whether the agglomeration bonus is able to induce a bidding pattern in favour of contiguous conservation. The two sets of results convey some encouraging signals of the theoretically postulated cost-effectiveness and conservation efficacy of the agglomeration bonus. Further research from the actual field is warranted in light of the policy significance of this innovative incentive mechanism.&quot;,&quot;issue&quot;:&quot;3&quot;,&quot;volume&quot;:&quot;73&quot;},&quot;isTemporary&quot;:false}]},{&quot;citationID&quot;:&quot;MENDELEY_CITATION_1fdc971e-ef87-4229-8800-cbcac066e645&quot;,&quot;properties&quot;:{&quot;noteIndex&quot;:0},&quot;isEdited&quot;:false,&quot;manualOverride&quot;:{&quot;isManuallyOverridden&quot;:false,&quot;citeprocText&quot;:&quot;(Hilty et al., 2020)&quot;,&quot;manualOverrideText&quot;:&quot;&quot;},&quot;citationTag&quot;:&quot;MENDELEY_CITATION_v3_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&quot;,&quot;citationItems&quot;:[{&quot;id&quot;:&quot;d37fca43-fc31-3a2e-9ca9-4984619eaab6&quot;,&quot;itemData&quot;:{&quot;type&quot;:&quot;book&quot;,&quot;id&quot;:&quot;d37fca43-fc31-3a2e-9ca9-4984619eaab6&quot;,&quot;title&quot;:&quot;Guidelines for conserving connectivity through ecological networks and corridors&quot;,&quot;author&quot;:[{&quot;family&quot;:&quot;Hilty&quot;,&quot;given&quot;:&quot;Jodi&quot;,&quot;parse-names&quot;:false,&quot;dropping-particle&quot;:&quot;&quot;,&quot;non-dropping-particle&quot;:&quot;&quot;},{&quot;family&quot;:&quot;Worboys&quot;,&quot;given&quot;:&quot;Graeme L.&quot;,&quot;parse-names&quot;:false,&quot;dropping-particle&quot;:&quot;&quot;,&quot;non-dropping-particle&quot;:&quot;&quot;},{&quot;family&quot;:&quot;Keeley&quot;,&quot;given&quot;:&quot;Annika&quot;,&quot;parse-names&quot;:false,&quot;dropping-particle&quot;:&quot;&quot;,&quot;non-dropping-particle&quot;:&quot;&quot;},{&quot;family&quot;:&quot;Woodley&quot;,&quot;given&quot;:&quot;Stephen&quot;,&quot;parse-names&quot;:false,&quot;dropping-particle&quot;:&quot;&quot;,&quot;non-dropping-particle&quot;:&quot;&quot;},{&quot;family&quot;:&quot;Lausche&quot;,&quot;given&quot;:&quot;Barbara&quot;,&quot;parse-names&quot;:false,&quot;dropping-particle&quot;:&quot;&quot;,&quot;non-dropping-particle&quot;:&quot;&quot;},{&quot;family&quot;:&quot;Locke&quot;,&quot;given&quot;:&quot;Harvey&quot;,&quot;parse-names&quot;:false,&quot;dropping-particle&quot;:&quot;&quot;,&quot;non-dropping-particle&quot;:&quot;&quot;},{&quot;family&quot;:&quot;Carr&quot;,&quot;given&quot;:&quot;Mark&quot;,&quot;parse-names&quot;:false,&quot;dropping-particle&quot;:&quot;&quot;,&quot;non-dropping-particle&quot;:&quot;&quot;},{&quot;family&quot;:&quot;Pulsford&quot;,&quot;given&quot;:&quot;Ian&quot;,&quot;parse-names&quot;:false,&quot;dropping-particle&quot;:&quot;&quot;,&quot;non-dropping-particle&quot;:&quot;&quot;},{&quot;family&quot;:&quot;Pittock&quot;,&quot;given&quot;:&quot;James&quot;,&quot;parse-names&quot;:false,&quot;dropping-particle&quot;:&quot;&quot;,&quot;non-dropping-particle&quot;:&quot;&quot;},{&quot;family&quot;:&quot;White&quot;,&quot;given&quot;:&quot;J. Wilson&quot;,&quot;parse-names&quot;:false,&quot;dropping-particle&quot;:&quot;&quot;,&quot;non-dropping-particle&quot;:&quot;&quot;},{&quot;family&quot;:&quot;Theobald&quot;,&quot;given&quot;:&quot;David M.&quot;,&quot;parse-names&quot;:false,&quot;dropping-particle&quot;:&quot;&quot;,&quot;non-dropping-particle&quot;:&quot;&quot;},{&quot;family&quot;:&quot;Levine&quot;,&quot;given&quot;:&quot;Jessica&quot;,&quot;parse-names&quot;:false,&quot;dropping-particle&quot;:&quot;&quot;,&quot;non-dropping-particle&quot;:&quot;&quot;},{&quot;family&quot;:&quot;Reuling&quot;,&quot;given&quot;:&quot;Melly&quot;,&quot;parse-names&quot;:false,&quot;dropping-particle&quot;:&quot;&quot;,&quot;non-dropping-particle&quot;:&quot;&quot;},{&quot;family&quot;:&quot;Watson&quot;,&quot;given&quot;:&quot;James E.M.&quot;,&quot;parse-names&quot;:false,&quot;dropping-particle&quot;:&quot;&quot;,&quot;non-dropping-particle&quot;:&quot;&quot;},{&quot;family&quot;:&quot;Ament&quot;,&quot;given&quot;:&quot;Rob&quot;,&quot;parse-names&quot;:false,&quot;dropping-particle&quot;:&quot;&quot;,&quot;non-dropping-particle&quot;:&quot;&quot;},{&quot;family&quot;:&quot;Tabor&quot;,&quot;given&quot;:&quot;Gary M.&quot;,&quot;parse-names&quot;:false,&quot;dropping-particle&quot;:&quot;&quot;,&quot;non-dropping-particle&quot;:&quot;&quot;}],&quot;issued&quot;:{&quot;date-parts&quot;:[[2020]]},&quot;publisher-place&quot;:&quot;Gland, Switzerland&quot;,&quot;publisher&quot;:&quot;IUCN&quot;,&quot;container-title-short&quot;:&quot;&quot;},&quot;isTemporary&quot;:false}]},{&quot;citationID&quot;:&quot;MENDELEY_CITATION_25a7d9ae-ba2d-4100-bb5a-55323fad783c&quot;,&quot;properties&quot;:{&quot;noteIndex&quot;:0},&quot;isEdited&quot;:false,&quot;manualOverride&quot;:{&quot;isManuallyOverridden&quot;:true,&quot;citeprocText&quot;:&quot;(Liu et al., 2024)&quot;,&quot;manualOverrideText&quot;:&quot;Liu et al. (2024)&quot;},&quot;citationTag&quot;:&quot;MENDELEY_CITATION_v3_eyJjaXRhdGlvbklEIjoiTUVOREVMRVlfQ0lUQVRJT05fMjVhN2Q5YWUtYmEyZC00MTAwLWJiNWEtNTUzMjNmYWQ3ODNj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quot;,&quot;citationItems&quot;:[{&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citationID&quot;:&quot;MENDELEY_CITATION_d40e1ca8-0abe-4e8a-aa63-a37125cdc853&quot;,&quot;properties&quot;:{&quot;noteIndex&quot;:0},&quot;isEdited&quot;:false,&quot;manualOverride&quot;:{&quot;isManuallyOverridden&quot;:true,&quot;citeprocText&quot;:&quot;(Banerjee et al., 2021)&quot;,&quot;manualOverrideText&quot;:&quot;Banerjee et al. (2021)&quot;},&quot;citationTag&quot;:&quot;MENDELEY_CITATION_v3_eyJjaXRhdGlvbklEIjoiTUVOREVMRVlfQ0lUQVRJT05fZDQwZTFjYTgtMGFiZS00ZThhLWFhNjMtYTM3MTI1Y2RjODUzIiwicHJvcGVydGllcyI6eyJub3RlSW5kZXgiOjB9LCJpc0VkaXRlZCI6ZmFsc2UsIm1hbnVhbE92ZXJyaWRlIjp7ImlzTWFudWFsbHlPdmVycmlkZGVuIjp0cnVlLCJjaXRlcHJvY1RleHQiOiIoQmFuZXJqZWUgZXQgYWwuLCAyMDIxKSIsIm1hbnVhbE92ZXJyaWRlVGV4dCI6IkJhbmVyamVlIGV0IGFsLiAoMjAyMS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V19&quot;,&quot;citationItems&quot;:[{&quot;id&quot;:&quot;f893cb7d-c84a-3241-9a65-bc6f74a8f8d1&quot;,&quot;itemData&quot;:{&quot;type&quot;:&quot;article-journal&quot;,&quot;id&quot;:&quot;f893cb7d-c84a-3241-9a65-bc6f74a8f8d1&quot;,&quot;title&quot;:&quot;Spatial Coordination and Joint Bidding in Conservation Auctions&quot;,&quot;author&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Vries&quot;,&quot;given&quot;:&quot;Frans P&quot;,&quot;parse-names&quot;:false,&quot;dropping-particle&quot;:&quot;&quot;,&quot;non-dropping-particle&quot;:&quot;de&quot;},{&quot;family&quot;:&quot;Hanley&quot;,&quot;given&quot;:&quot;Nick&quot;,&quot;parse-names&quot;:false,&quot;dropping-particle&quot;:&quot;&quot;,&quot;non-dropping-particle&quot;:&quot;&quot;}],&quot;container-title&quot;:&quot;Journal of the Association of Environmental and Resource Economists&quot;,&quot;container-title-short&quot;:&quot;J Assoc Environ Resour Econ&quot;,&quot;DOI&quot;:&quot;10.1086/714601&quot;,&quot;ISSN&quot;:&quot;2333-5955&quot;,&quot;issued&quot;:{&quot;date-parts&quot;:[[2021,4,2]]},&quot;page&quot;:&quot;1013-1049&quot;,&quot;abstract&quot;:&quot;AbstractSpatial coordination of land use change is pivotal in agri-environmental policy to improve the delivery of environmental goods. This paper implements a laboratory experiment to study spatial coordination in a conservation auction. In addition to letting individual producers bid competitively against each other to supply environmental goods, we ask whether opportunities for joint bidding can enhance spatial coordination in the auction cost-effectively. Auction performance depends on the nature of incentives for individual bids; in particular, whether an agglomeration bonus is offered for individual bids. With an individual bonus in place, joint bidding gives no improvement in either environmental benefits procured or cost-effectiveness. Absent an individual bonus, joint bidding improves environmental performance but can decrease cost-effectiveness. Further, across both individual and joint bidding treatments, the average environmental benefits, degree of spatial coordination, and cost-effectiveness are greater, and amount of seller markups lower, with multiple-round bidding compared to single-round bidding.&quot;,&quot;publisher&quot;:&quot;The University of Chicago Press&quot;,&quot;issue&quot;:&quot;5&quot;,&quot;volume&quot;:&quot;8&quot;},&quot;isTemporary&quot;:false}]},{&quot;citationID&quot;:&quot;MENDELEY_CITATION_5a0c2518-ee73-461e-a21c-301aee17bc3e&quot;,&quot;properties&quot;:{&quot;noteIndex&quot;:0},&quot;isEdited&quot;:false,&quot;manualOverride&quot;:{&quot;isManuallyOverridden&quot;:true,&quot;citeprocText&quot;:&quot;(Liu et al., 2024)&quot;,&quot;manualOverrideText&quot;:&quot;Liu et al. (2024)&quot;},&quot;citationTag&quot;:&quot;MENDELEY_CITATION_v3_eyJjaXRhdGlvbklEIjoiTUVOREVMRVlfQ0lUQVRJT05fNWEwYzI1MTgtZWU3My00NjFlLWEyMWMtMzAxYWVlMTdiYzNl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quot;,&quot;citationItems&quot;:[{&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citationID&quot;:&quot;MENDELEY_CITATION_92a28c50-b951-46eb-b413-cfd125c4b78d&quot;,&quot;properties&quot;:{&quot;noteIndex&quot;:0},&quot;isEdited&quot;:false,&quot;manualOverride&quot;:{&quot;isManuallyOverridden&quot;:true,&quot;citeprocText&quot;:&quot;(Liu et al., 2024)&quot;,&quot;manualOverrideText&quot;:&quot;Liu et al. (2024)&quot;},&quot;citationTag&quot;:&quot;MENDELEY_CITATION_v3_eyJjaXRhdGlvbklEIjoiTUVOREVMRVlfQ0lUQVRJT05fOTJhMjhjNTAtYjk1MS00NmViLWI0MTMtY2ZkMTI1YzRiNzhk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quot;,&quot;citationItems&quot;:[{&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citationID&quot;:&quot;MENDELEY_CITATION_ab55bdef-192c-49ce-b0a7-886cd02d8298&quot;,&quot;properties&quot;:{&quot;noteIndex&quot;:0},&quot;isEdited&quot;:false,&quot;manualOverride&quot;:{&quot;isManuallyOverridden&quot;:true,&quot;citeprocText&quot;:&quot;(Banerjee et al., 2021)&quot;,&quot;manualOverrideText&quot;:&quot;Banerjee et al. (2021)&quot;},&quot;citationTag&quot;:&quot;MENDELEY_CITATION_v3_eyJjaXRhdGlvbklEIjoiTUVOREVMRVlfQ0lUQVRJT05fYWI1NWJkZWYtMTkyYy00OWNlLWIwYTctODg2Y2QwMmQ4Mjk4IiwicHJvcGVydGllcyI6eyJub3RlSW5kZXgiOjB9LCJpc0VkaXRlZCI6ZmFsc2UsIm1hbnVhbE92ZXJyaWRlIjp7ImlzTWFudWFsbHlPdmVycmlkZGVuIjp0cnVlLCJjaXRlcHJvY1RleHQiOiIoQmFuZXJqZWUgZXQgYWwuLCAyMDIxKSIsIm1hbnVhbE92ZXJyaWRlVGV4dCI6IkJhbmVyamVlIGV0IGFsLiAoMjAyMS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V19&quot;,&quot;citationItems&quot;:[{&quot;id&quot;:&quot;f893cb7d-c84a-3241-9a65-bc6f74a8f8d1&quot;,&quot;itemData&quot;:{&quot;type&quot;:&quot;article-journal&quot;,&quot;id&quot;:&quot;f893cb7d-c84a-3241-9a65-bc6f74a8f8d1&quot;,&quot;title&quot;:&quot;Spatial Coordination and Joint Bidding in Conservation Auctions&quot;,&quot;author&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Vries&quot;,&quot;given&quot;:&quot;Frans P&quot;,&quot;parse-names&quot;:false,&quot;dropping-particle&quot;:&quot;&quot;,&quot;non-dropping-particle&quot;:&quot;de&quot;},{&quot;family&quot;:&quot;Hanley&quot;,&quot;given&quot;:&quot;Nick&quot;,&quot;parse-names&quot;:false,&quot;dropping-particle&quot;:&quot;&quot;,&quot;non-dropping-particle&quot;:&quot;&quot;}],&quot;container-title&quot;:&quot;Journal of the Association of Environmental and Resource Economists&quot;,&quot;container-title-short&quot;:&quot;J Assoc Environ Resour Econ&quot;,&quot;DOI&quot;:&quot;10.1086/714601&quot;,&quot;ISSN&quot;:&quot;2333-5955&quot;,&quot;issued&quot;:{&quot;date-parts&quot;:[[2021,4,2]]},&quot;page&quot;:&quot;1013-1049&quot;,&quot;abstract&quot;:&quot;AbstractSpatial coordination of land use change is pivotal in agri-environmental policy to improve the delivery of environmental goods. This paper implements a laboratory experiment to study spatial coordination in a conservation auction. In addition to letting individual producers bid competitively against each other to supply environmental goods, we ask whether opportunities for joint bidding can enhance spatial coordination in the auction cost-effectively. Auction performance depends on the nature of incentives for individual bids; in particular, whether an agglomeration bonus is offered for individual bids. With an individual bonus in place, joint bidding gives no improvement in either environmental benefits procured or cost-effectiveness. Absent an individual bonus, joint bidding improves environmental performance but can decrease cost-effectiveness. Further, across both individual and joint bidding treatments, the average environmental benefits, degree of spatial coordination, and cost-effectiveness are greater, and amount of seller markups lower, with multiple-round bidding compared to single-round bidding.&quot;,&quot;publisher&quot;:&quot;The University of Chicago Press&quot;,&quot;issue&quot;:&quot;5&quot;,&quot;volume&quot;:&quot;8&quot;},&quot;isTemporary&quot;:false}]},{&quot;citationID&quot;:&quot;MENDELEY_CITATION_4010267d-1f6b-44bf-aa78-0974cf1cc09c&quot;,&quot;properties&quot;:{&quot;noteIndex&quot;:0},&quot;isEdited&quot;:false,&quot;manualOverride&quot;:{&quot;isManuallyOverridden&quot;:true,&quot;citeprocText&quot;:&quot;(Liu et al., 2024)&quot;,&quot;manualOverrideText&quot;:&quot;Liu et al. (2024)&quot;},&quot;citationTag&quot;:&quot;MENDELEY_CITATION_v3_eyJjaXRhdGlvbklEIjoiTUVOREVMRVlfQ0lUQVRJT05fNDAxMDI2N2QtMWY2Yi00NGJmLWFhNzgtMDk3NGNmMWNjMDlj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quot;,&quot;citationItems&quot;:[{&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citationID&quot;:&quot;MENDELEY_CITATION_94d2b568-278b-40cb-ac2a-bcca6b25175c&quot;,&quot;properties&quot;:{&quot;noteIndex&quot;:0},&quot;isEdited&quot;:false,&quot;manualOverride&quot;:{&quot;isManuallyOverridden&quot;:true,&quot;citeprocText&quot;:&quot;(Banerjee et al., 2021)&quot;,&quot;manualOverrideText&quot;:&quot;Banerjee et al. (2021)&quot;},&quot;citationTag&quot;:&quot;MENDELEY_CITATION_v3_eyJjaXRhdGlvbklEIjoiTUVOREVMRVlfQ0lUQVRJT05fOTRkMmI1NjgtMjc4Yi00MGNiLWFjMmEtYmNjYTZiMjUxNzVjIiwicHJvcGVydGllcyI6eyJub3RlSW5kZXgiOjB9LCJpc0VkaXRlZCI6ZmFsc2UsIm1hbnVhbE92ZXJyaWRlIjp7ImlzTWFudWFsbHlPdmVycmlkZGVuIjp0cnVlLCJjaXRlcHJvY1RleHQiOiIoQmFuZXJqZWUgZXQgYWwuLCAyMDIxKSIsIm1hbnVhbE92ZXJyaWRlVGV4dCI6IkJhbmVyamVlIGV0IGFsLiAoMjAyMS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V19&quot;,&quot;citationItems&quot;:[{&quot;id&quot;:&quot;f893cb7d-c84a-3241-9a65-bc6f74a8f8d1&quot;,&quot;itemData&quot;:{&quot;type&quot;:&quot;article-journal&quot;,&quot;id&quot;:&quot;f893cb7d-c84a-3241-9a65-bc6f74a8f8d1&quot;,&quot;title&quot;:&quot;Spatial Coordination and Joint Bidding in Conservation Auctions&quot;,&quot;author&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Vries&quot;,&quot;given&quot;:&quot;Frans P&quot;,&quot;parse-names&quot;:false,&quot;dropping-particle&quot;:&quot;&quot;,&quot;non-dropping-particle&quot;:&quot;de&quot;},{&quot;family&quot;:&quot;Hanley&quot;,&quot;given&quot;:&quot;Nick&quot;,&quot;parse-names&quot;:false,&quot;dropping-particle&quot;:&quot;&quot;,&quot;non-dropping-particle&quot;:&quot;&quot;}],&quot;container-title&quot;:&quot;Journal of the Association of Environmental and Resource Economists&quot;,&quot;container-title-short&quot;:&quot;J Assoc Environ Resour Econ&quot;,&quot;DOI&quot;:&quot;10.1086/714601&quot;,&quot;ISSN&quot;:&quot;2333-5955&quot;,&quot;issued&quot;:{&quot;date-parts&quot;:[[2021,4,2]]},&quot;page&quot;:&quot;1013-1049&quot;,&quot;abstract&quot;:&quot;AbstractSpatial coordination of land use change is pivotal in agri-environmental policy to improve the delivery of environmental goods. This paper implements a laboratory experiment to study spatial coordination in a conservation auction. In addition to letting individual producers bid competitively against each other to supply environmental goods, we ask whether opportunities for joint bidding can enhance spatial coordination in the auction cost-effectively. Auction performance depends on the nature of incentives for individual bids; in particular, whether an agglomeration bonus is offered for individual bids. With an individual bonus in place, joint bidding gives no improvement in either environmental benefits procured or cost-effectiveness. Absent an individual bonus, joint bidding improves environmental performance but can decrease cost-effectiveness. Further, across both individual and joint bidding treatments, the average environmental benefits, degree of spatial coordination, and cost-effectiveness are greater, and amount of seller markups lower, with multiple-round bidding compared to single-round bidding.&quot;,&quot;publisher&quot;:&quot;The University of Chicago Press&quot;,&quot;issue&quot;:&quot;5&quot;,&quot;volume&quot;:&quot;8&quot;},&quot;isTemporary&quot;:false}]},{&quot;citationID&quot;:&quot;MENDELEY_CITATION_46c181cc-9338-4c14-bbba-41c66cf1f416&quot;,&quot;properties&quot;:{&quot;noteIndex&quot;:0},&quot;isEdited&quot;:false,&quot;manualOverride&quot;:{&quot;isManuallyOverridden&quot;:false,&quot;citeprocText&quot;:&quot;(Hellerstein, 2017)&quot;,&quot;manualOverrideText&quot;:&quot;&quot;},&quot;citationTag&quot;:&quot;MENDELEY_CITATION_v3_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&quot;,&quot;citationItems&quot;:[{&quot;id&quot;:&quot;e3b608ec-59f7-359d-b5ea-a55ebc2fab35&quot;,&quot;itemData&quot;:{&quot;type&quot;:&quot;article-journal&quot;,&quot;id&quot;:&quot;e3b608ec-59f7-359d-b5ea-a55ebc2fab35&quot;,&quot;title&quot;:&quot;The US Conservation Reserve Program: The evolution of an enrollment mechanism&quot;,&quot;author&quot;:[{&quot;family&quot;:&quot;Hellerstein&quot;,&quot;given&quot;:&quot;Daniel M&quot;,&quot;parse-names&quot;:false,&quot;dropping-particle&quot;:&quot;&quot;,&quot;non-dropping-particle&quot;:&quot;&quot;}],&quot;container-title&quot;:&quot;Land Use Policy&quot;,&quot;container-title-short&quot;:&quot;Land use policy&quot;,&quot;DOI&quot;:&quot;10.1016/j.landusepol.2015.07.017&quot;,&quot;ISSN&quot;:&quot;0264-8377&quot;,&quot;issued&quot;:{&quot;date-parts&quot;:[[2017]]},&quot;page&quot;:&quot;601-610&quot;,&quot;abstract&quot;:&quot;The United States Department of Agriculture’s Conservation Reserve Program (CRP) has evolved from near open enrollment, to competitive enrollment, and now to a mixture of competitive and targeted enrollment. This paper reviews the history of the CRP and the evolution of its enrollment mechanism. I discuss the use of bid caps and the Environmental Benefits Index bid ranking mechanism in the “general” CRP; and the use of highly targeted, but non-competitive, “continuous” CRP. Possible challenges of these designs are discussed, and alternative auction mechanisms are considered that could be more cost effective.&quot;,&quot;volume&quot;:&quot;63&quot;},&quot;isTemporary&quot;:false}]},{&quot;citationID&quot;:&quot;MENDELEY_CITATION_5c86179c-d4e0-4164-8c2b-6b79283e9a2c&quot;,&quot;properties&quot;:{&quot;noteIndex&quot;:0},&quot;isEdited&quot;:false,&quot;manualOverride&quot;:{&quot;isManuallyOverridden&quot;:false,&quot;citeprocText&quot;:&quot;(Rolfe et al., 2017)&quot;,&quot;manualOverrideText&quot;:&quot;&quot;},&quot;citationTag&quot;:&quot;MENDELEY_CITATION_v3_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&quot;,&quot;citationItems&quot;:[{&quot;id&quot;:&quot;4473e818-4847-3ccc-9569-67ce69f9b973&quot;,&quot;itemData&quot;:{&quot;type&quot;:&quot;article-journal&quot;,&quot;id&quot;:&quot;4473e818-4847-3ccc-9569-67ce69f9b973&quot;,&quot;title&quot;:&quot;The Australian experience in using tenders for conservation&quot;,&quot;author&quot;:[{&quot;family&quot;:&quot;Rolfe&quot;,&quot;given&quot;:&quot;John&quot;,&quot;parse-names&quot;:false,&quot;dropping-particle&quot;:&quot;&quot;,&quot;non-dropping-particle&quot;:&quot;&quot;},{&quot;family&quot;:&quot;Whitten&quot;,&quot;given&quot;:&quot;Stuart&quot;,&quot;parse-names&quot;:false,&quot;dropping-particle&quot;:&quot;&quot;,&quot;non-dropping-particle&quot;:&quot;&quot;},{&quot;family&quot;:&quot;Windle&quot;,&quot;given&quot;:&quot;Jill&quot;,&quot;parse-names&quot;:false,&quot;dropping-particle&quot;:&quot;&quot;,&quot;non-dropping-particle&quot;:&quot;&quot;}],&quot;container-title&quot;:&quot;Land Use Policy&quot;,&quot;container-title-short&quot;:&quot;Land use policy&quot;,&quot;DOI&quot;:&quot;10.1016/j.landusepol.2015.01.037&quot;,&quot;ISSN&quot;:&quot;02648377&quot;,&quot;issued&quot;:{&quot;date-parts&quot;:[[2017,4]]},&quot;page&quot;:&quot;611-620&quot;,&quot;volume&quot;:&quot;63&quot;},&quot;isTemporary&quot;:false}]},{&quot;citationID&quot;:&quot;MENDELEY_CITATION_6ebeee2d-3034-4f61-930d-13d6a37c1286&quot;,&quot;properties&quot;:{&quot;noteIndex&quot;:0},&quot;isEdited&quot;:false,&quot;manualOverride&quot;:{&quot;isManuallyOverridden&quot;:false,&quot;citeprocText&quot;:&quot;(Conte &amp;#38; Griffin, 2017)&quot;,&quot;manualOverrideText&quot;:&quot;&quot;},&quot;citationTag&quot;:&quot;MENDELEY_CITATION_v3_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&quot;,&quot;citationItems&quot;:[{&quot;id&quot;:&quot;5e053b97-7f25-3445-9172-0e753f6fef86&quot;,&quot;itemData&quot;:{&quot;type&quot;:&quot;article-journal&quot;,&quot;id&quot;:&quot;5e053b97-7f25-3445-9172-0e753f6fef86&quot;,&quot;title&quot;:&quot;Quality Information and Procurement Auction Outcomes: Evidence from a Payment for Ecosystem Services Laboratory Experiment&quot;,&quot;author&quot;:[{&quot;family&quot;:&quot;Conte&quot;,&quot;given&quot;:&quot;Marc N.&quot;,&quot;parse-names&quot;:false,&quot;dropping-particle&quot;:&quot;&quot;,&quot;non-dropping-particle&quot;:&quot;&quot;},{&quot;family&quot;:&quot;Griffin&quot;,&quot;given&quot;:&quot;Robert M.&quot;,&quot;parse-names&quot;:false,&quot;dropping-particle&quot;:&quot;&quot;,&quot;non-dropping-particle&quot;:&quot;&quot;}],&quot;container-title&quot;:&quot;American Journal of Agricultural Economics&quot;,&quot;container-title-short&quot;:&quot;Am J Agric Econ&quot;,&quot;DOI&quot;:&quot;10.1093/ajae/aaw096&quot;,&quot;ISSN&quot;:&quot;0002-9092&quot;,&quot;issued&quot;:{&quot;date-parts&quot;:[[2017,4]]},&quot;page&quot;:&quot;571-591&quot;,&quot;abstract&quot;:&quot;&lt;p&gt;Procuring agencies in conservation auctions typically have more information about the ecosystem service (ES) quality of conservation actions than landowners and can affect auction outcomes by controlling participants’ access to this information. Our induced‐value laboratory auction experiment explores the impact of sellers’ access to ES‐quality information on auction efficiency when the conservation action choice is endogenous to offer formation. We find that providing ES‐quality information allows sellers to identify and submit higher‐quality conservation actions, an effect that counteracts previously identified efficiency losses from information rents.&lt;/p&gt;&quot;,&quot;issue&quot;:&quot;3&quot;,&quot;volume&quot;:&quot;99&quot;},&quot;isTemporary&quot;:false}]},{&quot;citationID&quot;:&quot;MENDELEY_CITATION_15e0e9eb-b25c-4c01-bb2f-f00b1d597721&quot;,&quot;properties&quot;:{&quot;noteIndex&quot;:0},&quot;isEdited&quot;:false,&quot;manualOverride&quot;:{&quot;isManuallyOverridden&quot;:true,&quot;citeprocText&quot;:&quot;(Liu et al., 2024)&quot;,&quot;manualOverrideText&quot;:&quot;Liu et al. (2024)&quot;},&quot;citationTag&quot;:&quot;MENDELEY_CITATION_v3_eyJjaXRhdGlvbklEIjoiTUVOREVMRVlfQ0lUQVRJT05fMTVlMGU5ZWItYjI1Yy00YzAxLWJiMmYtZjAwYjFkNTk3NzIx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quot;,&quot;citationItems&quot;:[{&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citationID&quot;:&quot;MENDELEY_CITATION_607a3947-d883-4f05-ab2d-3ac767a6b927&quot;,&quot;properties&quot;:{&quot;noteIndex&quot;:0},&quot;isEdited&quot;:false,&quot;manualOverride&quot;:{&quot;isManuallyOverridden&quot;:true,&quot;citeprocText&quot;:&quot;(Moffatt, 2021)&quot;,&quot;manualOverrideText&quot;:&quot;Moffatt (2021)&quot;},&quot;citationTag&quot;:&quot;MENDELEY_CITATION_v3_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&quot;,&quot;citationItems&quot;:[{&quot;id&quot;:&quot;6f3e4ec7-5cee-30bc-80ba-f461380993b3&quot;,&quot;itemData&quot;:{&quot;type&quot;:&quot;article-journal&quot;,&quot;id&quot;:&quot;6f3e4ec7-5cee-30bc-80ba-f461380993b3&quot;,&quot;title&quot;:&quot;Experimetrics: A Survey&quot;,&quot;author&quot;:[{&quot;family&quot;:&quot;Moffatt&quot;,&quot;given&quot;:&quot;Peter G.&quot;,&quot;parse-names&quot;:false,&quot;dropping-particle&quot;:&quot;&quot;,&quot;non-dropping-particle&quot;:&quot;&quot;}],&quot;container-title&quot;:&quot;Foundations and Trends in Econometrics&quot;,&quot;DOI&quot;:&quot;10.1561/0800000035&quot;,&quot;ISSN&quot;:&quot;1551-3076&quot;,&quot;issued&quot;:{&quot;date-parts&quot;:[[2021]]},&quot;page&quot;:&quot;1-152&quot;,&quot;issue&quot;:&quot;1–2&quot;,&quot;volume&quot;:&quot;11&quot;,&quot;container-title-short&quot;:&quot;&quot;},&quot;isTemporary&quot;:false}]},{&quot;citationID&quot;:&quot;MENDELEY_CITATION_e9b9cb6d-1d51-45ab-93f3-b4cb32abea0b&quot;,&quot;properties&quot;:{&quot;noteIndex&quot;:0},&quot;isEdited&quot;:false,&quot;manualOverride&quot;:{&quot;isManuallyOverridden&quot;:true,&quot;citeprocText&quot;:&quot;(Bellemare et al., 2016)&quot;,&quot;manualOverrideText&quot;:&quot;Bellemare et al. (2016)&quot;},&quot;citationTag&quot;:&quot;MENDELEY_CITATION_v3_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&quot;,&quot;citationItems&quot;:[{&quot;id&quot;:&quot;6c5077de-0672-394a-8288-015448bb6bfd&quot;,&quot;itemData&quot;:{&quot;type&quot;:&quot;article-journal&quot;,&quot;id&quot;:&quot;6c5077de-0672-394a-8288-015448bb6bfd&quot;,&quot;title&quot;:&quot;Simulating power of economic experiments: the powerBBK package&quot;,&quot;author&quot;:[{&quot;family&quot;:&quot;Bellemare&quot;,&quot;given&quot;:&quot;Charles&quot;,&quot;parse-names&quot;:false,&quot;dropping-particle&quot;:&quot;&quot;,&quot;non-dropping-particle&quot;:&quot;&quot;},{&quot;family&quot;:&quot;Bissonnette&quot;,&quot;given&quot;:&quot;Luc&quot;,&quot;parse-names&quot;:false,&quot;dropping-particle&quot;:&quot;&quot;,&quot;non-dropping-particle&quot;:&quot;&quot;},{&quot;family&quot;:&quot;Kröger&quot;,&quot;given&quot;:&quot;Sabine&quot;,&quot;parse-names&quot;:false,&quot;dropping-particle&quot;:&quot;&quot;,&quot;non-dropping-particle&quot;:&quot;&quot;}],&quot;container-title&quot;:&quot;Journal of the Economic Science Association&quot;,&quot;container-title-short&quot;:&quot;J Econ Sci Assoc&quot;,&quot;DOI&quot;:&quot;10.1007/s40881-016-0028-4&quot;,&quot;ISSN&quot;:&quot;2199-6784&quot;,&quot;issued&quot;:{&quot;date-parts&quot;:[[2016]]},&quot;page&quot;:&quot;157-168&quot;,&quot;abstract&quot;:&quot;In this article, we highlight how simulation methods can be used to analyze power of economic experiments. We provide the powerBBK package programmed for experimental economists, that can be used to perform simulations in STATA. Power can be simulated using a single command line for various statistical tests (nonparametric and parametric), estimation methods (linear, binary, and censored regression models), treatment variables (binary, continuous, time-invariant or time varying), sample sizes, experimental periods, and other design features (within or between-subjects design). The package can be used to predict minimum sample sizes required to reach a user-specific level of power, to maximize power of a design given the researcher supplied a budget constraint, or to compute power to detect a user-specified treatment order effect in within-subjects designs. The package can also be used to compute the probability of sign errors—the probability of rejecting the null hypothesis in the wrong direction as well as the share of rejections pointing in the wrong direction. The powerBBK package is provided as an .ado file along with a help file, both of which can be downloaded here (http://www.bbktools.org).&quot;,&quot;issue&quot;:&quot;2&quot;,&quot;volume&quot;:&quot;2&quot;},&quot;isTemporary&quot;:false}]},{&quot;citationID&quot;:&quot;MENDELEY_CITATION_37bc6725-1623-4cec-a4d1-e368c148259c&quot;,&quot;properties&quot;:{&quot;noteIndex&quot;:0},&quot;isEdited&quot;:false,&quot;manualOverride&quot;:{&quot;isManuallyOverridden&quot;:true,&quot;citeprocText&quot;:&quot;(Ioannidis et al., 2017)&quot;,&quot;manualOverrideText&quot;:&quot;Ioannidis et al. (2017)&quot;},&quot;citationTag&quot;:&quot;MENDELEY_CITATION_v3_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&quot;,&quot;citationItems&quot;:[{&quot;id&quot;:&quot;376b5b35-bdf9-3403-8986-1cab98445c7c&quot;,&quot;itemData&quot;:{&quot;type&quot;:&quot;article-journal&quot;,&quot;id&quot;:&quot;376b5b35-bdf9-3403-8986-1cab98445c7c&quot;,&quot;title&quot;:&quot;The Power of Bias in Economics Research&quot;,&quot;author&quot;:[{&quot;family&quot;:&quot;Ioannidis&quot;,&quot;given&quot;:&quot;John P A&quot;,&quot;parse-names&quot;:false,&quot;dropping-particle&quot;:&quot;&quot;,&quot;non-dropping-particle&quot;:&quot;&quot;},{&quot;family&quot;:&quot;Stanley&quot;,&quot;given&quot;:&quot;T D&quot;,&quot;parse-names&quot;:false,&quot;dropping-particle&quot;:&quot;&quot;,&quot;non-dropping-particle&quot;:&quot;&quot;},{&quot;family&quot;:&quot;Doucouliagos&quot;,&quot;given&quot;:&quot;Hristos&quot;,&quot;parse-names&quot;:false,&quot;dropping-particle&quot;:&quot;&quot;,&quot;non-dropping-particle&quot;:&quot;&quot;}],&quot;container-title&quot;:&quot;The Economic Journal&quot;,&quot;DOI&quot;:&quot;10.1111/ecoj.12461&quot;,&quot;ISSN&quot;:&quot;0013-0133&quot;,&quot;issued&quot;:{&quot;date-parts&quot;:[[2017,10,1]]},&quot;page&quot;:&quot;F236-F265&quot;,&quot;abstract&quot;:&quot;We investigate two critical dimensions of the credibility of empirical economics research: statistical power and bias. We survey 159 empirical economics literatures that draw upon 64,076 estimates of economic parameters reported in more than 6,700 empirical studies. Half of the research areas have nearly 90% of their results under-powered. The median statistical power is 18%, or less. A simple weighted average of those reported results that are adequately powered (power ≥ 80%) reveals that nearly 80% of the reported effects in these empirical economics literatures are exaggerated; typically, by a factor of two and with one-third inflated by a factor of four or more.&quot;,&quot;publisher&quot;:&quot;John Wiley &amp; Sons, Ltd&quot;,&quot;issue&quot;:&quot;605&quot;,&quot;volume&quot;:&quot;127&quot;,&quot;container-title-short&quot;:&quot;&quot;},&quot;isTemporary&quot;:false}]},{&quot;citationID&quot;:&quot;MENDELEY_CITATION_6c1c1700-9e68-41c8-80d1-aeef34871cbc&quot;,&quot;properties&quot;:{&quot;noteIndex&quot;:0},&quot;isEdited&quot;:false,&quot;manualOverride&quot;:{&quot;isManuallyOverridden&quot;:true,&quot;citeprocText&quot;:&quot;(Liu et al., 2024)&quot;,&quot;manualOverrideText&quot;:&quot;Liu et al. (2024)&quot;},&quot;citationTag&quot;:&quot;MENDELEY_CITATION_v3_eyJjaXRhdGlvbklEIjoiTUVOREVMRVlfQ0lUQVRJT05fNmMxYzE3MDAtOWU2OC00MWM4LTgwZDEtYWVlZjM0ODcxY2Jj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quot;,&quot;citationItems&quot;:[{&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citationID&quot;:&quot;MENDELEY_CITATION_e964ea46-a45b-4683-af80-179374036270&quot;,&quot;properties&quot;:{&quot;noteIndex&quot;:0},&quot;isEdited&quot;:false,&quot;manualOverride&quot;:{&quot;isManuallyOverridden&quot;:true,&quot;citeprocText&quot;:&quot;(Austin, 2009)&quot;,&quot;manualOverrideText&quot;:&quot;Austin (2009)&quot;},&quot;citationTag&quot;:&quot;MENDELEY_CITATION_v3_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&quot;,&quot;citationItems&quot;:[{&quot;id&quot;:&quot;73e0afc4-15d4-3b78-8647-2fa6398adcd3&quot;,&quot;itemData&quot;:{&quot;type&quot;:&quot;article-journal&quot;,&quot;id&quot;:&quot;73e0afc4-15d4-3b78-8647-2fa6398adcd3&quot;,&quot;title&quot;:&quot;Balance diagnostics for comparing the distribution of baseline covariates between treatment groups in propensity‐score matched samples&quot;,&quot;author&quot;:[{&quot;family&quot;:&quot;Austin&quot;,&quot;given&quot;:&quot;Peter C.&quot;,&quot;parse-names&quot;:false,&quot;dropping-particle&quot;:&quot;&quot;,&quot;non-dropping-particle&quot;:&quot;&quot;}],&quot;container-title&quot;:&quot;Statistics in Medicine&quot;,&quot;container-title-short&quot;:&quot;Stat Med&quot;,&quot;DOI&quot;:&quot;10.1002/sim.3697&quot;,&quot;ISSN&quot;:&quot;0277-6715&quot;,&quot;issued&quot;:{&quot;date-parts&quot;:[[2009,11,10]]},&quot;page&quot;:&quot;3083-3107&quot;,&quot;abstract&quot;:&quot;&lt;p&gt;The propensity score is a subject's probability of treatment, conditional on observed baseline covariates. Conditional on the true propensity score, treated and untreated subjects have similar distributions of observed baseline covariates. Propensity‐score matching is a popular method of using the propensity score in the medical literature. Using this approach, matched sets of treated and untreated subjects with similar values of the propensity score are formed. Inferences about treatment effect made using propensity‐score matching are valid only if, in the matched sample, treated and untreated subjects have similar distributions of measured baseline covariates. In this paper we discuss the following methods for assessing whether the propensity score model has been correctly specified: comparing means and prevalences of baseline characteristics using standardized differences; ratios comparing the variance of continuous covariates between treated and untreated subjects; comparison of higher order moments and interactions; five‐number summaries; and graphical methods such as quantile–quantile plots, side‐by‐side boxplots, and non‐parametric density plots for comparing the distribution of baseline covariates between treatment groups. We describe methods to determine the sampling distribution of the standardized difference when the true standardized difference is equal to zero, thereby allowing one to determine the range of standardized differences that are plausible with the propensity score model having been correctly specified. We highlight the limitations of some previously used methods for assessing the adequacy of the specification of the propensity‐score model. In particular, methods based on comparing the distribution of the estimated propensity score between treated and untreated subjects are uninformative. Copyright © 2009 John Wiley &amp;amp; Sons, Ltd.&lt;/p&gt;&quot;,&quot;issue&quot;:&quot;25&quot;,&quot;volume&quot;:&quot;28&quot;},&quot;isTemporary&quot;:false}]},{&quot;citationID&quot;:&quot;MENDELEY_CITATION_7000c5e5-6b87-452d-9e7b-0efb5723374d&quot;,&quot;properties&quot;:{&quot;noteIndex&quot;:0},&quot;isEdited&quot;:false,&quot;manualOverride&quot;:{&quot;isManuallyOverridden&quot;:true,&quot;citeprocText&quot;:&quot;(Hellerstein, 2017; Liu et al., 2024)&quot;,&quot;manualOverrideText&quot;:&quot;Hellerstein 2017 and Liu et al. 2024&quot;},&quot;citationTag&quot;:&quot;MENDELEY_CITATION_v3_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&quot;,&quot;citationItems&quot;:[{&quot;id&quot;:&quot;e3b608ec-59f7-359d-b5ea-a55ebc2fab35&quot;,&quot;itemData&quot;:{&quot;type&quot;:&quot;article-journal&quot;,&quot;id&quot;:&quot;e3b608ec-59f7-359d-b5ea-a55ebc2fab35&quot;,&quot;title&quot;:&quot;The US Conservation Reserve Program: The evolution of an enrollment mechanism&quot;,&quot;author&quot;:[{&quot;family&quot;:&quot;Hellerstein&quot;,&quot;given&quot;:&quot;Daniel M&quot;,&quot;parse-names&quot;:false,&quot;dropping-particle&quot;:&quot;&quot;,&quot;non-dropping-particle&quot;:&quot;&quot;}],&quot;container-title&quot;:&quot;Land Use Policy&quot;,&quot;container-title-short&quot;:&quot;Land use policy&quot;,&quot;DOI&quot;:&quot;10.1016/j.landusepol.2015.07.017&quot;,&quot;ISSN&quot;:&quot;0264-8377&quot;,&quot;issued&quot;:{&quot;date-parts&quot;:[[2017]]},&quot;page&quot;:&quot;601-610&quot;,&quot;abstract&quot;:&quot;The United States Department of Agriculture’s Conservation Reserve Program (CRP) has evolved from near open enrollment, to competitive enrollment, and now to a mixture of competitive and targeted enrollment. This paper reviews the history of the CRP and the evolution of its enrollment mechanism. I discuss the use of bid caps and the Environmental Benefits Index bid ranking mechanism in the “general” CRP; and the use of highly targeted, but non-competitive, “continuous” CRP. Possible challenges of these designs are discussed, and alternative auction mechanisms are considered that could be more cost effective.&quot;,&quot;volume&quot;:&quot;63&quot;},&quot;isTemporary&quot;:false},{&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citationID&quot;:&quot;MENDELEY_CITATION_e25bc404-3a53-4264-83e0-3647e86132fa&quot;,&quot;properties&quot;:{&quot;noteIndex&quot;:0},&quot;isEdited&quot;:false,&quot;manualOverride&quot;:{&quot;isManuallyOverridden&quot;:false,&quot;citeprocText&quot;:&quot;(Nguyen et al., 2024a)&quot;,&quot;manualOverrideText&quot;:&quot;&quot;},&quot;citationTag&quot;:&quot;MENDELEY_CITATION_v3_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&quot;,&quot;citationItems&quot;:[{&quot;id&quot;:&quot;407bbe6d-f761-3fa1-8ff8-cacc9980a757&quot;,&quot;itemData&quot;:{&quot;type&quot;:&quot;article-journal&quot;,&quot;id&quot;:&quot;407bbe6d-f761-3fa1-8ff8-cacc9980a757&quot;,&quot;title&quot;:&quot;Agri‐environmental Schemes Require Improved Design for Better Outcomes&quot;,&quot;author&quot;:[{&quot;family&quot;:&quot;Nguyen&quot;,&quot;given&quot;:&quot;Chi&quot;,&quot;parse-names&quot;:false,&quot;dropping-particle&quot;:&quot;&quot;,&quot;non-dropping-particle&quot;:&quot;&quot;},{&quot;family&quot;:&quot;Latacz‐Lohmann&quot;,&quot;given&quot;:&quot;Uwe&quot;,&quot;parse-names&quot;:false,&quot;dropping-particle&quot;:&quot;&quot;,&quot;non-dropping-particle&quot;:&quot;&quot;},{&quot;family&quot;:&quot;Hanley&quot;,&quot;given&quot;:&quot;Nick&quot;,&quot;parse-names&quot;:false,&quot;dropping-particle&quot;:&quot;&quot;,&quot;non-dropping-particle&quot;:&quot;&quot;}],&quot;container-title&quot;:&quot;EuroChoices&quot;,&quot;DOI&quot;:&quot;10.1111/1746-692X.12441&quot;,&quot;ISSN&quot;:&quot;1478-0917&quot;,&quot;issued&quot;:{&quot;date-parts&quot;:[[2024,8,22]]},&quot;abstract&quot;:&quot;&lt;p&gt;Advocacy for a shift from an individual farm‐level to a landscape‐level approach in agri‐environmental policy is a focal point in the reform of the Common Agricultural Policy. Such a shift aims to address spatial mismatches between ecological processes and targeted environmental outcomes, and to harness potential ecological gains from spatial coordination. However, there remains limited understanding of how to design effective mechanisms aimed at encouraging coordination among landholders. Do landscape configurations influence the effectiveness of coordination mechanisms? This article aims to assess the effectiveness of alternative coordination mechanisms incorporated in the design of a conservation auction across alternative landscape configurations, that is, in terms of the spatial relationship between some measure of environmental benefit – such as wild bird species diversity – and the profitability of farmland. These mechanisms include landholder‐to‐landholder communication, disclosure of spatial environmental scoring rules, and the Agglomeration Bonus. We used lab experiments to evaluate these options. Our results suggest that there is no panacea for promoting landscape‐level environmental outcomes. Communication proves capable of significantly facilitating coordination, whilst information disclosure policies can serve as an effective coordination mechanism in multiple landscape types. By contrast, the Agglomeration Bonus was only found to effectively promote coordination in a positively correlated landscape type. It leads to lower cost‐effectiveness in all landscape types.&lt;/p&gt;&quot;,&quot;container-title-short&quot;:&quot;&quot;},&quot;isTemporary&quot;:false}]},{&quot;citationID&quot;:&quot;MENDELEY_CITATION_9c61203c-01e1-4056-8116-582fa19e3626&quot;,&quot;properties&quot;:{&quot;noteIndex&quot;:0},&quot;isEdited&quot;:false,&quot;manualOverride&quot;:{&quot;isManuallyOverridden&quot;:false,&quot;citeprocText&quot;:&quot;(Palm-Forster et al., 2016)&quot;,&quot;manualOverrideText&quot;:&quot;&quot;},&quot;citationTag&quot;:&quot;MENDELEY_CITATION_v3_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&quot;,&quot;citationItems&quot;:[{&quot;id&quot;:&quot;8ed54526-0850-397d-9558-80dcdf17c7f7&quot;,&quot;itemData&quot;:{&quot;type&quot;:&quot;article-journal&quot;,&quot;id&quot;:&quot;8ed54526-0850-397d-9558-80dcdf17c7f7&quot;,&quot;title&quot;:&quot;Too Burdensome to Bid: Transaction Costs and Pay‐for‐Performance Conservation&quot;,&quot;author&quot;:[{&quot;family&quot;:&quot;Palm-Forster&quot;,&quot;given&quot;:&quot;Leah H.&quot;,&quot;parse-names&quot;:false,&quot;dropping-particle&quot;:&quot;&quot;,&quot;non-dropping-particle&quot;:&quot;&quot;},{&quot;family&quot;:&quot;Swinton&quot;,&quot;given&quot;:&quot;Scott M.&quot;,&quot;parse-names&quot;:false,&quot;dropping-particle&quot;:&quot;&quot;,&quot;non-dropping-particle&quot;:&quot;&quot;},{&quot;family&quot;:&quot;Lupi&quot;,&quot;given&quot;:&quot;Frank&quot;,&quot;parse-names&quot;:false,&quot;dropping-particle&quot;:&quot;&quot;,&quot;non-dropping-particle&quot;:&quot;&quot;},{&quot;family&quot;:&quot;Shupp&quot;,&quot;given&quot;:&quot;Robert S.&quot;,&quot;parse-names&quot;:false,&quot;dropping-particle&quot;:&quot;&quot;,&quot;non-dropping-particle&quot;:&quot;&quot;}],&quot;container-title&quot;:&quot;American Journal of Agricultural Economics&quot;,&quot;container-title-short&quot;:&quot;Am J Agric Econ&quot;,&quot;DOI&quot;:&quot;10.1093/ajae/aaw071&quot;,&quot;ISSN&quot;:&quot;0002-9092&quot;,&quot;issued&quot;:{&quot;date-parts&quot;:[[2016,10]]},&quot;page&quot;:&quot;1314-1333&quot;,&quot;abstract&quot;:&quot;&lt;p&gt;In a world free of transaction costs, reverse auctions have the potential to cost‐effectively allocate payment for environmental service contracts by targeting projects that provide the most benefit per dollar spent. However, auctions only succeed if enough farmers choose to bid so that the auctioneer can evaluate numerous projects for targeted funding. A 2014 conservation auction to allocate payments for practices that reduce phosphorus runoff in Northwest Ohio experienced very thin bidding. According to a follow‐up survey, auction participation was deterred by the perceived complexity of the bidding process and the need to negotiate with renters. Due to low participation, the actual conservation auction made payments for phosphorus reduction that were surprisingly costly at the margin. Applying a farmer behavioral model to the Western Lake Erie Basin, we simulate participation choice and cost‐effectiveness of environmental outcomes in reverse auctions and uniform payment conservation programs. Results reveal that when perceived transaction costs of bid preparation are high, reverse auctions can be less cost‐effective than spatially targeted, uniform payment programs that attract higher participation.&lt;/p&gt;&quot;,&quot;issue&quot;:&quot;5&quot;,&quot;volume&quot;:&quot;98&quot;},&quot;isTemporary&quot;:false}]},{&quot;citationID&quot;:&quot;MENDELEY_CITATION_7e92b3f1-fcbe-457c-a56b-9005b9f717a7&quot;,&quot;properties&quot;:{&quot;noteIndex&quot;:0},&quot;isEdited&quot;:false,&quot;manualOverride&quot;:{&quot;isManuallyOverridden&quot;:false,&quot;citeprocText&quot;:&quot;(Balmford et al., 2023)&quot;,&quot;manualOverrideText&quot;:&quot;&quot;},&quot;citationTag&quot;:&quot;MENDELEY_CITATION_v3_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&quot;,&quot;citationItems&quot;:[{&quot;id&quot;:&quot;327f6e68-261e-3d4b-863a-bebc28a6c9ef&quot;,&quot;itemData&quot;:{&quot;type&quot;:&quot;article-journal&quot;,&quot;id&quot;:&quot;327f6e68-261e-3d4b-863a-bebc28a6c9ef&quot;,&quot;title&quot;:&quot;Pricing rules for PES auctions: Evidence from a natural experiment&quot;,&quot;author&quot;:[{&quot;family&quot;:&quot;Balmford&quot;,&quot;given&quot;:&quot;Ben&quot;,&quot;parse-names&quot;:false,&quot;dropping-particle&quot;:&quot;&quot;,&quot;non-dropping-particle&quot;:&quot;&quot;},{&quot;family&quot;:&quot;Collins&quot;,&quot;given&quot;:&quot;Joseph&quot;,&quot;parse-names&quot;:false,&quot;dropping-particle&quot;:&quot;&quot;,&quot;non-dropping-particle&quot;:&quot;&quot;},{&quot;family&quot;:&quot;Day&quot;,&quot;given&quot;:&quot;Brett&quot;,&quot;parse-names&quot;:false,&quot;dropping-particle&quot;:&quot;&quot;,&quot;non-dropping-particle&quot;:&quot;&quot;},{&quot;family&quot;:&quot;Lindsay&quot;,&quot;given&quot;:&quot;Luke&quot;,&quot;parse-names&quot;:false,&quot;dropping-particle&quot;:&quot;&quot;,&quot;non-dropping-particle&quot;:&quot;&quot;},{&quot;family&quot;:&quot;Peacock&quot;,&quot;given&quot;:&quot;James&quot;,&quot;parse-names&quot;:false,&quot;dropping-particle&quot;:&quot;&quot;,&quot;non-dropping-particle&quot;:&quot;&quot;}],&quot;container-title&quot;:&quot;Journal of Environmental Economics and Management&quot;,&quot;container-title-short&quot;:&quot;J Environ Econ Manage&quot;,&quot;DOI&quot;:&quot;10.1016/j.jeem.2023.102889&quot;,&quot;ISSN&quot;:&quot;00950696&quot;,&quot;issued&quot;:{&quot;date-parts&quot;:[[2023,10]]},&quot;page&quot;:&quot;102889&quot;,&quot;volume&quot;:&quot;122&quot;},&quot;isTemporary&quot;:false}]},{&quot;citationID&quot;:&quot;MENDELEY_CITATION_05791fc3-0ab2-444c-803f-60ed02c8d4d2&quot;,&quot;properties&quot;:{&quot;noteIndex&quot;:0},&quot;isEdited&quot;:false,&quot;manualOverride&quot;:{&quot;isManuallyOverridden&quot;:true,&quot;citeprocText&quot;:&quot;(Banerjee et al., 2021)&quot;,&quot;manualOverrideText&quot;:&quot;Banerjee et al. (2021)&quot;},&quot;citationTag&quot;:&quot;MENDELEY_CITATION_v3_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&quot;,&quot;citationItems&quot;:[{&quot;id&quot;:&quot;f893cb7d-c84a-3241-9a65-bc6f74a8f8d1&quot;,&quot;itemData&quot;:{&quot;type&quot;:&quot;article-journal&quot;,&quot;id&quot;:&quot;f893cb7d-c84a-3241-9a65-bc6f74a8f8d1&quot;,&quot;title&quot;:&quot;Spatial Coordination and Joint Bidding in Conservation Auctions&quot;,&quot;author&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Vries&quot;,&quot;given&quot;:&quot;Frans P&quot;,&quot;parse-names&quot;:false,&quot;dropping-particle&quot;:&quot;&quot;,&quot;non-dropping-particle&quot;:&quot;de&quot;},{&quot;family&quot;:&quot;Hanley&quot;,&quot;given&quot;:&quot;Nick&quot;,&quot;parse-names&quot;:false,&quot;dropping-particle&quot;:&quot;&quot;,&quot;non-dropping-particle&quot;:&quot;&quot;}],&quot;container-title&quot;:&quot;Journal of the Association of Environmental and Resource Economists&quot;,&quot;container-title-short&quot;:&quot;J Assoc Environ Resour Econ&quot;,&quot;DOI&quot;:&quot;10.1086/714601&quot;,&quot;ISSN&quot;:&quot;2333-5955&quot;,&quot;issued&quot;:{&quot;date-parts&quot;:[[2021,4,2]]},&quot;page&quot;:&quot;1013-1049&quot;,&quot;abstract&quot;:&quot;AbstractSpatial coordination of land use change is pivotal in agri-environmental policy to improve the delivery of environmental goods. This paper implements a laboratory experiment to study spatial coordination in a conservation auction. In addition to letting individual producers bid competitively against each other to supply environmental goods, we ask whether opportunities for joint bidding can enhance spatial coordination in the auction cost-effectively. Auction performance depends on the nature of incentives for individual bids; in particular, whether an agglomeration bonus is offered for individual bids. With an individual bonus in place, joint bidding gives no improvement in either environmental benefits procured or cost-effectiveness. Absent an individual bonus, joint bidding improves environmental performance but can decrease cost-effectiveness. Further, across both individual and joint bidding treatments, the average environmental benefits, degree of spatial coordination, and cost-effectiveness are greater, and amount of seller markups lower, with multiple-round bidding compared to single-round bidding.&quot;,&quot;publisher&quot;:&quot;The University of Chicago Press&quot;,&quot;issue&quot;:&quot;5&quot;,&quot;volume&quot;:&quot;8&quot;},&quot;isTemporary&quot;:false}]},{&quot;citationID&quot;:&quot;MENDELEY_CITATION_3d3eddfe-b6fe-4e2f-a367-928b929f79cd&quot;,&quot;properties&quot;:{&quot;noteIndex&quot;:0},&quot;isEdited&quot;:false,&quot;manualOverride&quot;:{&quot;isManuallyOverridden&quot;:true,&quot;citeprocText&quot;:&quot;(Liu et al., 2024)&quot;,&quot;manualOverrideText&quot;:&quot;Liu et al. (2024)&quot;},&quot;citationTag&quot;:&quot;MENDELEY_CITATION_v3_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&quot;,&quot;citationItems&quot;:[{&quot;id&quot;:&quot;0bebd9ac-6647-3e7e-8d07-7d80ab89b51d&quot;,&quot;itemData&quot;:{&quot;type&quot;:&quot;article-journal&quot;,&quot;id&quot;:&quot;0bebd9ac-6647-3e7e-8d07-7d80ab89b51d&quot;,&quot;title&quot;:&quot;Spatially coordinated conservation auctions: A framed field experiment focusing on farmland wildlife conservation in China&quot;,&quot;author&quot;:[{&quot;family&quot;:&quot;Liu&quot;,&quot;given&quot;:&quot;Zhaoyang&quot;,&quot;parse-names&quot;:false,&quot;dropping-particle&quot;:&quot;&quot;,&quot;non-dropping-particle&quot;:&quot;&quot;},{&quot;family&quot;:&quot;Banerjee&quot;,&quot;given&quot;:&quot;Simanti&quot;,&quot;parse-names&quot;:false,&quot;dropping-particle&quot;:&quot;&quot;,&quot;non-dropping-particle&quot;:&quot;&quot;},{&quot;family&quot;:&quot;Cason&quot;,&quot;given&quot;:&quot;Timothy N.&quot;,&quot;parse-names&quot;:false,&quot;dropping-particle&quot;:&quot;&quot;,&quot;non-dropping-particle&quot;:&quot;&quot;},{&quot;family&quot;:&quot;Hanley&quot;,&quot;given&quot;:&quot;Nick&quot;,&quot;parse-names&quot;:false,&quot;dropping-particle&quot;:&quot;&quot;,&quot;non-dropping-particle&quot;:&quot;&quot;},{&quot;family&quot;:&quot;Liu&quot;,&quot;given&quot;:&quot;Qi&quot;,&quot;parse-names&quot;:false,&quot;dropping-particle&quot;:&quot;&quot;,&quot;non-dropping-particle&quot;:&quot;&quot;},{&quot;family&quot;:&quot;Xu&quot;,&quot;given&quot;:&quot;Jintao&quot;,&quot;parse-names&quot;:false,&quot;dropping-particle&quot;:&quot;&quot;,&quot;non-dropping-particle&quot;:&quot;&quot;},{&quot;family&quot;:&quot;Kontoleon&quot;,&quot;given&quot;:&quot;Andreas&quot;,&quot;parse-names&quot;:false,&quot;dropping-particle&quot;:&quot;&quot;,&quot;non-dropping-particle&quot;:&quot;&quot;}],&quot;container-title&quot;:&quot;American Journal of Agricultural Economics&quot;,&quot;container-title-short&quot;:&quot;Am J Agric Econ&quot;,&quot;DOI&quot;:&quot;10.1111/ajae.12447&quot;,&quot;ISSN&quot;:&quot;0002-9092&quot;,&quot;issued&quot;:{&quot;date-parts&quot;:[[2024,8,29]]},&quot;page&quot;:&quot;1354-1379&quot;,&quot;abstract&quot;:&quot;&lt;p&gt;How best to incentivize land managers to achieve conservation goals in an economically and ecologically effective manner is a key policy question that has gained increased relevance from the setting of ambitious new global targets for biodiversity conservation. Conservation (reverse) auctions are a policy tool for improving the environmental performance of agriculture, which has become well‐established in the academic literature and in policy making in the US and Australia. However, little is known about the likely response of farmers to incentives within such an auction to (1) increase spatial connectivity and (2) encourage collective participation. This paper presents the first framed field experiment with farmers as participants that examines the effects of two features of conservation policy design: joint (collective) participation by farmers and the incentivization of spatial connectivity. The experiment employs farmers in China, a country making increasing use of payments for ecosystem services to achieve a range of environmental objectives. We investigate whether auction performance—both economic and ecological—can be improved by the introduction of agglomeration bonus and joint bidding bonus mechanisms. Our empirical results suggest that, compared to a baseline spatially coordinated conservation auction, the performance of an auction with an agglomeration bonus, a joint bidding bonus, or both, is inferior on two key metrics—the environmental benefits generated and cost effectiveness realized.&lt;/p&gt;&quot;,&quot;issue&quot;:&quot;4&quot;,&quot;volume&quot;:&quot;106&quot;},&quot;isTemporary&quot;:false}]},{&quot;citationID&quot;:&quot;MENDELEY_CITATION_5d7f3660-b1b8-4eb9-aa14-3a7dd1667eb6&quot;,&quot;properties&quot;:{&quot;noteIndex&quot;:0},&quot;isEdited&quot;:false,&quot;manualOverride&quot;:{&quot;isManuallyOverridden&quot;:true,&quot;citeprocText&quot;:&quot;(Parkhurst et al., 2002; Parkhurst &amp;#38; Shogren, 2008)&quot;,&quot;manualOverrideText&quot;:&quot;Parkhurst et al. (2002) and Parkhurst and Shogren (2008)&quot;},&quot;citationItems&quot;:[{&quot;id&quot;:&quot;b5df8710-bcd6-3c64-a1e5-cd068b0b9bb7&quot;,&quot;itemData&quot;:{&quot;type&quot;:&quot;article-journal&quot;,&quot;id&quot;:&quot;b5df8710-bcd6-3c64-a1e5-cd068b0b9bb7&quot;,&quot;title&quot;:&quot;Agglomeration bonus: an incentive mechanism to reunite fragmented habitat for biodiversity conservation&quot;,&quot;author&quot;:[{&quot;family&quot;:&quot;Parkhurst&quot;,&quot;given&quot;:&quot;Gregory M&quot;,&quot;parse-names&quot;:false,&quot;dropping-particle&quot;:&quot;&quot;,&quot;non-dropping-particle&quot;:&quot;&quot;},{&quot;family&quot;:&quot;Shogren&quot;,&quot;given&quot;:&quot;Jason F&quot;,&quot;parse-names&quot;:false,&quot;dropping-particle&quot;:&quot;&quot;,&quot;non-dropping-particle&quot;:&quot;&quot;},{&quot;family&quot;:&quot;Bastian&quot;,&quot;given&quot;:&quot;Chris&quot;,&quot;parse-names&quot;:false,&quot;dropping-particle&quot;:&quot;&quot;,&quot;non-dropping-particle&quot;:&quot;&quot;},{&quot;family&quot;:&quot;Kivi&quot;,&quot;given&quot;:&quot;Paul&quot;,&quot;parse-names&quot;:false,&quot;dropping-particle&quot;:&quot;&quot;,&quot;non-dropping-particle&quot;:&quot;&quot;},{&quot;family&quot;:&quot;Donner&quot;,&quot;given&quot;:&quot;Jennifer&quot;,&quot;parse-names&quot;:false,&quot;dropping-particle&quot;:&quot;&quot;,&quot;non-dropping-particle&quot;:&quot;&quot;},{&quot;family&quot;:&quot;Smith&quot;,&quot;given&quot;:&quot;Rodney B W&quot;,&quot;parse-names&quot;:false,&quot;dropping-particle&quot;:&quot;&quot;,&quot;non-dropping-particle&quot;:&quot;&quot;}],&quot;container-title&quot;:&quot;Ecological Economics&quot;,&quot;DOI&quot;:&quot;10.1016/S0921-8009(02)00036-8&quot;,&quot;ISSN&quot;:&quot;0921-8009&quot;,&quot;URL&quot;:&quot;https://www.sciencedirect.com/science/article/pii/S0921800902000368&quot;,&quot;issued&quot;:{&quot;date-parts&quot;:[[2002]]},&quot;page&quot;:&quot;305-328&quot;,&quot;abstract&quot;:&quot;This paper examines an experiment conducted to explore a voluntary incentive mechanism, the agglomeration bonus, designed to protect endangered species and biodiversity by reuniting fragmented habitat across private land. The goal is to maximize habitat protection and minimize landowner resentment. The agglomeration bonus mechanism pays an extra bonus for every acre a landowner retires that borders on any other retired acre. The mechanism provides incentive for non-cooperative landowners to voluntarily create a contiguous reserve across their common border. A government agency's role is to target the critical habitat, to integrate the agglomeration bonus into the compensation package, and to provide landowners the unconditional freedom to choose which acres to retire. The downside with the bonus, however, is that multiple Nash equilibria exist, which can be ranked by the level of habitat fragmentation. Our lab results show that a no-bonus mechanism always created fragmented habitat, whereas with the bonus, players found the first-best habitat reserve. Once pre-play communication and random pairings were introduced, players found the first-best outcome in nearly 92% of play.&quot;,&quot;issue&quot;:&quot;2&quot;,&quot;volume&quot;:&quot;41&quot;},&quot;isTemporary&quot;:false},{&quot;id&quot;:&quot;ec766b6a-00cb-30ef-8055-36d5bbe81bf2&quot;,&quot;itemData&quot;:{&quot;type&quot;:&quot;article-journal&quot;,&quot;id&quot;:&quot;ec766b6a-00cb-30ef-8055-36d5bbe81bf2&quot;,&quot;title&quot;:&quot;Smart Subsidies for Conservation&quot;,&quot;author&quot;:[{&quot;family&quot;:&quot;Parkhurst&quot;,&quot;given&quot;:&quot;Gregory M&quot;,&quot;parse-names&quot;:false,&quot;dropping-particle&quot;:&quot;&quot;,&quot;non-dropping-particle&quot;:&quot;&quot;},{&quot;family&quot;:&quot;Shogren&quot;,&quot;given&quot;:&quot;Jason F&quot;,&quot;parse-names&quot;:false,&quot;dropping-particle&quot;:&quot;&quot;,&quot;non-dropping-particle&quot;:&quot;&quot;}],&quot;container-title&quot;:&quot;American Journal of Agricultural Economics&quot;,&quot;container-title-short&quot;:&quot;Am J Agric Econ&quot;,&quot;DOI&quot;:&quot;10.1111/j.1467-8276.2008.01203.x&quot;,&quot;ISSN&quot;:&quot;0002-9092&quot;,&quot;issued&quot;:{&quot;date-parts&quot;:[[2008,12,1]]},&quot;page&quot;:&quot;1192-1200&quot;,&quot;publisher&quot;:&quot;John Wiley &amp; Sons, Ltd&quot;,&quot;issue&quot;:&quot;5&quot;,&quot;volume&quot;:&quot;90&quot;},&quot;isTemporary&quot;:false}],&quot;citationTag&quot;:&quot;MENDELEY_CITATION_v3_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&quot;},{&quot;citationID&quot;:&quot;MENDELEY_CITATION_0b851b64-72d9-42b6-bec0-ed6e4c15f05f&quot;,&quot;properties&quot;:{&quot;noteIndex&quot;:0},&quot;isEdited&quot;:false,&quot;manualOverride&quot;:{&quot;isManuallyOverridden&quot;:true,&quot;citeprocText&quot;:&quot;(Kuhfuss et al., 2022; Ward et al., 2021)&quot;,&quot;manualOverrideText&quot;:&quot;Kuhfuss et al. (2022) and Ward et al. (2021)&quot;},&quot;citationItems&quot;:[{&quot;id&quot;:&quot;6c6d81f2-5c3c-39fd-8d31-2d0ed2ad8e2f&quot;,&quot;itemData&quot;:{&quot;type&quot;:&quot;article-journal&quot;,&quot;id&quot;:&quot;6c6d81f2-5c3c-39fd-8d31-2d0ed2ad8e2f&quot;,&quot;title&quot;:&quot;Smart subsidies for sustainable soils: Evidence from a randomized controlled trial in southern Malawi&quot;,&quot;author&quot;:[{&quot;family&quot;:&quot;Ward&quot;,&quot;given&quot;:&quot;Patrick S.&quot;,&quot;parse-names&quot;:false,&quot;dropping-particle&quot;:&quot;&quot;,&quot;non-dropping-particle&quot;:&quot;&quot;},{&quot;family&quot;:&quot;Mapemba&quot;,&quot;given&quot;:&quot;Lawrence&quot;,&quot;parse-names&quot;:false,&quot;dropping-particle&quot;:&quot;&quot;,&quot;non-dropping-particle&quot;:&quot;&quot;},{&quot;family&quot;:&quot;Bell&quot;,&quot;given&quot;:&quot;Andrew R.&quot;,&quot;parse-names&quot;:false,&quot;dropping-particle&quot;:&quot;&quot;,&quot;non-dropping-particle&quot;:&quot;&quot;}],&quot;container-title&quot;:&quot;Journal of Environmental Economics and Management&quot;,&quot;container-title-short&quot;:&quot;J Environ Econ Manage&quot;,&quot;DOI&quot;:&quot;10.1016/j.jeem.2021.102556&quot;,&quot;ISSN&quot;:&quot;00950696&quot;,&quot;issued&quot;:{&quot;date-parts&quot;:[[2021,10]]},&quot;page&quot;:&quot;102556&quot;,&quot;volume&quot;:&quot;110&quot;},&quot;isTemporary&quot;:false},{&quot;id&quot;:&quot;20bcc595-c7e1-354f-9380-e1a6f251e9b8&quot;,&quot;itemData&quot;:{&quot;type&quot;:&quot;article-journal&quot;,&quot;id&quot;:&quot;20bcc595-c7e1-354f-9380-e1a6f251e9b8&quot;,&quot;title&quot;:&quot;Enhancing spatial coordination in payment for ecosystem services schemes with non-pecuniary preferences&quot;,&quot;author&quot;:[{&quot;family&quot;:&quot;Kuhfuss&quot;,&quot;given&quot;:&quot;Laure&quot;,&quot;parse-names&quot;:false,&quot;dropping-particle&quot;:&quot;&quot;,&quot;non-dropping-particle&quot;:&quot;&quot;},{&quot;family&quot;:&quot;Préget&quot;,&quot;given&quot;:&quot;Raphaële&quot;,&quot;parse-names&quot;:false,&quot;dropping-particle&quot;:&quot;&quot;,&quot;non-dropping-particle&quot;:&quot;&quot;},{&quot;family&quot;:&quot;Thoyer&quot;,&quot;given&quot;:&quot;Sophie&quot;,&quot;parse-names&quot;:false,&quot;dropping-particle&quot;:&quot;&quot;,&quot;non-dropping-particle&quot;:&quot;&quot;},{&quot;family&quot;:&quot;Vries&quot;,&quot;given&quot;:&quot;Frans P.&quot;,&quot;parse-names&quot;:false,&quot;dropping-particle&quot;:&quot;&quot;,&quot;non-dropping-particle&quot;:&quot;de&quot;},{&quot;family&quot;:&quot;Hanley&quot;,&quot;given&quot;:&quot;Nick&quot;,&quot;parse-names&quot;:false,&quot;dropping-particle&quot;:&quot;&quot;,&quot;non-dropping-particle&quot;:&quot;&quot;}],&quot;container-title&quot;:&quot;Ecological Economics&quot;,&quot;DOI&quot;:&quot;10.1016/j.ecolecon.2021.107271&quot;,&quot;ISSN&quot;:&quot;09218009&quot;,&quot;issued&quot;:{&quot;date-parts&quot;:[[2022,2]]},&quot;page&quot;:&quot;107271&quot;,&quot;volume&quot;:&quot;192&quot;},&quot;isTemporary&quot;:false}],&quot;citationTag&quot;:&quot;MENDELEY_CITATION_v3_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&quot;},{&quot;citationID&quot;:&quot;MENDELEY_CITATION_80499fe5-0317-42b4-bc0f-23a134e60068&quot;,&quot;properties&quot;:{&quot;noteIndex&quot;:0},&quot;isEdited&quot;:false,&quot;manualOverride&quot;:{&quot;isManuallyOverridden&quot;:true,&quot;citeprocText&quot;:&quot;(Balmford et al., 2023; Ferraro et al., 2024; Jack, 2013; Wallander et al., 2023)&quot;,&quot;manualOverrideText&quot;:&quot;Balmford et al. (2023), Ferraro et al. (2024), Jack (2013) and Wallander et al. (2023)&quot;},&quot;citationTag&quot;:&quot;MENDELEY_CITATION_v3_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&quot;,&quot;citationItems&quot;:[{&quot;id&quot;:&quot;1ff6ca0c-dc6f-3e6a-9d0f-20e5718fd40f&quot;,&quot;itemData&quot;:{&quot;type&quot;:&quot;article-journal&quot;,&quot;id&quot;:&quot;1ff6ca0c-dc6f-3e6a-9d0f-20e5718fd40f&quot;,&quot;title&quot;:&quot;Behavioral Biases among Producers: Experimental Evidence of Anchoring in Procurement Auctions&quot;,&quot;author&quot;:[{&quot;family&quot;:&quot;Ferraro&quot;,&quot;given&quot;:&quot;Paul J.&quot;,&quot;parse-names&quot;:false,&quot;dropping-particle&quot;:&quot;&quot;,&quot;non-dropping-particle&quot;:&quot;&quot;},{&quot;family&quot;:&quot;Messer&quot;,&quot;given&quot;:&quot;Kent D.&quot;,&quot;parse-names&quot;:false,&quot;dropping-particle&quot;:&quot;&quot;,&quot;non-dropping-particle&quot;:&quot;&quot;},{&quot;family&quot;:&quot;Shukla&quot;,&quot;given&quot;:&quot;Pallavi&quot;,&quot;parse-names&quot;:false,&quot;dropping-particle&quot;:&quot;&quot;,&quot;non-dropping-particle&quot;:&quot;&quot;},{&quot;family&quot;:&quot;Weigel&quot;,&quot;given&quot;:&quot;Collin&quot;,&quot;parse-names&quot;:false,&quot;dropping-particle&quot;:&quot;&quot;,&quot;non-dropping-particle&quot;:&quot;&quot;}],&quot;container-title&quot;:&quot;Review of Economics and Statistics&quot;,&quot;DOI&quot;:&quot;10.1162/rest_a_01215&quot;,&quot;ISSN&quot;:&quot;0034-6535&quot;,&quot;issued&quot;:{&quot;date-parts&quot;:[[2024,9,6]]},&quot;page&quot;:&quot;1381-1392&quot;,&quot;abstract&quot;:&quot;&lt;p&gt;Experimental research in behavioral economics focuses on consumer behaviors. Similar experimental research on profit-maximizing producers is rare. In three field experiments involving commercial agricultural producers in the United States, we detect evidence of anchoring in competitive auctions for conservation contracts related to nutrient and pest management that were worth, on average, nearly $9,000. In these auctions, the value of the starting cost-share bid was randomized to be either 0% or 100%. When the starting value was 100%, final bids were 46% higher, on average. We find weak evidence that experience with conservation contracts may modestly attenuate the anchoring effect.&lt;/p&gt;&quot;,&quot;issue&quot;:&quot;5&quot;,&quot;volume&quot;:&quot;106&quot;,&quot;container-title-short&quot;:&quot;&quot;},&quot;isTemporary&quot;:false},{&quot;id&quot;:&quot;327f6e68-261e-3d4b-863a-bebc28a6c9ef&quot;,&quot;itemData&quot;:{&quot;type&quot;:&quot;article-journal&quot;,&quot;id&quot;:&quot;327f6e68-261e-3d4b-863a-bebc28a6c9ef&quot;,&quot;title&quot;:&quot;Pricing rules for PES auctions: Evidence from a natural experiment&quot;,&quot;author&quot;:[{&quot;family&quot;:&quot;Balmford&quot;,&quot;given&quot;:&quot;Ben&quot;,&quot;parse-names&quot;:false,&quot;dropping-particle&quot;:&quot;&quot;,&quot;non-dropping-particle&quot;:&quot;&quot;},{&quot;family&quot;:&quot;Collins&quot;,&quot;given&quot;:&quot;Joseph&quot;,&quot;parse-names&quot;:false,&quot;dropping-particle&quot;:&quot;&quot;,&quot;non-dropping-particle&quot;:&quot;&quot;},{&quot;family&quot;:&quot;Day&quot;,&quot;given&quot;:&quot;Brett&quot;,&quot;parse-names&quot;:false,&quot;dropping-particle&quot;:&quot;&quot;,&quot;non-dropping-particle&quot;:&quot;&quot;},{&quot;family&quot;:&quot;Lindsay&quot;,&quot;given&quot;:&quot;Luke&quot;,&quot;parse-names&quot;:false,&quot;dropping-particle&quot;:&quot;&quot;,&quot;non-dropping-particle&quot;:&quot;&quot;},{&quot;family&quot;:&quot;Peacock&quot;,&quot;given&quot;:&quot;James&quot;,&quot;parse-names&quot;:false,&quot;dropping-particle&quot;:&quot;&quot;,&quot;non-dropping-particle&quot;:&quot;&quot;}],&quot;container-title&quot;:&quot;Journal of Environmental Economics and Management&quot;,&quot;container-title-short&quot;:&quot;J Environ Econ Manage&quot;,&quot;DOI&quot;:&quot;10.1016/j.jeem.2023.102889&quot;,&quot;ISSN&quot;:&quot;00950696&quot;,&quot;issued&quot;:{&quot;date-parts&quot;:[[2023,10]]},&quot;page&quot;:&quot;102889&quot;,&quot;volume&quot;:&quot;122&quot;},&quot;isTemporary&quot;:false},{&quot;id&quot;:&quot;1736e106-ac54-3315-8232-daab2d8e327f&quot;,&quot;itemData&quot;:{&quot;type&quot;:&quot;article-journal&quot;,&quot;id&quot;:&quot;1736e106-ac54-3315-8232-daab2d8e327f&quot;,&quot;title&quot;:&quot;Private Information and the Allocation of Land Use Subsidies in Malawi&quot;,&quot;author&quot;:[{&quot;family&quot;:&quot;Jack&quot;,&quot;given&quot;:&quot;B. Kelsey&quot;,&quot;parse-names&quot;:false,&quot;dropping-particle&quot;:&quot;&quot;,&quot;non-dropping-particle&quot;:&quot;&quot;}],&quot;container-title&quot;:&quot;American Economic Journal: Applied Economics&quot;,&quot;container-title-short&quot;:&quot;Am Econ J Appl Econ&quot;,&quot;DOI&quot;:&quot;10.1257/app.5.3.113&quot;,&quot;ISSN&quot;:&quot;1945-7782&quot;,&quot;issued&quot;:{&quot;date-parts&quot;:[[2013,7,1]]},&quot;page&quot;:&quot;113-135&quot;,&quot;abstract&quot;:&quot;&lt;p&gt;Efficient targeting of public programs is difficult when the cost or benefit to potential recipients is private information. This study illustrates the potential of self-selection to improve allocational outcomes in the context of a program that subsidizes tree planting in Malawi. Landholders who received a tree planting contract as a result of bidding in an auction kept significantly more trees alive over a three year period than did landholders who received the contract through a lottery. The gains from targeting on private information through the auction represent a 30 percent cost savings per surviving tree for the implementing organization. (JEL D04, D44, D82, O13, Q24, Q28)&lt;/p&gt;&quot;,&quot;issue&quot;:&quot;3&quot;,&quot;volume&quot;:&quot;5&quot;},&quot;isTemporary&quot;:false},{&quot;id&quot;:&quot;596610a2-1f22-3d51-a4ae-435906965455&quot;,&quot;itemData&quot;:{&quot;type&quot;:&quot;article-journal&quot;,&quot;id&quot;:&quot;596610a2-1f22-3d51-a4ae-435906965455&quot;,&quot;title&quot;:&quot;Informational nudges in conservation auctions: A field experiment with U.S. farmers&quot;,&quot;author&quot;:[{&quot;family&quot;:&quot;Wallander&quot;,&quot;given&quot;:&quot;Steven&quot;,&quot;parse-names&quot;:false,&quot;dropping-particle&quot;:&quot;&quot;,&quot;non-dropping-particle&quot;:&quot;&quot;},{&quot;family&quot;:&quot;Paul&quot;,&quot;given&quot;:&quot;Laura A.&quot;,&quot;parse-names&quot;:false,&quot;dropping-particle&quot;:&quot;&quot;,&quot;non-dropping-particle&quot;:&quot;&quot;},{&quot;family&quot;:&quot;Ferraro&quot;,&quot;given&quot;:&quot;Paul J.&quot;,&quot;parse-names&quot;:false,&quot;dropping-particle&quot;:&quot;&quot;,&quot;non-dropping-particle&quot;:&quot;&quot;},{&quot;family&quot;:&quot;Messer&quot;,&quot;given&quot;:&quot;Kent D.&quot;,&quot;parse-names&quot;:false,&quot;dropping-particle&quot;:&quot;&quot;,&quot;non-dropping-particle&quot;:&quot;&quot;},{&quot;family&quot;:&quot;Iovanna&quot;,&quot;given&quot;:&quot;Richard&quot;,&quot;parse-names&quot;:false,&quot;dropping-particle&quot;:&quot;&quot;,&quot;non-dropping-particle&quot;:&quot;&quot;}],&quot;container-title&quot;:&quot;Food Policy&quot;,&quot;container-title-short&quot;:&quot;Food Policy&quot;,&quot;DOI&quot;:&quot;10.1016/j.foodpol.2023.102504&quot;,&quot;ISSN&quot;:&quot;03069192&quot;,&quot;issued&quot;:{&quot;date-parts&quot;:[[2023,10]]},&quot;page&quot;:&quot;102504&quot;,&quot;volume&quot;:&quot;120&quot;},&quot;isTemporary&quot;:false}]},{&quot;citationID&quot;:&quot;MENDELEY_CITATION_4812d011-a130-46d5-ae63-dbca72366302&quot;,&quot;properties&quot;:{&quot;noteIndex&quot;:0},&quot;isEdited&quot;:false,&quot;manualOverride&quot;:{&quot;isManuallyOverridden&quot;:false,&quot;citeprocText&quot;:&quot;(National Forestry and Grassland Administration, 2020)&quot;,&quot;manualOverrideText&quot;:&quot;&quot;},&quot;citationTag&quot;:&quot;MENDELEY_CITATION_v3_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&quot;,&quot;citationItems&quot;:[{&quot;id&quot;:&quot;a0fe0091-6858-39ff-b92a-c2d70e0ffa80&quot;,&quot;itemData&quot;:{&quot;type&quot;:&quot;report&quot;,&quot;id&quot;:&quot;a0fe0091-6858-39ff-b92a-c2d70e0ffa80&quot;,&quot;title&quot;:&quot;The Sloping Land Conversion Programme at 20 (1999–2019)&quot;,&quot;author&quot;:[{&quot;family&quot;:&quot;National Forestry and Grassland Administration&quot;,&quot;given&quot;:&quot;&quot;,&quot;parse-names&quot;:false,&quot;dropping-particle&quot;:&quot;&quot;,&quot;non-dropping-particle&quot;:&quot;&quot;}],&quot;accessed&quot;:{&quot;date-parts&quot;:[[2024,11,16]]},&quot;URL&quot;:&quot;https://www.forestry.gov.cn/html/main/main_195/20200630085813736477881/file/20200630090428999877621.pdf&quot;,&quot;issued&quot;:{&quot;date-parts&quot;:[[2020]]},&quot;language&quot;:&quot;Chinese&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4d35cb0-b4c9-4418-8ad2-88f3a5a9064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83EA2AF213864EBF0462642F004A57" ma:contentTypeVersion="14" ma:contentTypeDescription="Create a new document." ma:contentTypeScope="" ma:versionID="272762ebed378f6f0e740c8ee7051aae">
  <xsd:schema xmlns:xsd="http://www.w3.org/2001/XMLSchema" xmlns:xs="http://www.w3.org/2001/XMLSchema" xmlns:p="http://schemas.microsoft.com/office/2006/metadata/properties" xmlns:ns3="24d35cb0-b4c9-4418-8ad2-88f3a5a90642" targetNamespace="http://schemas.microsoft.com/office/2006/metadata/properties" ma:root="true" ma:fieldsID="d2fb36f7793d7100d66f5f890c84393b" ns3:_="">
    <xsd:import namespace="24d35cb0-b4c9-4418-8ad2-88f3a5a906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35cb0-b4c9-4418-8ad2-88f3a5a90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FB39CF-4BCB-4679-A56B-E3AC437D3C87}">
  <ds:schemaRefs>
    <ds:schemaRef ds:uri="http://schemas.microsoft.com/office/2006/metadata/properties"/>
    <ds:schemaRef ds:uri="http://schemas.microsoft.com/office/infopath/2007/PartnerControls"/>
    <ds:schemaRef ds:uri="24d35cb0-b4c9-4418-8ad2-88f3a5a90642"/>
  </ds:schemaRefs>
</ds:datastoreItem>
</file>

<file path=customXml/itemProps2.xml><?xml version="1.0" encoding="utf-8"?>
<ds:datastoreItem xmlns:ds="http://schemas.openxmlformats.org/officeDocument/2006/customXml" ds:itemID="{98B0A666-1D91-4E21-A095-00BBDF0FB387}">
  <ds:schemaRefs>
    <ds:schemaRef ds:uri="http://schemas.openxmlformats.org/officeDocument/2006/bibliography"/>
  </ds:schemaRefs>
</ds:datastoreItem>
</file>

<file path=customXml/itemProps3.xml><?xml version="1.0" encoding="utf-8"?>
<ds:datastoreItem xmlns:ds="http://schemas.openxmlformats.org/officeDocument/2006/customXml" ds:itemID="{6B791999-C1CB-4904-BB92-E1DF68A23494}">
  <ds:schemaRefs>
    <ds:schemaRef ds:uri="http://schemas.microsoft.com/sharepoint/v3/contenttype/forms"/>
  </ds:schemaRefs>
</ds:datastoreItem>
</file>

<file path=customXml/itemProps4.xml><?xml version="1.0" encoding="utf-8"?>
<ds:datastoreItem xmlns:ds="http://schemas.openxmlformats.org/officeDocument/2006/customXml" ds:itemID="{D4F39834-4093-4321-935C-A9547F9AB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35cb0-b4c9-4418-8ad2-88f3a5a90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15157</Words>
  <Characters>86395</Characters>
  <Application>Microsoft Office Word</Application>
  <DocSecurity>4</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Zhaoyang Liu (Leo)</dc:creator>
  <cp:keywords/>
  <dc:description/>
  <cp:lastModifiedBy>Katherine Simpson</cp:lastModifiedBy>
  <cp:revision>2</cp:revision>
  <dcterms:created xsi:type="dcterms:W3CDTF">2025-02-20T10:04:00Z</dcterms:created>
  <dcterms:modified xsi:type="dcterms:W3CDTF">2025-02-20T10:04:00Z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0x0101004983EA2AF213864EBF0462642F004A57</vt:lpwstr>
  </property>
</Properties>
</file>