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F594" w14:textId="77777777" w:rsidR="00B5170B" w:rsidRPr="00B5170B" w:rsidRDefault="00B5170B" w:rsidP="00B5170B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kern w:val="0"/>
          <w:sz w:val="26"/>
          <w:szCs w:val="26"/>
          <w:u w:val="single"/>
        </w:rPr>
      </w:pPr>
      <w:r w:rsidRPr="00B5170B">
        <w:rPr>
          <w:rFonts w:ascii="AppleSystemUIFont" w:hAnsi="AppleSystemUIFont" w:cs="AppleSystemUIFont"/>
          <w:kern w:val="0"/>
          <w:sz w:val="26"/>
          <w:szCs w:val="26"/>
          <w:u w:val="single"/>
        </w:rPr>
        <w:t>Incidental Findings Review: Plain English Summary</w:t>
      </w:r>
    </w:p>
    <w:p w14:paraId="2619EDDB" w14:textId="77777777" w:rsidR="00B5170B" w:rsidRDefault="00B5170B" w:rsidP="00B5170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4BC6C226" w14:textId="77777777" w:rsidR="00B5170B" w:rsidRDefault="00B5170B" w:rsidP="00B5170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2313129C" w14:textId="77777777" w:rsidR="00B5170B" w:rsidRDefault="00B5170B" w:rsidP="00B5170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Background </w:t>
      </w:r>
    </w:p>
    <w:p w14:paraId="576F1AC8" w14:textId="708218A8" w:rsidR="005246B5" w:rsidRDefault="005246B5" w:rsidP="00B5170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Early detection of diseases can </w:t>
      </w:r>
      <w:r w:rsidR="00EF7BA3">
        <w:rPr>
          <w:rFonts w:ascii="AppleSystemUIFont" w:hAnsi="AppleSystemUIFont" w:cs="AppleSystemUIFont"/>
          <w:kern w:val="0"/>
          <w:sz w:val="26"/>
          <w:szCs w:val="26"/>
        </w:rPr>
        <w:t xml:space="preserve">often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allow for </w:t>
      </w:r>
      <w:r w:rsidR="00EF7BA3">
        <w:rPr>
          <w:rFonts w:ascii="AppleSystemUIFont" w:hAnsi="AppleSystemUIFont" w:cs="AppleSystemUIFont"/>
          <w:kern w:val="0"/>
          <w:sz w:val="26"/>
          <w:szCs w:val="26"/>
        </w:rPr>
        <w:t>better and faster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treatment. In the UK there are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a number of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screening programmes that look for the early stages of disease. Examples include mammography screening for breast cancer</w:t>
      </w:r>
      <w:r w:rsidR="00EF7BA3">
        <w:rPr>
          <w:rFonts w:ascii="AppleSystemUIFont" w:hAnsi="AppleSystemUIFont" w:cs="AppleSystemUIFont"/>
          <w:kern w:val="0"/>
          <w:sz w:val="26"/>
          <w:szCs w:val="26"/>
        </w:rPr>
        <w:t>,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and newborn screening for certain genetic diseases. </w:t>
      </w:r>
    </w:p>
    <w:p w14:paraId="661869D2" w14:textId="75296A69" w:rsidR="005246B5" w:rsidRDefault="00B5170B" w:rsidP="005246B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When people take part in screening programmes, other findings are sometimes discovered, separate to the condition being screened for</w:t>
      </w:r>
      <w:r w:rsidR="005246B5">
        <w:rPr>
          <w:rFonts w:ascii="AppleSystemUIFont" w:hAnsi="AppleSystemUIFont" w:cs="AppleSystemUIFont"/>
          <w:kern w:val="0"/>
          <w:sz w:val="26"/>
          <w:szCs w:val="26"/>
        </w:rPr>
        <w:t xml:space="preserve">. The screening test may find another condition which </w:t>
      </w:r>
      <w:r>
        <w:rPr>
          <w:rFonts w:ascii="AppleSystemUIFont" w:hAnsi="AppleSystemUIFont" w:cs="AppleSystemUIFont"/>
          <w:kern w:val="0"/>
          <w:sz w:val="26"/>
          <w:szCs w:val="26"/>
        </w:rPr>
        <w:t>could be important to a person’s health</w:t>
      </w:r>
      <w:r w:rsidR="005246B5">
        <w:rPr>
          <w:rFonts w:ascii="AppleSystemUIFont" w:hAnsi="AppleSystemUIFont" w:cs="AppleSystemUIFont"/>
          <w:kern w:val="0"/>
          <w:sz w:val="26"/>
          <w:szCs w:val="26"/>
        </w:rPr>
        <w:t xml:space="preserve">, for example a lung cancer screening program that uses </w:t>
      </w:r>
      <w:proofErr w:type="spellStart"/>
      <w:r w:rsidR="005246B5">
        <w:rPr>
          <w:rFonts w:ascii="AppleSystemUIFont" w:hAnsi="AppleSystemUIFont" w:cs="AppleSystemUIFont"/>
          <w:kern w:val="0"/>
          <w:sz w:val="26"/>
          <w:szCs w:val="26"/>
        </w:rPr>
        <w:t>xrays</w:t>
      </w:r>
      <w:proofErr w:type="spellEnd"/>
      <w:r w:rsidR="005246B5">
        <w:rPr>
          <w:rFonts w:ascii="AppleSystemUIFont" w:hAnsi="AppleSystemUIFont" w:cs="AppleSystemUIFont"/>
          <w:kern w:val="0"/>
          <w:sz w:val="26"/>
          <w:szCs w:val="26"/>
        </w:rPr>
        <w:t xml:space="preserve"> of the chest, may also find problems with the heart or the ribs. T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hese are known as incidental findings. Incidental findings can affect the balance between </w:t>
      </w:r>
      <w:r w:rsidR="005246B5">
        <w:rPr>
          <w:rFonts w:ascii="AppleSystemUIFont" w:hAnsi="AppleSystemUIFont" w:cs="AppleSystemUIFont"/>
          <w:kern w:val="0"/>
          <w:sz w:val="26"/>
          <w:szCs w:val="26"/>
        </w:rPr>
        <w:t xml:space="preserve">the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benefits and harms of </w:t>
      </w:r>
      <w:r w:rsidR="00EF7BA3">
        <w:rPr>
          <w:rFonts w:ascii="AppleSystemUIFont" w:hAnsi="AppleSystemUIFont" w:cs="AppleSystemUIFont"/>
          <w:kern w:val="0"/>
          <w:sz w:val="26"/>
          <w:szCs w:val="26"/>
        </w:rPr>
        <w:t xml:space="preserve">a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screening test.  </w:t>
      </w:r>
    </w:p>
    <w:p w14:paraId="79588F01" w14:textId="19A9EFDF" w:rsidR="005246B5" w:rsidRDefault="005246B5" w:rsidP="00EF7BA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Health e</w:t>
      </w:r>
      <w:r w:rsidR="00B5170B">
        <w:rPr>
          <w:rFonts w:ascii="AppleSystemUIFont" w:hAnsi="AppleSystemUIFont" w:cs="AppleSystemUIFont"/>
          <w:kern w:val="0"/>
          <w:sz w:val="26"/>
          <w:szCs w:val="26"/>
        </w:rPr>
        <w:t xml:space="preserve">conomic evaluations </w:t>
      </w:r>
      <w:r>
        <w:rPr>
          <w:rFonts w:ascii="AppleSystemUIFont" w:hAnsi="AppleSystemUIFont" w:cs="AppleSystemUIFont"/>
          <w:kern w:val="0"/>
          <w:sz w:val="26"/>
          <w:szCs w:val="26"/>
        </w:rPr>
        <w:t>are assessments of healthcare information which</w:t>
      </w:r>
      <w:r w:rsidR="00B5170B">
        <w:rPr>
          <w:rFonts w:ascii="AppleSystemUIFont" w:hAnsi="AppleSystemUIFont" w:cs="AppleSystemUIFont"/>
          <w:kern w:val="0"/>
          <w:sz w:val="26"/>
          <w:szCs w:val="26"/>
        </w:rPr>
        <w:t xml:space="preserve"> weigh up the costs and benefits of different options</w:t>
      </w:r>
      <w:r>
        <w:rPr>
          <w:rFonts w:ascii="AppleSystemUIFont" w:hAnsi="AppleSystemUIFont" w:cs="AppleSystemUIFont"/>
          <w:kern w:val="0"/>
          <w:sz w:val="26"/>
          <w:szCs w:val="26"/>
        </w:rPr>
        <w:t>. Economic evaluations are</w:t>
      </w:r>
      <w:r w:rsidR="00B5170B">
        <w:rPr>
          <w:rFonts w:ascii="AppleSystemUIFont" w:hAnsi="AppleSystemUIFont" w:cs="AppleSystemUIFont"/>
          <w:kern w:val="0"/>
          <w:sz w:val="26"/>
          <w:szCs w:val="26"/>
        </w:rPr>
        <w:t xml:space="preserve"> used to make decisions on whether to introduce new screening programmes.  However, there is little guidance </w:t>
      </w:r>
      <w:r w:rsidR="00EF7BA3">
        <w:rPr>
          <w:rFonts w:ascii="AppleSystemUIFont" w:hAnsi="AppleSystemUIFont" w:cs="AppleSystemUIFont"/>
          <w:kern w:val="0"/>
          <w:sz w:val="26"/>
          <w:szCs w:val="26"/>
        </w:rPr>
        <w:t>on</w:t>
      </w:r>
      <w:r w:rsidR="00B5170B">
        <w:rPr>
          <w:rFonts w:ascii="AppleSystemUIFont" w:hAnsi="AppleSystemUIFont" w:cs="AppleSystemUIFont"/>
          <w:kern w:val="0"/>
          <w:sz w:val="26"/>
          <w:szCs w:val="26"/>
        </w:rPr>
        <w:t xml:space="preserve"> how incidental findings should be included in economic evaluations.  </w:t>
      </w:r>
    </w:p>
    <w:p w14:paraId="1B753385" w14:textId="77777777" w:rsidR="005246B5" w:rsidRDefault="005246B5" w:rsidP="00B5170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Researching incidental findings is complicated because</w:t>
      </w:r>
      <w:r w:rsidR="00B5170B">
        <w:rPr>
          <w:rFonts w:ascii="AppleSystemUIFont" w:hAnsi="AppleSystemUIFont" w:cs="AppleSystemUIFont"/>
          <w:kern w:val="0"/>
          <w:sz w:val="26"/>
          <w:szCs w:val="26"/>
        </w:rPr>
        <w:t xml:space="preserve"> researchers have not agreed on the meaning of incidental findings, and some </w:t>
      </w:r>
      <w:r>
        <w:rPr>
          <w:rFonts w:ascii="AppleSystemUIFont" w:hAnsi="AppleSystemUIFont" w:cs="AppleSystemUIFont"/>
          <w:kern w:val="0"/>
          <w:sz w:val="26"/>
          <w:szCs w:val="26"/>
        </w:rPr>
        <w:t>researchers</w:t>
      </w:r>
      <w:r w:rsidR="00B5170B">
        <w:rPr>
          <w:rFonts w:ascii="AppleSystemUIFont" w:hAnsi="AppleSystemUIFont" w:cs="AppleSystemUIFont"/>
          <w:kern w:val="0"/>
          <w:sz w:val="26"/>
          <w:szCs w:val="26"/>
        </w:rPr>
        <w:t xml:space="preserve"> prefer to use alternative terms, such as ‘secondary findings’ or ‘unanticipated findings.’   </w:t>
      </w:r>
    </w:p>
    <w:p w14:paraId="2DBDA63E" w14:textId="22D63ADD" w:rsidR="00B5170B" w:rsidRDefault="00B5170B" w:rsidP="00B5170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This project will identify and review </w:t>
      </w:r>
      <w:r w:rsidR="005246B5">
        <w:rPr>
          <w:rFonts w:ascii="AppleSystemUIFont" w:hAnsi="AppleSystemUIFont" w:cs="AppleSystemUIFont"/>
          <w:kern w:val="0"/>
          <w:sz w:val="26"/>
          <w:szCs w:val="26"/>
        </w:rPr>
        <w:t>scientific papers and reports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to understand how incidental findings are defined, which terms are used to refer to incidental findings, and how incidental findings have been included in economic evaluations of screening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programmes</w:t>
      </w:r>
      <w:proofErr w:type="gramEnd"/>
    </w:p>
    <w:p w14:paraId="5F9F5B82" w14:textId="77777777" w:rsidR="00B5170B" w:rsidRDefault="00B5170B" w:rsidP="00B5170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7F8672E6" w14:textId="77777777" w:rsidR="00B5170B" w:rsidRDefault="00B5170B" w:rsidP="00B5170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Aims</w:t>
      </w:r>
    </w:p>
    <w:p w14:paraId="63F2D83D" w14:textId="77777777" w:rsidR="00B5170B" w:rsidRDefault="00B5170B" w:rsidP="00B5170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The aims of this project are:</w:t>
      </w:r>
    </w:p>
    <w:p w14:paraId="765E9192" w14:textId="32787B60" w:rsidR="00B5170B" w:rsidRDefault="00B5170B" w:rsidP="00B5170B">
      <w:pPr>
        <w:numPr>
          <w:ilvl w:val="2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To establish the similarities and differences between the meanings of incidental findings in research </w:t>
      </w:r>
    </w:p>
    <w:p w14:paraId="25038015" w14:textId="082EB291" w:rsidR="00B5170B" w:rsidRDefault="00B5170B" w:rsidP="00B5170B">
      <w:pPr>
        <w:numPr>
          <w:ilvl w:val="2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To determine which words and phrases are used in research to refer to incidental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findings</w:t>
      </w:r>
      <w:proofErr w:type="gramEnd"/>
    </w:p>
    <w:p w14:paraId="12556ACA" w14:textId="77777777" w:rsidR="00B5170B" w:rsidRDefault="00B5170B" w:rsidP="00B5170B">
      <w:pPr>
        <w:numPr>
          <w:ilvl w:val="2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To assess how incidental findings have been included in economic evaluations of screening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programmes</w:t>
      </w:r>
      <w:proofErr w:type="gramEnd"/>
    </w:p>
    <w:p w14:paraId="71EE93F5" w14:textId="77777777" w:rsidR="00B5170B" w:rsidRDefault="00B5170B" w:rsidP="00B5170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68AF1044" w14:textId="77777777" w:rsidR="00B5170B" w:rsidRDefault="00B5170B" w:rsidP="00B5170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Methods:</w:t>
      </w:r>
    </w:p>
    <w:p w14:paraId="440555B2" w14:textId="77777777" w:rsidR="00B5170B" w:rsidRDefault="00B5170B" w:rsidP="00B5170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We will:</w:t>
      </w:r>
    </w:p>
    <w:p w14:paraId="1BB55ED0" w14:textId="77777777" w:rsidR="00B5170B" w:rsidRDefault="00B5170B" w:rsidP="00B5170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-Search for and identify economic evaluations of screening programmes which incorporate incidental findings, as well as other studies which have considered incidental findings</w:t>
      </w:r>
    </w:p>
    <w:p w14:paraId="1803208A" w14:textId="77777777" w:rsidR="00B5170B" w:rsidRDefault="00B5170B" w:rsidP="00B5170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-Compare what different studies mean by incidental findings</w:t>
      </w:r>
    </w:p>
    <w:p w14:paraId="4B0412D7" w14:textId="77777777" w:rsidR="00B5170B" w:rsidRDefault="00B5170B" w:rsidP="00B5170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lastRenderedPageBreak/>
        <w:t>-Compare the words and phrases used in different studies to refer to incidental findings</w:t>
      </w:r>
    </w:p>
    <w:p w14:paraId="0405296F" w14:textId="7653B199" w:rsidR="00753E7C" w:rsidRDefault="00B5170B" w:rsidP="00B5170B">
      <w:r>
        <w:rPr>
          <w:rFonts w:ascii="AppleSystemUIFont" w:hAnsi="AppleSystemUIFont" w:cs="AppleSystemUIFont"/>
          <w:kern w:val="0"/>
          <w:sz w:val="26"/>
          <w:szCs w:val="26"/>
        </w:rPr>
        <w:t>-Compare how incidental findings have been included in different economic evaluations of screening programmes.</w:t>
      </w:r>
    </w:p>
    <w:sectPr w:rsidR="00753E7C" w:rsidSect="0052402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00000003">
      <w:start w:val="1"/>
      <w:numFmt w:val="bullet"/>
      <w:lvlText w:val="⁃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6237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0B"/>
    <w:rsid w:val="0005612E"/>
    <w:rsid w:val="000E6BD8"/>
    <w:rsid w:val="00125021"/>
    <w:rsid w:val="00182221"/>
    <w:rsid w:val="00197656"/>
    <w:rsid w:val="00342596"/>
    <w:rsid w:val="00524021"/>
    <w:rsid w:val="005246B5"/>
    <w:rsid w:val="005434D4"/>
    <w:rsid w:val="00753E7C"/>
    <w:rsid w:val="007543F6"/>
    <w:rsid w:val="00813A12"/>
    <w:rsid w:val="00846115"/>
    <w:rsid w:val="00854AA1"/>
    <w:rsid w:val="008830C2"/>
    <w:rsid w:val="00891E0B"/>
    <w:rsid w:val="00AA3736"/>
    <w:rsid w:val="00B01427"/>
    <w:rsid w:val="00B5170B"/>
    <w:rsid w:val="00CC716E"/>
    <w:rsid w:val="00D057BA"/>
    <w:rsid w:val="00E008EE"/>
    <w:rsid w:val="00E17F82"/>
    <w:rsid w:val="00E41886"/>
    <w:rsid w:val="00E662DE"/>
    <w:rsid w:val="00EF7BA3"/>
    <w:rsid w:val="00F661C9"/>
    <w:rsid w:val="00F7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166FB"/>
  <w15:chartTrackingRefBased/>
  <w15:docId w15:val="{1CBE44B5-5022-CA4E-9ED8-0BE9B580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7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7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7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7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7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7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7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7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7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7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7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7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7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7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7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7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7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7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7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7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7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7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7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7D2CE72EDD3478A1CE29BE37A8B6F" ma:contentTypeVersion="17" ma:contentTypeDescription="Create a new document." ma:contentTypeScope="" ma:versionID="4f2e23c13b164d7d2506b5cecf254aa7">
  <xsd:schema xmlns:xsd="http://www.w3.org/2001/XMLSchema" xmlns:xs="http://www.w3.org/2001/XMLSchema" xmlns:p="http://schemas.microsoft.com/office/2006/metadata/properties" xmlns:ns2="7434e948-ed44-42c7-a665-b13b43fb72e7" xmlns:ns3="99c6d11f-0c51-4e8b-9f82-bf086a9dfd99" targetNamespace="http://schemas.microsoft.com/office/2006/metadata/properties" ma:root="true" ma:fieldsID="c28e9667b171f7fbe9ac7dcb68216010" ns2:_="" ns3:_="">
    <xsd:import namespace="7434e948-ed44-42c7-a665-b13b43fb72e7"/>
    <xsd:import namespace="99c6d11f-0c51-4e8b-9f82-bf086a9d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4e948-ed44-42c7-a665-b13b43fb7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6d11f-0c51-4e8b-9f82-bf086a9dfd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e4b20d-ed11-418e-874c-9175ceecc229}" ma:internalName="TaxCatchAll" ma:showField="CatchAllData" ma:web="99c6d11f-0c51-4e8b-9f82-bf086a9d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DE8A36-8A08-4A48-8805-BF8ADEF134FF}"/>
</file>

<file path=customXml/itemProps2.xml><?xml version="1.0" encoding="utf-8"?>
<ds:datastoreItem xmlns:ds="http://schemas.openxmlformats.org/officeDocument/2006/customXml" ds:itemID="{4BCAB12C-D622-4B85-9710-3BBD374266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Mulholland</dc:creator>
  <cp:keywords/>
  <dc:description/>
  <cp:lastModifiedBy>Terry Quinn</cp:lastModifiedBy>
  <cp:revision>2</cp:revision>
  <dcterms:created xsi:type="dcterms:W3CDTF">2024-03-15T10:13:00Z</dcterms:created>
  <dcterms:modified xsi:type="dcterms:W3CDTF">2024-03-15T10:13:00Z</dcterms:modified>
</cp:coreProperties>
</file>