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DD9BB" w14:textId="77777777" w:rsidR="00A320DF" w:rsidRPr="00216DB7" w:rsidRDefault="00A320DF">
      <w:pPr>
        <w:ind w:left="567" w:hanging="567"/>
        <w:rPr>
          <w:rFonts w:ascii="Arial" w:hAnsi="Arial"/>
          <w:b/>
          <w:sz w:val="32"/>
          <w:szCs w:val="32"/>
        </w:rPr>
      </w:pPr>
    </w:p>
    <w:p w14:paraId="3086935B" w14:textId="0CE1D1F9" w:rsidR="00F231F1" w:rsidRPr="00216DB7" w:rsidRDefault="00FE7093" w:rsidP="00F231F1">
      <w:pPr>
        <w:rPr>
          <w:rFonts w:ascii="Arial" w:hAnsi="Arial"/>
          <w:b/>
          <w:caps/>
          <w:sz w:val="32"/>
          <w:szCs w:val="32"/>
          <w:lang w:eastAsia="zh-CN"/>
        </w:rPr>
      </w:pPr>
      <w:r>
        <w:rPr>
          <w:rFonts w:ascii="Arial" w:hAnsi="Arial"/>
          <w:b/>
          <w:caps/>
          <w:sz w:val="32"/>
          <w:szCs w:val="32"/>
        </w:rPr>
        <w:t xml:space="preserve">DrAFT </w:t>
      </w:r>
      <w:r w:rsidR="00A320DF" w:rsidRPr="00216DB7">
        <w:rPr>
          <w:rFonts w:ascii="Arial" w:hAnsi="Arial"/>
          <w:b/>
          <w:caps/>
          <w:sz w:val="32"/>
          <w:szCs w:val="32"/>
        </w:rPr>
        <w:t xml:space="preserve">Resolution No </w:t>
      </w:r>
      <w:r w:rsidR="004A0ED7">
        <w:rPr>
          <w:rFonts w:ascii="Arial" w:hAnsi="Arial"/>
          <w:b/>
          <w:caps/>
          <w:sz w:val="32"/>
          <w:szCs w:val="32"/>
        </w:rPr>
        <w:t>[</w:t>
      </w:r>
      <w:r w:rsidR="00D77116">
        <w:rPr>
          <w:rFonts w:ascii="Arial" w:hAnsi="Arial"/>
          <w:b/>
          <w:caps/>
          <w:sz w:val="32"/>
          <w:szCs w:val="32"/>
        </w:rPr>
        <w:t>70</w:t>
      </w:r>
      <w:r>
        <w:rPr>
          <w:rFonts w:ascii="Arial" w:hAnsi="Arial"/>
          <w:b/>
          <w:caps/>
          <w:sz w:val="32"/>
          <w:szCs w:val="32"/>
        </w:rPr>
        <w:t>8</w:t>
      </w:r>
      <w:r w:rsidR="004A0ED7">
        <w:rPr>
          <w:rFonts w:ascii="Arial" w:hAnsi="Arial"/>
          <w:b/>
          <w:caps/>
          <w:sz w:val="32"/>
          <w:szCs w:val="32"/>
        </w:rPr>
        <w:t>]</w:t>
      </w:r>
      <w:r w:rsidR="00A320DF" w:rsidRPr="00216DB7">
        <w:rPr>
          <w:rFonts w:ascii="Arial" w:hAnsi="Arial"/>
          <w:b/>
          <w:caps/>
          <w:sz w:val="32"/>
          <w:szCs w:val="32"/>
        </w:rPr>
        <w:t xml:space="preserve"> – </w:t>
      </w:r>
      <w:r w:rsidR="00ED3052">
        <w:rPr>
          <w:rFonts w:ascii="Arial" w:hAnsi="Arial"/>
          <w:b/>
          <w:caps/>
          <w:sz w:val="32"/>
          <w:szCs w:val="32"/>
        </w:rPr>
        <w:t>REORGANISATION of Restricted Funds (Goudie and Stevenson Funds)</w:t>
      </w:r>
    </w:p>
    <w:p w14:paraId="35CFDB48" w14:textId="77777777" w:rsidR="00A320DF" w:rsidRPr="00F231F1" w:rsidRDefault="00A320DF" w:rsidP="00F231F1">
      <w:pPr>
        <w:jc w:val="both"/>
        <w:rPr>
          <w:rFonts w:ascii="Arial" w:hAnsi="Arial"/>
          <w:b/>
          <w:sz w:val="22"/>
          <w:szCs w:val="22"/>
        </w:rPr>
      </w:pPr>
    </w:p>
    <w:p w14:paraId="021C2F1A" w14:textId="77777777" w:rsidR="00A320DF" w:rsidRPr="00F231F1" w:rsidRDefault="00A320DF">
      <w:pPr>
        <w:ind w:left="567" w:hanging="567"/>
        <w:jc w:val="both"/>
        <w:rPr>
          <w:rFonts w:ascii="Arial" w:hAnsi="Arial"/>
          <w:sz w:val="22"/>
          <w:szCs w:val="22"/>
        </w:rPr>
      </w:pPr>
    </w:p>
    <w:p w14:paraId="0E47B909" w14:textId="77777777" w:rsidR="00F231F1" w:rsidRPr="00F231F1" w:rsidRDefault="00F231F1" w:rsidP="00F231F1">
      <w:pPr>
        <w:rPr>
          <w:rFonts w:ascii="Arial" w:hAnsi="Arial"/>
          <w:sz w:val="22"/>
          <w:szCs w:val="22"/>
          <w:lang w:eastAsia="zh-CN"/>
        </w:rPr>
      </w:pPr>
      <w:r w:rsidRPr="00F231F1">
        <w:rPr>
          <w:rFonts w:ascii="Arial" w:hAnsi="Arial"/>
          <w:sz w:val="22"/>
          <w:szCs w:val="22"/>
        </w:rPr>
        <w:t>In pursuance of the powers conferred under Section 3 of the Universities (Scotland) Act 1966, the Court of the University of Glasgow hereby resolves as follows:</w:t>
      </w:r>
    </w:p>
    <w:p w14:paraId="709257C6" w14:textId="77777777" w:rsidR="00F231F1" w:rsidRPr="00F231F1" w:rsidRDefault="00F231F1" w:rsidP="00F231F1">
      <w:pPr>
        <w:rPr>
          <w:rFonts w:ascii="Arial" w:hAnsi="Arial"/>
          <w:sz w:val="22"/>
          <w:szCs w:val="22"/>
        </w:rPr>
      </w:pPr>
    </w:p>
    <w:p w14:paraId="393E3F0A" w14:textId="77777777" w:rsidR="00F231F1" w:rsidRPr="00F231F1" w:rsidRDefault="00F231F1" w:rsidP="00F231F1">
      <w:pPr>
        <w:rPr>
          <w:rFonts w:ascii="Arial" w:hAnsi="Arial"/>
          <w:sz w:val="22"/>
          <w:szCs w:val="22"/>
        </w:rPr>
      </w:pPr>
    </w:p>
    <w:p w14:paraId="24054311" w14:textId="77777777" w:rsidR="00CA2D22" w:rsidRDefault="00F231F1" w:rsidP="00CA2D22">
      <w:pPr>
        <w:ind w:left="709" w:hanging="709"/>
        <w:rPr>
          <w:rFonts w:ascii="Arial" w:hAnsi="Arial"/>
          <w:sz w:val="22"/>
          <w:szCs w:val="22"/>
        </w:rPr>
      </w:pPr>
      <w:r w:rsidRPr="00F231F1">
        <w:rPr>
          <w:rFonts w:ascii="Arial" w:hAnsi="Arial"/>
          <w:sz w:val="22"/>
          <w:szCs w:val="22"/>
        </w:rPr>
        <w:t>1.</w:t>
      </w:r>
      <w:r w:rsidRPr="00F231F1">
        <w:rPr>
          <w:rFonts w:ascii="Arial" w:hAnsi="Arial"/>
          <w:sz w:val="22"/>
          <w:szCs w:val="22"/>
        </w:rPr>
        <w:tab/>
      </w:r>
      <w:r w:rsidR="00CA2D22">
        <w:rPr>
          <w:rFonts w:ascii="Arial" w:hAnsi="Arial"/>
          <w:sz w:val="22"/>
          <w:szCs w:val="22"/>
        </w:rPr>
        <w:t xml:space="preserve">that application be made under </w:t>
      </w:r>
      <w:r w:rsidR="00CA2D22" w:rsidRPr="00CA2D22">
        <w:rPr>
          <w:rFonts w:ascii="Arial" w:hAnsi="Arial"/>
          <w:sz w:val="22"/>
          <w:szCs w:val="22"/>
        </w:rPr>
        <w:t>Section 43A of the Charities and Trustee Investment</w:t>
      </w:r>
      <w:r w:rsidR="00CA2D22">
        <w:rPr>
          <w:rFonts w:ascii="Arial" w:hAnsi="Arial"/>
          <w:sz w:val="22"/>
          <w:szCs w:val="22"/>
        </w:rPr>
        <w:t xml:space="preserve"> </w:t>
      </w:r>
      <w:r w:rsidR="00CA2D22" w:rsidRPr="00CA2D22">
        <w:rPr>
          <w:rFonts w:ascii="Arial" w:hAnsi="Arial"/>
          <w:sz w:val="22"/>
          <w:szCs w:val="22"/>
        </w:rPr>
        <w:t>(Scotland) Act 2005</w:t>
      </w:r>
      <w:r w:rsidR="00CA2D22">
        <w:rPr>
          <w:rFonts w:ascii="Arial" w:hAnsi="Arial"/>
          <w:sz w:val="22"/>
          <w:szCs w:val="22"/>
        </w:rPr>
        <w:t xml:space="preserve"> for approval of a restricted funds reorganisation in respect of the following:</w:t>
      </w:r>
    </w:p>
    <w:p w14:paraId="78EAB43F" w14:textId="77777777" w:rsidR="00CA2D22" w:rsidRDefault="00CA2D22" w:rsidP="00CA2D22">
      <w:pPr>
        <w:ind w:left="709" w:hanging="709"/>
        <w:rPr>
          <w:rFonts w:ascii="Arial" w:hAnsi="Arial"/>
          <w:sz w:val="22"/>
          <w:szCs w:val="22"/>
        </w:rPr>
      </w:pPr>
    </w:p>
    <w:p w14:paraId="5F11C341" w14:textId="77777777" w:rsidR="00CA2D22" w:rsidRDefault="00CA2D22" w:rsidP="00CA2D22">
      <w:pPr>
        <w:numPr>
          <w:ilvl w:val="0"/>
          <w:numId w:val="2"/>
        </w:numPr>
        <w:rPr>
          <w:rFonts w:ascii="Arial" w:hAnsi="Arial"/>
          <w:sz w:val="22"/>
          <w:szCs w:val="22"/>
        </w:rPr>
      </w:pPr>
      <w:r>
        <w:rPr>
          <w:rFonts w:ascii="Arial" w:hAnsi="Arial"/>
          <w:sz w:val="22"/>
          <w:szCs w:val="22"/>
        </w:rPr>
        <w:t>The Goudie Endowment Fund</w:t>
      </w:r>
      <w:r w:rsidR="00C97D19">
        <w:rPr>
          <w:rFonts w:ascii="Arial" w:hAnsi="Arial"/>
          <w:sz w:val="22"/>
          <w:szCs w:val="22"/>
        </w:rPr>
        <w:t xml:space="preserve"> </w:t>
      </w:r>
      <w:r w:rsidR="004230C9">
        <w:rPr>
          <w:rFonts w:ascii="Arial" w:hAnsi="Arial"/>
          <w:sz w:val="22"/>
          <w:szCs w:val="22"/>
        </w:rPr>
        <w:t>to amend the</w:t>
      </w:r>
      <w:r w:rsidR="004230C9" w:rsidRPr="00C97D19">
        <w:rPr>
          <w:rFonts w:ascii="Arial" w:hAnsi="Arial"/>
          <w:sz w:val="22"/>
          <w:szCs w:val="22"/>
        </w:rPr>
        <w:t xml:space="preserve"> original conditions of the </w:t>
      </w:r>
      <w:r w:rsidR="004230C9">
        <w:rPr>
          <w:rFonts w:ascii="Arial" w:hAnsi="Arial"/>
          <w:sz w:val="22"/>
          <w:szCs w:val="22"/>
        </w:rPr>
        <w:t xml:space="preserve">said </w:t>
      </w:r>
      <w:r w:rsidR="004230C9" w:rsidRPr="00C97D19">
        <w:rPr>
          <w:rFonts w:ascii="Arial" w:hAnsi="Arial"/>
          <w:sz w:val="22"/>
          <w:szCs w:val="22"/>
        </w:rPr>
        <w:t xml:space="preserve">Fund </w:t>
      </w:r>
      <w:r w:rsidR="00C97D19">
        <w:rPr>
          <w:rFonts w:ascii="Arial" w:hAnsi="Arial"/>
          <w:sz w:val="22"/>
          <w:szCs w:val="22"/>
        </w:rPr>
        <w:t xml:space="preserve">to enable the revenue of the Fund to be used for wider and more general purposes in support of </w:t>
      </w:r>
      <w:r w:rsidR="00C97D19" w:rsidRPr="00C97D19">
        <w:rPr>
          <w:rFonts w:ascii="Arial" w:hAnsi="Arial"/>
          <w:sz w:val="22"/>
          <w:szCs w:val="22"/>
        </w:rPr>
        <w:t xml:space="preserve">the programme of research of the </w:t>
      </w:r>
      <w:r w:rsidR="002D639E">
        <w:rPr>
          <w:rFonts w:ascii="Arial" w:hAnsi="Arial"/>
          <w:sz w:val="22"/>
          <w:szCs w:val="22"/>
        </w:rPr>
        <w:t xml:space="preserve">James Watt </w:t>
      </w:r>
      <w:r w:rsidR="00C97D19" w:rsidRPr="00C97D19">
        <w:rPr>
          <w:rFonts w:ascii="Arial" w:hAnsi="Arial"/>
          <w:sz w:val="22"/>
          <w:szCs w:val="22"/>
        </w:rPr>
        <w:t>Chair</w:t>
      </w:r>
      <w:r>
        <w:rPr>
          <w:rFonts w:ascii="Arial" w:hAnsi="Arial"/>
          <w:sz w:val="22"/>
          <w:szCs w:val="22"/>
        </w:rPr>
        <w:t>; and</w:t>
      </w:r>
    </w:p>
    <w:p w14:paraId="477C83E2" w14:textId="77777777" w:rsidR="00F231F1" w:rsidRDefault="00CA2D22" w:rsidP="00C97D19">
      <w:pPr>
        <w:numPr>
          <w:ilvl w:val="0"/>
          <w:numId w:val="2"/>
        </w:numPr>
        <w:rPr>
          <w:rFonts w:ascii="Arial" w:hAnsi="Arial"/>
          <w:sz w:val="22"/>
          <w:szCs w:val="22"/>
        </w:rPr>
      </w:pPr>
      <w:r w:rsidRPr="00C97D19">
        <w:rPr>
          <w:rFonts w:ascii="Arial" w:hAnsi="Arial"/>
          <w:sz w:val="22"/>
          <w:szCs w:val="22"/>
        </w:rPr>
        <w:t xml:space="preserve">The Stevenson Trust Fund </w:t>
      </w:r>
      <w:r w:rsidR="00C97D19">
        <w:rPr>
          <w:rFonts w:ascii="Arial" w:hAnsi="Arial"/>
          <w:sz w:val="22"/>
          <w:szCs w:val="22"/>
        </w:rPr>
        <w:t>to amend the</w:t>
      </w:r>
      <w:r w:rsidR="00C97D19" w:rsidRPr="00C97D19">
        <w:rPr>
          <w:rFonts w:ascii="Arial" w:hAnsi="Arial"/>
          <w:sz w:val="22"/>
          <w:szCs w:val="22"/>
        </w:rPr>
        <w:t xml:space="preserve"> original conditions of the </w:t>
      </w:r>
      <w:r w:rsidR="00C97D19">
        <w:rPr>
          <w:rFonts w:ascii="Arial" w:hAnsi="Arial"/>
          <w:sz w:val="22"/>
          <w:szCs w:val="22"/>
        </w:rPr>
        <w:t xml:space="preserve">said </w:t>
      </w:r>
      <w:r w:rsidR="00C97D19" w:rsidRPr="00C97D19">
        <w:rPr>
          <w:rFonts w:ascii="Arial" w:hAnsi="Arial"/>
          <w:sz w:val="22"/>
          <w:szCs w:val="22"/>
        </w:rPr>
        <w:t>Fund to</w:t>
      </w:r>
      <w:r w:rsidR="00077F99">
        <w:rPr>
          <w:rFonts w:ascii="Arial" w:hAnsi="Arial"/>
          <w:sz w:val="22"/>
          <w:szCs w:val="22"/>
        </w:rPr>
        <w:t>: (i) enable an amended</w:t>
      </w:r>
      <w:r w:rsidR="00077F99" w:rsidRPr="00077F99">
        <w:rPr>
          <w:rFonts w:ascii="Arial" w:hAnsi="Arial"/>
          <w:sz w:val="22"/>
          <w:szCs w:val="22"/>
        </w:rPr>
        <w:t xml:space="preserve"> Selection Board to be constituted, chaired by Clerk of Senate (or nominee), and comprising Secretary of Court (or nominee), Head of College (College of Arts and Humanities), Head of College (College of Social Sciences), Stevenson Professor of Citizenship, and the Leader of Glasgow City Council (or nominee) as standing (voting) members with up to 4 members of academic staff (from at least two Colleges) having fixed term appointments (5 years) as advisory (non-voting) members of the Selection Board</w:t>
      </w:r>
      <w:r w:rsidR="00077F99">
        <w:rPr>
          <w:rFonts w:ascii="Arial" w:hAnsi="Arial"/>
          <w:sz w:val="22"/>
          <w:szCs w:val="22"/>
        </w:rPr>
        <w:t>; and (ii)</w:t>
      </w:r>
      <w:r w:rsidR="00C97D19" w:rsidRPr="00C97D19">
        <w:rPr>
          <w:rFonts w:ascii="Arial" w:hAnsi="Arial"/>
          <w:sz w:val="22"/>
          <w:szCs w:val="22"/>
        </w:rPr>
        <w:t xml:space="preserve"> dispense with the quinquennial stipendiary requirements and to allow the free income of the Fund (annual and accumulated) to be spent as directed by the Selection Board to promote and support study, inquiry and research in subjects bearing on local government, national polity, and international community through the provision of a publicly available annual series of lectures, and otherwise as the Selection Board may direct</w:t>
      </w:r>
      <w:r w:rsidR="00077F99">
        <w:rPr>
          <w:rFonts w:ascii="Arial" w:hAnsi="Arial"/>
          <w:sz w:val="22"/>
          <w:szCs w:val="22"/>
        </w:rPr>
        <w:t>.</w:t>
      </w:r>
    </w:p>
    <w:p w14:paraId="0EDC44D4" w14:textId="77777777" w:rsidR="00077F99" w:rsidRPr="00C97D19" w:rsidRDefault="00077F99" w:rsidP="00077F99">
      <w:pPr>
        <w:ind w:left="1065"/>
        <w:rPr>
          <w:rFonts w:ascii="Arial" w:hAnsi="Arial"/>
          <w:sz w:val="22"/>
          <w:szCs w:val="22"/>
        </w:rPr>
      </w:pPr>
    </w:p>
    <w:p w14:paraId="334936AF" w14:textId="4E40E937" w:rsidR="00F231F1" w:rsidRPr="00F231F1" w:rsidRDefault="00F231F1" w:rsidP="00077F99">
      <w:pPr>
        <w:ind w:left="709" w:hanging="709"/>
        <w:rPr>
          <w:rFonts w:ascii="Arial" w:hAnsi="Arial"/>
          <w:sz w:val="22"/>
          <w:szCs w:val="22"/>
        </w:rPr>
      </w:pPr>
      <w:r w:rsidRPr="00F231F1">
        <w:rPr>
          <w:rFonts w:ascii="Arial" w:hAnsi="Arial"/>
          <w:sz w:val="22"/>
          <w:szCs w:val="22"/>
        </w:rPr>
        <w:t>2.</w:t>
      </w:r>
      <w:r w:rsidRPr="00F231F1">
        <w:rPr>
          <w:rFonts w:ascii="Arial" w:hAnsi="Arial"/>
          <w:sz w:val="22"/>
          <w:szCs w:val="22"/>
        </w:rPr>
        <w:tab/>
      </w:r>
      <w:r w:rsidRPr="00F231F1">
        <w:rPr>
          <w:rFonts w:ascii="Arial" w:hAnsi="Arial"/>
          <w:sz w:val="22"/>
          <w:szCs w:val="22"/>
        </w:rPr>
        <w:tab/>
        <w:t xml:space="preserve">this Resolution shall take effect on </w:t>
      </w:r>
    </w:p>
    <w:p w14:paraId="1AC39DDC" w14:textId="77777777" w:rsidR="00277971" w:rsidRPr="00F231F1" w:rsidRDefault="00277971" w:rsidP="00F231F1">
      <w:pPr>
        <w:jc w:val="both"/>
        <w:rPr>
          <w:rFonts w:ascii="Arial" w:hAnsi="Arial"/>
          <w:sz w:val="22"/>
          <w:szCs w:val="22"/>
        </w:rPr>
      </w:pPr>
    </w:p>
    <w:p w14:paraId="5D8BC2EF" w14:textId="77777777" w:rsidR="00277971" w:rsidRDefault="00277971" w:rsidP="00881CCB">
      <w:pPr>
        <w:jc w:val="both"/>
        <w:rPr>
          <w:rFonts w:ascii="Arial" w:hAnsi="Arial"/>
          <w:sz w:val="22"/>
          <w:szCs w:val="22"/>
        </w:rPr>
      </w:pPr>
    </w:p>
    <w:p w14:paraId="55C225A3" w14:textId="77777777" w:rsidR="00881CCB" w:rsidRPr="00F231F1" w:rsidRDefault="00881CCB" w:rsidP="002E2A52">
      <w:pPr>
        <w:jc w:val="center"/>
        <w:rPr>
          <w:rFonts w:ascii="Arial" w:hAnsi="Arial"/>
          <w:b/>
          <w:i/>
          <w:sz w:val="22"/>
          <w:szCs w:val="22"/>
        </w:rPr>
      </w:pPr>
    </w:p>
    <w:p w14:paraId="142ABDC0" w14:textId="77777777" w:rsidR="00277971" w:rsidRPr="00F231F1" w:rsidRDefault="00277971" w:rsidP="00277971">
      <w:pPr>
        <w:ind w:left="567" w:hanging="567"/>
        <w:jc w:val="both"/>
        <w:rPr>
          <w:rFonts w:ascii="Arial" w:hAnsi="Arial"/>
          <w:b/>
          <w:i/>
          <w:sz w:val="22"/>
          <w:szCs w:val="22"/>
        </w:rPr>
      </w:pPr>
    </w:p>
    <w:p w14:paraId="46BE38EE" w14:textId="77777777" w:rsidR="00C9536D" w:rsidRPr="00F231F1" w:rsidRDefault="002A43E3" w:rsidP="00C9536D">
      <w:pPr>
        <w:jc w:val="center"/>
        <w:rPr>
          <w:rFonts w:ascii="Arial" w:hAnsi="Arial"/>
          <w:sz w:val="22"/>
          <w:szCs w:val="22"/>
        </w:rPr>
      </w:pPr>
      <w:r w:rsidRPr="00F231F1">
        <w:rPr>
          <w:rFonts w:ascii="Arial" w:hAnsi="Arial"/>
          <w:sz w:val="22"/>
          <w:szCs w:val="22"/>
        </w:rPr>
        <w:t xml:space="preserve">Dr David Duncan, University </w:t>
      </w:r>
      <w:r w:rsidR="00C9536D" w:rsidRPr="00F231F1">
        <w:rPr>
          <w:rFonts w:ascii="Arial" w:hAnsi="Arial"/>
          <w:sz w:val="22"/>
          <w:szCs w:val="22"/>
        </w:rPr>
        <w:t>Secretary</w:t>
      </w:r>
    </w:p>
    <w:p w14:paraId="0A9AD58F" w14:textId="77777777" w:rsidR="00277971" w:rsidRPr="00F231F1" w:rsidRDefault="00277971" w:rsidP="00277971">
      <w:pPr>
        <w:ind w:left="567" w:hanging="567"/>
        <w:jc w:val="both"/>
        <w:rPr>
          <w:rFonts w:ascii="Arial" w:hAnsi="Arial"/>
          <w:b/>
          <w:i/>
          <w:sz w:val="22"/>
          <w:szCs w:val="22"/>
        </w:rPr>
      </w:pPr>
    </w:p>
    <w:p w14:paraId="70FF9348" w14:textId="77777777" w:rsidR="00277971" w:rsidRPr="00F231F1" w:rsidRDefault="00277971" w:rsidP="00277971">
      <w:pPr>
        <w:ind w:left="567" w:hanging="567"/>
        <w:jc w:val="both"/>
        <w:rPr>
          <w:rFonts w:ascii="Arial" w:hAnsi="Arial"/>
          <w:b/>
          <w:i/>
          <w:sz w:val="22"/>
          <w:szCs w:val="22"/>
        </w:rPr>
      </w:pPr>
    </w:p>
    <w:p w14:paraId="17C2242D" w14:textId="77777777" w:rsidR="00277971" w:rsidRPr="00F231F1" w:rsidRDefault="00277971" w:rsidP="00277971">
      <w:pPr>
        <w:ind w:left="567" w:hanging="567"/>
        <w:jc w:val="both"/>
        <w:rPr>
          <w:rFonts w:ascii="Arial" w:hAnsi="Arial"/>
          <w:b/>
          <w:i/>
          <w:sz w:val="22"/>
          <w:szCs w:val="22"/>
        </w:rPr>
      </w:pPr>
    </w:p>
    <w:p w14:paraId="0DF27EEF" w14:textId="77777777" w:rsidR="00277971" w:rsidRPr="00F231F1" w:rsidRDefault="00277971" w:rsidP="00277971">
      <w:pPr>
        <w:ind w:left="567" w:hanging="567"/>
        <w:jc w:val="both"/>
        <w:rPr>
          <w:rFonts w:ascii="Arial" w:hAnsi="Arial"/>
          <w:b/>
          <w:i/>
          <w:sz w:val="22"/>
          <w:szCs w:val="22"/>
        </w:rPr>
      </w:pPr>
    </w:p>
    <w:p w14:paraId="2AFC4D39" w14:textId="77777777" w:rsidR="00277971" w:rsidRPr="00F231F1" w:rsidRDefault="00277971" w:rsidP="00277971">
      <w:pPr>
        <w:ind w:left="567" w:hanging="567"/>
        <w:jc w:val="both"/>
        <w:rPr>
          <w:rFonts w:ascii="Arial" w:hAnsi="Arial"/>
          <w:b/>
          <w:i/>
          <w:sz w:val="22"/>
          <w:szCs w:val="22"/>
        </w:rPr>
      </w:pPr>
      <w:r w:rsidRPr="00F231F1">
        <w:rPr>
          <w:rFonts w:ascii="Arial" w:hAnsi="Arial"/>
          <w:b/>
          <w:i/>
          <w:sz w:val="22"/>
          <w:szCs w:val="22"/>
        </w:rPr>
        <w:t xml:space="preserve">Explanation </w:t>
      </w:r>
    </w:p>
    <w:p w14:paraId="2C2B589A" w14:textId="77777777" w:rsidR="00742009" w:rsidRDefault="00742009" w:rsidP="00BB28FE">
      <w:pPr>
        <w:rPr>
          <w:rFonts w:ascii="Arial" w:hAnsi="Arial"/>
          <w:sz w:val="22"/>
          <w:szCs w:val="22"/>
        </w:rPr>
      </w:pPr>
    </w:p>
    <w:p w14:paraId="15F2DE12" w14:textId="77777777" w:rsidR="00BD1F66" w:rsidRDefault="00C97D19" w:rsidP="00C97D19">
      <w:pPr>
        <w:rPr>
          <w:rFonts w:ascii="Arial" w:hAnsi="Arial"/>
          <w:sz w:val="22"/>
          <w:szCs w:val="22"/>
        </w:rPr>
      </w:pPr>
      <w:r>
        <w:rPr>
          <w:rFonts w:ascii="Arial" w:hAnsi="Arial"/>
          <w:sz w:val="22"/>
          <w:szCs w:val="22"/>
        </w:rPr>
        <w:t xml:space="preserve">The Goudie Fund is the </w:t>
      </w:r>
      <w:r w:rsidRPr="00C97D19">
        <w:rPr>
          <w:rFonts w:ascii="Arial" w:hAnsi="Arial"/>
          <w:sz w:val="22"/>
          <w:szCs w:val="22"/>
        </w:rPr>
        <w:t xml:space="preserve">fund established through </w:t>
      </w:r>
      <w:r w:rsidR="002D639E">
        <w:rPr>
          <w:rFonts w:ascii="Arial" w:hAnsi="Arial"/>
          <w:sz w:val="22"/>
          <w:szCs w:val="22"/>
        </w:rPr>
        <w:t>a</w:t>
      </w:r>
      <w:r w:rsidRPr="00C97D19">
        <w:rPr>
          <w:rFonts w:ascii="Arial" w:hAnsi="Arial"/>
          <w:sz w:val="22"/>
          <w:szCs w:val="22"/>
        </w:rPr>
        <w:t xml:space="preserve"> bequest to the University Court in 1945 by Professor William Goudie</w:t>
      </w:r>
      <w:r>
        <w:rPr>
          <w:rFonts w:ascii="Arial" w:hAnsi="Arial"/>
          <w:sz w:val="22"/>
          <w:szCs w:val="22"/>
        </w:rPr>
        <w:t xml:space="preserve">, </w:t>
      </w:r>
      <w:r w:rsidRPr="00C97D19">
        <w:rPr>
          <w:rFonts w:ascii="Arial" w:hAnsi="Arial"/>
          <w:sz w:val="22"/>
          <w:szCs w:val="22"/>
        </w:rPr>
        <w:t xml:space="preserve">who was James Watt Professor of Theory and Practice of Heat Engines </w:t>
      </w:r>
      <w:r>
        <w:rPr>
          <w:rFonts w:ascii="Arial" w:hAnsi="Arial"/>
          <w:sz w:val="22"/>
          <w:szCs w:val="22"/>
        </w:rPr>
        <w:t xml:space="preserve">(such Chair now known as </w:t>
      </w:r>
      <w:r w:rsidRPr="00C97D19">
        <w:rPr>
          <w:rFonts w:ascii="Arial" w:hAnsi="Arial"/>
          <w:sz w:val="22"/>
          <w:szCs w:val="22"/>
        </w:rPr>
        <w:t>James Watt Chair, Professor of Engineering Science</w:t>
      </w:r>
      <w:r>
        <w:rPr>
          <w:rFonts w:ascii="Arial" w:hAnsi="Arial"/>
          <w:sz w:val="22"/>
          <w:szCs w:val="22"/>
        </w:rPr>
        <w:t>)</w:t>
      </w:r>
      <w:r w:rsidRPr="00C97D19">
        <w:rPr>
          <w:rFonts w:ascii="Arial" w:hAnsi="Arial"/>
          <w:sz w:val="22"/>
          <w:szCs w:val="22"/>
        </w:rPr>
        <w:t xml:space="preserve"> between 1921 and 1938</w:t>
      </w:r>
      <w:r>
        <w:rPr>
          <w:rFonts w:ascii="Arial" w:hAnsi="Arial"/>
          <w:sz w:val="22"/>
          <w:szCs w:val="22"/>
        </w:rPr>
        <w:t xml:space="preserve"> at the University of Glasgow.   </w:t>
      </w:r>
      <w:r w:rsidR="00BD1F66" w:rsidRPr="00BD1F66">
        <w:rPr>
          <w:rFonts w:ascii="Arial" w:hAnsi="Arial"/>
          <w:sz w:val="22"/>
          <w:szCs w:val="22"/>
        </w:rPr>
        <w:t>The purposes for which the fund was established do not align with modern academic and teaching practice or research interests and, as a result, the revenue of the fund has not been fully utilised</w:t>
      </w:r>
      <w:r w:rsidR="00BD1F66">
        <w:rPr>
          <w:rFonts w:ascii="Arial" w:hAnsi="Arial"/>
          <w:sz w:val="22"/>
          <w:szCs w:val="22"/>
        </w:rPr>
        <w:t>.</w:t>
      </w:r>
    </w:p>
    <w:p w14:paraId="213E0F04" w14:textId="77777777" w:rsidR="00BD1F66" w:rsidRDefault="00BD1F66" w:rsidP="00C97D19">
      <w:pPr>
        <w:rPr>
          <w:rFonts w:ascii="Arial" w:hAnsi="Arial"/>
          <w:sz w:val="22"/>
          <w:szCs w:val="22"/>
        </w:rPr>
      </w:pPr>
    </w:p>
    <w:p w14:paraId="64D2C1F3" w14:textId="77777777" w:rsidR="00742009" w:rsidRDefault="00C97D19" w:rsidP="00C97D19">
      <w:pPr>
        <w:rPr>
          <w:rFonts w:ascii="Arial" w:hAnsi="Arial"/>
          <w:sz w:val="22"/>
          <w:szCs w:val="22"/>
        </w:rPr>
      </w:pPr>
      <w:r w:rsidRPr="00C97D19">
        <w:rPr>
          <w:rFonts w:ascii="Arial" w:hAnsi="Arial"/>
          <w:sz w:val="22"/>
          <w:szCs w:val="22"/>
        </w:rPr>
        <w:t xml:space="preserve">The Stevenson Trust Fund </w:t>
      </w:r>
      <w:r>
        <w:rPr>
          <w:rFonts w:ascii="Arial" w:hAnsi="Arial"/>
          <w:sz w:val="22"/>
          <w:szCs w:val="22"/>
        </w:rPr>
        <w:t xml:space="preserve">is </w:t>
      </w:r>
      <w:r w:rsidRPr="00C97D19">
        <w:rPr>
          <w:rFonts w:ascii="Arial" w:hAnsi="Arial"/>
          <w:sz w:val="22"/>
          <w:szCs w:val="22"/>
        </w:rPr>
        <w:t>the fund established by gift from Sir Daniel Macaulay Stevenson in 1920 for the foundation of a Citizenship Fund Trust</w:t>
      </w:r>
      <w:r>
        <w:rPr>
          <w:rFonts w:ascii="Arial" w:hAnsi="Arial"/>
          <w:sz w:val="22"/>
          <w:szCs w:val="22"/>
        </w:rPr>
        <w:t xml:space="preserve">. </w:t>
      </w:r>
      <w:r w:rsidR="00BD1F66">
        <w:rPr>
          <w:rFonts w:ascii="Arial" w:hAnsi="Arial"/>
          <w:sz w:val="22"/>
          <w:szCs w:val="22"/>
        </w:rPr>
        <w:t xml:space="preserve"> </w:t>
      </w:r>
      <w:r w:rsidR="00BD1F66" w:rsidRPr="00BD1F66">
        <w:rPr>
          <w:rFonts w:ascii="Arial" w:hAnsi="Arial"/>
          <w:sz w:val="22"/>
          <w:szCs w:val="22"/>
        </w:rPr>
        <w:t xml:space="preserve">The level of free annual income of the Fund is insufficient to support the original stipendiary conditions set out in the </w:t>
      </w:r>
      <w:r w:rsidR="00BD1F66">
        <w:rPr>
          <w:rFonts w:ascii="Arial" w:hAnsi="Arial"/>
          <w:sz w:val="22"/>
          <w:szCs w:val="22"/>
        </w:rPr>
        <w:t xml:space="preserve">original gift </w:t>
      </w:r>
      <w:r w:rsidR="00BD1F66" w:rsidRPr="00BD1F66">
        <w:rPr>
          <w:rFonts w:ascii="Arial" w:hAnsi="Arial"/>
          <w:sz w:val="22"/>
          <w:szCs w:val="22"/>
        </w:rPr>
        <w:t xml:space="preserve">memorandum.  Further, the original stipulations do not accommodate modern practices. Adjustment of the conditions </w:t>
      </w:r>
      <w:r w:rsidR="002D639E">
        <w:rPr>
          <w:rFonts w:ascii="Arial" w:hAnsi="Arial"/>
          <w:sz w:val="22"/>
          <w:szCs w:val="22"/>
        </w:rPr>
        <w:t>will</w:t>
      </w:r>
      <w:r w:rsidR="00BD1F66" w:rsidRPr="00BD1F66">
        <w:rPr>
          <w:rFonts w:ascii="Arial" w:hAnsi="Arial"/>
          <w:sz w:val="22"/>
          <w:szCs w:val="22"/>
        </w:rPr>
        <w:t xml:space="preserve"> enable wider-reaching and improved fulfilment of the original purposes of the Fund</w:t>
      </w:r>
      <w:r w:rsidR="00BD1F66">
        <w:rPr>
          <w:rFonts w:ascii="Arial" w:hAnsi="Arial"/>
          <w:sz w:val="22"/>
          <w:szCs w:val="22"/>
        </w:rPr>
        <w:t>.</w:t>
      </w:r>
    </w:p>
    <w:p w14:paraId="04677BA5" w14:textId="77777777" w:rsidR="00742009" w:rsidRDefault="00742009" w:rsidP="00BB28FE">
      <w:pPr>
        <w:rPr>
          <w:rFonts w:ascii="Arial" w:hAnsi="Arial"/>
          <w:sz w:val="22"/>
          <w:szCs w:val="22"/>
        </w:rPr>
      </w:pPr>
    </w:p>
    <w:p w14:paraId="10FF1FCB" w14:textId="77777777" w:rsidR="00742009" w:rsidRPr="00742009" w:rsidRDefault="00742009" w:rsidP="00742009">
      <w:pPr>
        <w:rPr>
          <w:rFonts w:ascii="Arial" w:hAnsi="Arial"/>
          <w:sz w:val="22"/>
          <w:szCs w:val="22"/>
          <w:lang w:eastAsia="zh-CN"/>
        </w:rPr>
      </w:pPr>
    </w:p>
    <w:p w14:paraId="267360BA" w14:textId="77777777" w:rsidR="00742009" w:rsidRPr="00F231F1" w:rsidRDefault="00742009" w:rsidP="00BB28FE">
      <w:pPr>
        <w:rPr>
          <w:rFonts w:ascii="Arial" w:hAnsi="Arial"/>
          <w:sz w:val="22"/>
          <w:szCs w:val="22"/>
          <w:lang w:eastAsia="zh-CN"/>
        </w:rPr>
      </w:pPr>
    </w:p>
    <w:p w14:paraId="335278F7" w14:textId="77777777" w:rsidR="00A320DF" w:rsidRDefault="00A320DF">
      <w:pPr>
        <w:ind w:left="567" w:hanging="567"/>
        <w:jc w:val="both"/>
        <w:rPr>
          <w:rFonts w:ascii="Arial" w:hAnsi="Arial"/>
          <w:sz w:val="22"/>
        </w:rPr>
      </w:pPr>
    </w:p>
    <w:sectPr w:rsidR="00A320DF">
      <w:head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D509E" w14:textId="77777777" w:rsidR="00734207" w:rsidRDefault="00734207" w:rsidP="00157CB7">
      <w:r>
        <w:separator/>
      </w:r>
    </w:p>
  </w:endnote>
  <w:endnote w:type="continuationSeparator" w:id="0">
    <w:p w14:paraId="3DCE4001" w14:textId="77777777" w:rsidR="00734207" w:rsidRDefault="00734207" w:rsidP="0015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F6AA9" w14:textId="77777777" w:rsidR="00734207" w:rsidRDefault="00734207" w:rsidP="00157CB7">
      <w:r>
        <w:separator/>
      </w:r>
    </w:p>
  </w:footnote>
  <w:footnote w:type="continuationSeparator" w:id="0">
    <w:p w14:paraId="461085A5" w14:textId="77777777" w:rsidR="00734207" w:rsidRDefault="00734207" w:rsidP="0015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A9E66" w14:textId="77777777" w:rsidR="00157CB7" w:rsidRPr="007243BD" w:rsidRDefault="00157CB7" w:rsidP="00157CB7">
    <w:pPr>
      <w:pStyle w:val="Header"/>
      <w:jc w:val="right"/>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FC0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F304B9"/>
    <w:multiLevelType w:val="hybridMultilevel"/>
    <w:tmpl w:val="F264A98E"/>
    <w:lvl w:ilvl="0" w:tplc="238AD18E">
      <w:start w:val="1"/>
      <w:numFmt w:val="lowerLetter"/>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16cid:durableId="322051782">
    <w:abstractNumId w:val="0"/>
  </w:num>
  <w:num w:numId="2" w16cid:durableId="966549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F2"/>
    <w:rsid w:val="00026F3C"/>
    <w:rsid w:val="00072F2C"/>
    <w:rsid w:val="00077F99"/>
    <w:rsid w:val="00105817"/>
    <w:rsid w:val="00145D51"/>
    <w:rsid w:val="00157CB7"/>
    <w:rsid w:val="001B7891"/>
    <w:rsid w:val="001F7FAD"/>
    <w:rsid w:val="00204C79"/>
    <w:rsid w:val="00216DB7"/>
    <w:rsid w:val="00277971"/>
    <w:rsid w:val="00297FE9"/>
    <w:rsid w:val="002A43E3"/>
    <w:rsid w:val="002B595A"/>
    <w:rsid w:val="002D639E"/>
    <w:rsid w:val="002E2A52"/>
    <w:rsid w:val="003070BE"/>
    <w:rsid w:val="0040588F"/>
    <w:rsid w:val="00406D35"/>
    <w:rsid w:val="004230C9"/>
    <w:rsid w:val="004A0ED7"/>
    <w:rsid w:val="004D02F2"/>
    <w:rsid w:val="00556BE7"/>
    <w:rsid w:val="00566202"/>
    <w:rsid w:val="00574D25"/>
    <w:rsid w:val="005B23AB"/>
    <w:rsid w:val="005F118D"/>
    <w:rsid w:val="006C448F"/>
    <w:rsid w:val="007103A6"/>
    <w:rsid w:val="00715829"/>
    <w:rsid w:val="007243BD"/>
    <w:rsid w:val="00734207"/>
    <w:rsid w:val="00742009"/>
    <w:rsid w:val="00881CCB"/>
    <w:rsid w:val="008D4B9E"/>
    <w:rsid w:val="008F43DE"/>
    <w:rsid w:val="0095576D"/>
    <w:rsid w:val="009C2A0C"/>
    <w:rsid w:val="009C647B"/>
    <w:rsid w:val="00A320DF"/>
    <w:rsid w:val="00A94078"/>
    <w:rsid w:val="00B77A6C"/>
    <w:rsid w:val="00BB1123"/>
    <w:rsid w:val="00BB28FE"/>
    <w:rsid w:val="00BD1F66"/>
    <w:rsid w:val="00C0171B"/>
    <w:rsid w:val="00C11615"/>
    <w:rsid w:val="00C9536D"/>
    <w:rsid w:val="00C97D19"/>
    <w:rsid w:val="00CA2D22"/>
    <w:rsid w:val="00CC2EB5"/>
    <w:rsid w:val="00D648B2"/>
    <w:rsid w:val="00D77116"/>
    <w:rsid w:val="00E303AE"/>
    <w:rsid w:val="00ED3052"/>
    <w:rsid w:val="00F150B6"/>
    <w:rsid w:val="00F231F1"/>
    <w:rsid w:val="00F64556"/>
    <w:rsid w:val="00FE6D73"/>
    <w:rsid w:val="00FE70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532E9"/>
  <w15:chartTrackingRefBased/>
  <w15:docId w15:val="{24B286CB-6C87-4EE7-BA3C-D085A36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verflowPunct w:val="0"/>
      <w:autoSpaceDE w:val="0"/>
      <w:autoSpaceDN w:val="0"/>
      <w:adjustRightInd w:val="0"/>
      <w:ind w:left="567" w:hanging="567"/>
      <w:jc w:val="both"/>
      <w:textAlignment w:val="baseline"/>
      <w:outlineLvl w:val="1"/>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overflowPunct w:val="0"/>
      <w:autoSpaceDE w:val="0"/>
      <w:autoSpaceDN w:val="0"/>
      <w:adjustRightInd w:val="0"/>
      <w:ind w:left="567" w:hanging="567"/>
      <w:jc w:val="both"/>
      <w:textAlignment w:val="baseline"/>
    </w:pPr>
    <w:rPr>
      <w:rFonts w:ascii="Arial" w:hAnsi="Arial"/>
      <w:sz w:val="20"/>
      <w:szCs w:val="20"/>
    </w:rPr>
  </w:style>
  <w:style w:type="paragraph" w:styleId="BalloonText">
    <w:name w:val="Balloon Text"/>
    <w:basedOn w:val="Normal"/>
    <w:link w:val="BalloonTextChar"/>
    <w:uiPriority w:val="99"/>
    <w:semiHidden/>
    <w:unhideWhenUsed/>
    <w:rsid w:val="00C11615"/>
    <w:rPr>
      <w:rFonts w:ascii="Lucida Grande" w:hAnsi="Lucida Grande" w:cs="Lucida Grande"/>
      <w:sz w:val="18"/>
      <w:szCs w:val="18"/>
    </w:rPr>
  </w:style>
  <w:style w:type="character" w:customStyle="1" w:styleId="BalloonTextChar">
    <w:name w:val="Balloon Text Char"/>
    <w:link w:val="BalloonText"/>
    <w:uiPriority w:val="99"/>
    <w:semiHidden/>
    <w:rsid w:val="00C11615"/>
    <w:rPr>
      <w:rFonts w:ascii="Lucida Grande" w:hAnsi="Lucida Grande" w:cs="Lucida Grande"/>
      <w:sz w:val="18"/>
      <w:szCs w:val="18"/>
    </w:rPr>
  </w:style>
  <w:style w:type="paragraph" w:styleId="Revision">
    <w:name w:val="Revision"/>
    <w:hidden/>
    <w:uiPriority w:val="99"/>
    <w:semiHidden/>
    <w:rsid w:val="00BB28FE"/>
    <w:rPr>
      <w:sz w:val="24"/>
      <w:szCs w:val="24"/>
      <w:lang w:eastAsia="en-US"/>
    </w:rPr>
  </w:style>
  <w:style w:type="paragraph" w:styleId="Header">
    <w:name w:val="header"/>
    <w:basedOn w:val="Normal"/>
    <w:link w:val="HeaderChar"/>
    <w:uiPriority w:val="99"/>
    <w:unhideWhenUsed/>
    <w:rsid w:val="00157CB7"/>
    <w:pPr>
      <w:tabs>
        <w:tab w:val="center" w:pos="4513"/>
        <w:tab w:val="right" w:pos="9026"/>
      </w:tabs>
    </w:pPr>
  </w:style>
  <w:style w:type="character" w:customStyle="1" w:styleId="HeaderChar">
    <w:name w:val="Header Char"/>
    <w:link w:val="Header"/>
    <w:uiPriority w:val="99"/>
    <w:rsid w:val="00157CB7"/>
    <w:rPr>
      <w:sz w:val="24"/>
      <w:szCs w:val="24"/>
      <w:lang w:eastAsia="en-US"/>
    </w:rPr>
  </w:style>
  <w:style w:type="paragraph" w:styleId="Footer">
    <w:name w:val="footer"/>
    <w:basedOn w:val="Normal"/>
    <w:link w:val="FooterChar"/>
    <w:uiPriority w:val="99"/>
    <w:unhideWhenUsed/>
    <w:rsid w:val="00157CB7"/>
    <w:pPr>
      <w:tabs>
        <w:tab w:val="center" w:pos="4513"/>
        <w:tab w:val="right" w:pos="9026"/>
      </w:tabs>
    </w:pPr>
  </w:style>
  <w:style w:type="character" w:customStyle="1" w:styleId="FooterChar">
    <w:name w:val="Footer Char"/>
    <w:link w:val="Footer"/>
    <w:uiPriority w:val="99"/>
    <w:rsid w:val="00157CB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811258">
      <w:bodyDiv w:val="1"/>
      <w:marLeft w:val="0"/>
      <w:marRight w:val="0"/>
      <w:marTop w:val="0"/>
      <w:marBottom w:val="0"/>
      <w:divBdr>
        <w:top w:val="none" w:sz="0" w:space="0" w:color="auto"/>
        <w:left w:val="none" w:sz="0" w:space="0" w:color="auto"/>
        <w:bottom w:val="none" w:sz="0" w:space="0" w:color="auto"/>
        <w:right w:val="none" w:sz="0" w:space="0" w:color="auto"/>
      </w:divBdr>
    </w:div>
    <w:div w:id="1084717553">
      <w:bodyDiv w:val="1"/>
      <w:marLeft w:val="0"/>
      <w:marRight w:val="0"/>
      <w:marTop w:val="0"/>
      <w:marBottom w:val="0"/>
      <w:divBdr>
        <w:top w:val="none" w:sz="0" w:space="0" w:color="auto"/>
        <w:left w:val="none" w:sz="0" w:space="0" w:color="auto"/>
        <w:bottom w:val="none" w:sz="0" w:space="0" w:color="auto"/>
        <w:right w:val="none" w:sz="0" w:space="0" w:color="auto"/>
      </w:divBdr>
    </w:div>
    <w:div w:id="15538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Amber Higgins</cp:lastModifiedBy>
  <cp:revision>2</cp:revision>
  <cp:lastPrinted>2023-06-27T13:39:00Z</cp:lastPrinted>
  <dcterms:created xsi:type="dcterms:W3CDTF">2024-06-25T07:51:00Z</dcterms:created>
  <dcterms:modified xsi:type="dcterms:W3CDTF">2024-06-25T07:51:00Z</dcterms:modified>
</cp:coreProperties>
</file>